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E4F9" w14:textId="77777777" w:rsidR="00D17429" w:rsidRDefault="00D17429" w:rsidP="00D17429">
      <w:pPr>
        <w:jc w:val="center"/>
        <w:rPr>
          <w:b/>
          <w:bCs/>
          <w:sz w:val="28"/>
          <w:szCs w:val="28"/>
        </w:rPr>
      </w:pPr>
    </w:p>
    <w:p w14:paraId="2A6EF612" w14:textId="23479CFC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</w:t>
      </w:r>
      <w:r w:rsidR="00EE061F">
        <w:rPr>
          <w:b/>
          <w:bCs/>
          <w:sz w:val="28"/>
          <w:szCs w:val="28"/>
        </w:rPr>
        <w:t xml:space="preserve"> 2</w:t>
      </w:r>
      <w:r w:rsidRPr="00D17429">
        <w:rPr>
          <w:b/>
          <w:bCs/>
          <w:sz w:val="28"/>
          <w:szCs w:val="28"/>
        </w:rPr>
        <w:t xml:space="preserve"> </w:t>
      </w:r>
      <w:r w:rsidR="00EE061F">
        <w:rPr>
          <w:b/>
          <w:bCs/>
          <w:sz w:val="28"/>
          <w:szCs w:val="28"/>
        </w:rPr>
        <w:t xml:space="preserve">- </w:t>
      </w:r>
      <w:r w:rsidRPr="00D17429">
        <w:rPr>
          <w:b/>
          <w:bCs/>
          <w:sz w:val="28"/>
          <w:szCs w:val="28"/>
        </w:rPr>
        <w:t xml:space="preserve">Szczegółowa Specyfikacja </w:t>
      </w:r>
      <w:r w:rsidR="00EE061F">
        <w:rPr>
          <w:b/>
          <w:bCs/>
          <w:sz w:val="28"/>
          <w:szCs w:val="28"/>
        </w:rPr>
        <w:t>Techniczna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1755"/>
        <w:gridCol w:w="4194"/>
        <w:gridCol w:w="1417"/>
        <w:gridCol w:w="1418"/>
      </w:tblGrid>
      <w:tr w:rsidR="00F52034" w14:paraId="26186482" w14:textId="68318A03" w:rsidTr="002F3C6B"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8E8B1" w14:textId="25B2D2D6" w:rsidR="00F52034" w:rsidRDefault="00267B0B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D8C79" w14:textId="2BF331CF" w:rsidR="00F52034" w:rsidRPr="009E1676" w:rsidRDefault="00F52034" w:rsidP="00D17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techniczna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6ECCA" w14:textId="078705B0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DDBDD" w14:textId="622005C6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2F3C6B" w14:paraId="455C10A2" w14:textId="77777777" w:rsidTr="002F3C6B">
        <w:trPr>
          <w:trHeight w:val="93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019874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346CB5C9" w14:textId="4E39CD6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Szybkość drukowania w formacie A4: Min. 15 [str./min]; Skaner formatu A4;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7937CBF2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36D18A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C90C31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2F7302" w14:textId="0F11968B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F3C6B" w14:paraId="2996408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3E25C24F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622DC" w14:textId="1A89A27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Wielkość wyświetlacza: Min. 9,6 cala; Pamięć RAM: Min. 3 GB; Rozdzielczość ekranu: min. 1920x1200; Wielkość pamięci flash: Min. 32 GB; Częstotliwość taktowania min. 1,8 GHz.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A331A3" w14:textId="6C9806C9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3A3F9" w14:textId="59D5059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F3C6B" w14:paraId="5B8A6D3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0D83B1B1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1A806635" w14:textId="392E63E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Szybkość drukowania w formacie A4: Min. 15 [str./min]; Skaner formatu A4;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1F49413C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3C6B" w14:paraId="589E3C04" w14:textId="77777777" w:rsidTr="008865E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0594B344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F5C4" w14:textId="43BC408E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operacyjny powinien być dostępny przynajmniej rok przed datą dostawy;system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3/ PROJEKTOR z uchwytem: Typ projektora: krótkoogniskowy; Rozdzielczość ekranu: min. 1024x768; Jasność: min. 3000 ANSI lum;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4/ GŁOŚNIKI: Ilość głośników w zestawie: min. 2 satelity; łączna moc zestawu: min. RMS 20W; Częstotliwość przenoszenia: Min. 35 Hz,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4607E5" w14:textId="58586A25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418" w:type="dxa"/>
            <w:shd w:val="clear" w:color="auto" w:fill="FFFFFF" w:themeFill="background1"/>
          </w:tcPr>
          <w:p w14:paraId="13525547" w14:textId="4928F780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F3C6B" w14:paraId="391E461D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17D55A96" w14:textId="2DC00AFD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2F79AB04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Kolor: Mono; Szybkość druku min. 15 [str./min]; Interfejs: min. USB</w:t>
            </w:r>
          </w:p>
          <w:p w14:paraId="2AB092F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Szybkość drukowania w formacie A4: Min. 15 [str./min];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W zestawie kabel USB; , Koszt toneru przy 5% pokryciu poniżej 0,08zł/str.</w:t>
            </w:r>
          </w:p>
          <w:p w14:paraId="725305FD" w14:textId="1DC8431A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0AE127C" w14:textId="1E227E0A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2E7FE94" w14:textId="43ABC29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F3C6B" w14:paraId="5A7DEA11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7C99E" w14:textId="7828DB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CBB14E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Kolor: Mono; Szybkość druku min. 15 [str./min]; Skaner A4; Interfejs: min. USB- </w:t>
            </w:r>
          </w:p>
          <w:p w14:paraId="163CB8CE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  <w:p w14:paraId="5160598F" w14:textId="3EE7AAC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75C885" w14:textId="02FF3506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32F65" w14:textId="2F54F392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4477F" w14:paraId="340D4B13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FCE9A" w14:textId="70AE57BC" w:rsidR="00B4477F" w:rsidRPr="002F3C6B" w:rsidRDefault="00B4477F" w:rsidP="00B447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 interaktywny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D868E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dotykowy LED, przekątna min. 65cali LED, rozdzielczość minimum 1920x1080, wejścia/wyjścia HDMI, VGA, podłączenie do komputera za pomocą USB, wbudowane głośniki, żywotność matrycy minimum 30 000 godzin.</w:t>
            </w:r>
          </w:p>
          <w:p w14:paraId="203C5ED3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dotykowy LED; Przekątna  min. 65cali LED; Rozdzielczość minimum 1920x1080;Ekran szyba hartowana min. 4mm z powłoką Anti Glare; Wejścia/wyjścia HDMI, VGA, podłączenie do komputera za pomocą USB, wbudowane głośniki; Żywotność panelu minimum 50 000 godzin, Jasność min. 350cd/m2.; Monitor można podłączyć do dowolnego komputera, odtwarzacza DVD, BluRay lub do wizualizera. Możliwość obsługi przez min. 2 os. jednocześnie. Dołączone akcesoria: Przewód USB (min.5m), Przewód VGA (min.5m), Przewód zasilający (min. 3m); Skrócona instrukcja obsługi, Uchwyty do montażu na ścianie; Wbudowany koputer (pamięć min. 4GB; dysk twardy min. 250GB);Oprogramowanie  pozwalające  na podstawową obsługę monitora. Na kompuetrze: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</w:p>
          <w:p w14:paraId="45D5EB3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ACC3BE" w14:textId="470E8B62" w:rsidR="00B4477F" w:rsidRPr="002F3C6B" w:rsidRDefault="00B4477F" w:rsidP="00B4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0DE1D0E" w14:textId="0956DE5C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4477F" w14:paraId="1E74AE03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51375553" w14:textId="3FF67481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6FEE1EC9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możliwość odtwarzania płyt CD, gniazdo USB, odczyt formatu Mp3, 2 głośniki</w:t>
            </w:r>
          </w:p>
          <w:p w14:paraId="5D47A91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Radiomagnetofon z odtwarzaczem CD, portem USB, radiem analogowym. opcjonalnie: z magnetofonem kasetowym; 2 głośniki. Możliwość odtwarzania plików Mp3. Zasilanie sieciowe, karta gwarancyjna</w:t>
            </w:r>
          </w:p>
          <w:p w14:paraId="7B193C54" w14:textId="70E7B5B5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3C5A103B" w14:textId="0B1DE3BD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7BE1BF4C" w14:textId="7B8A20A3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4477F" w14:paraId="50574AD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6CE1" w14:textId="71847B1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0BBB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technologia druku: Laserowa kolorowa; Rozmiar nośnika: A4; Rozdzielczość druku w czerni: 2400 x 600 dpi.; Rozdzielczość druku w kolorze: 2400 x 600 dpi.; Druk dwustronny: Tak automatyczny; Szybkość druku mono/kolor: Min 20 str./min; interfejs: WiFi, USB, Ethernet 10/100 Mbps; Skaner: Tak; ADF (automatyczny podajnik dokumentów): Tak.</w:t>
            </w:r>
          </w:p>
          <w:p w14:paraId="3FD2CFA4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Technologia druku: Laserowa kolorowa; Rozmiar nośnika: A4; Rozdzielczość druku w czerni:  min. 2400 x 600 dpi.; Rozdzielczość druku w kolorze: min. 2400 x 600 dpi.; Druk dwustronny: Tak automatyczny; Szybkość druku mono/kolor: Min 20 str./min; interfejs: WiFi, USB, Ethernet 10/100 Mbps; Skaner: Tak; ADF (automatyczny podajnik dokumentów): Tak; Możliwość stosowania tonerów nieoryginalnych zamienników. Koszt toneru czarnego  przy 5% pokryciu poniżej 0,10zł/str. Koszt toneru kolor  przy 5% pokryciu poniżej 0,15zł/str.</w:t>
            </w:r>
          </w:p>
          <w:p w14:paraId="5F7A1571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011C2F" w14:textId="506D6E05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auto"/>
          </w:tcPr>
          <w:p w14:paraId="5A24C99C" w14:textId="773E6008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4477F" w14:paraId="5F6F7B8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A47AD3A" w14:textId="0272C45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5C9F2C4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procesor min. Intel i3, 4 GB, Min. 500 GB;lub 120GB SSD, ekran: 14 -15,6 cala; min. 2 x USB, System operacyjny, oprogramowanie biurowe</w:t>
            </w:r>
          </w:p>
          <w:p w14:paraId="07266C58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PassmarkCPU (wartość Average CPU Mark) publikowanym na stronie cpubenchmark.net; PAMIĘĆ RAM: Min. 8 GB Pamięci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733DD29" w14:textId="5B1F2D0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7D46CE9" w14:textId="08816A3A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AD24360" w14:textId="57B34A32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4477F" w14:paraId="5CD8667B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E2F10" w14:textId="07E35D9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95FA8C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technologia druku: Laserowa kolorowa; Rozmiar nośnika: A4; Rozdzielczość druku w czerni: 2400 x 600 dpi.; Rozdzielczość druku w kolorze: 2400 x 600 dpi.; Druk dwustronny: Tak automatyczny; Szybkość druku mono/kolor: Min 20 str./min; interfejs: WiFi, USB, Ethernet 10/100 Mbps; Skaner: Tak; ADF (automatyczny podajnik dokumentów): Tak.</w:t>
            </w:r>
          </w:p>
          <w:p w14:paraId="08B2F53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 min. 2400 x 600 dpi.; Rozdzielczość druku w kolorze: min. 2400 x 600 dpi.; Druk dwustronny: Tak automatyczny; Szybkość druku mono/kolor: Min 20 str./min; interfejs: WiFi, USB, Ethernet 10/100 Mbps; Skaner: Tak; ADF (automatyczny podajnik dokumentów): Tak; Możliwość stosowania tonerów nieoryginalnych zamienników. Koszt toneru czarnego  przy 5% pokryciu poniżej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0,10zł/str. Koszt toneru kolor  przy 5% pokryciu poniżej 0,15zł/str.</w:t>
            </w:r>
          </w:p>
          <w:p w14:paraId="36827608" w14:textId="69955CAD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3C4C3D" w14:textId="6E812948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1C0CF2B" w14:textId="68800C2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4477F" w14:paraId="5E5AA6AA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2B0C4A4" w14:textId="3889C9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10B27B46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procesor min. Intel i3, 4 GB, Min. 500 GB;lub 120GB SSD, ekran: 14 -15,6 cala; min. 2 x USB, System operacyjny, oprogramowanie biurowe</w:t>
            </w:r>
          </w:p>
          <w:p w14:paraId="0FA5041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BA9DDCB" w14:textId="7DCC9F2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210AC468" w14:textId="6A2D46DB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47DF58B3" w14:textId="4D288475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4477F" w14:paraId="7D53C73F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8AD720" w14:textId="18F260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E6C4B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przekątna wyświetlacza: Min. 9,6 cala; Pamięć RAM: Min. 2 GB; Rozdzielczość ekranu: min. 1200x800; Wielkość pamięci flash: Min. 8 GB;</w:t>
            </w:r>
          </w:p>
          <w:p w14:paraId="6A23EB4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Wielkość wyświetlacza: Min. 9,6 cala; Pamięć RAM: Min. 3 GB; Rozdzielczość ekranu: min. 1920x1200;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Wielkość pamięci flash: Min. 32 GB; Częstotliwość taktowania min. 1,8 GHz.</w:t>
            </w:r>
          </w:p>
          <w:p w14:paraId="7914087F" w14:textId="2114C089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5B948B" w14:textId="7EE7732F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E72B8" w14:textId="7468C351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B4477F" w14:paraId="3BA195B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4AAE590" w14:textId="255B1AE7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0C8B9987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TABLICA INTERAKTYWNA min.78 cali; LAPTOP: Procesor min. Intel i3, 4 GB, Min. 500 GB; ekran: 14 -15,6 cala; min. 2 x USB, System operacyjny; PROJEKTOR: krótkoogniskowy; min.1024x768; Jasność: min. 3000 ANSI lum; Czas pracy lampy: min. 5000 godzin; GŁOŚNIKI: 2 satelity; RMS min. 20W.Wartość każdego elementu zestawu poniżej 3500zł netto.</w:t>
            </w:r>
          </w:p>
          <w:p w14:paraId="72F506BD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3/ PROJEKTOR z uchwytem: Typ projektora: krótkoogniskowy; Rozdzielczość ekranu: min. 1024x768; Jasność: min. 3000 ANSI lum;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4/ GŁOŚNIKI: Ilość głośników w zestawie: min. 2 satelity; łączna moc zestawu: min. RMS 20W; Częstotliwość przenoszenia: Min. 35 Hz,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  <w:p w14:paraId="0B01DA99" w14:textId="6C254B9A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0360EA42" w14:textId="5316C370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15B0D329" w14:textId="669A47B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6E4790E" w14:textId="1630B0A9" w:rsidR="00D17429" w:rsidRPr="00D17429" w:rsidRDefault="00D17429" w:rsidP="007071CC">
      <w:pPr>
        <w:rPr>
          <w:b/>
          <w:bCs/>
          <w:sz w:val="28"/>
          <w:szCs w:val="28"/>
        </w:rPr>
      </w:pPr>
    </w:p>
    <w:sectPr w:rsidR="00D17429" w:rsidRPr="00D17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CC66" w14:textId="77777777" w:rsidR="00911991" w:rsidRDefault="00911991" w:rsidP="00D17429">
      <w:pPr>
        <w:spacing w:after="0" w:line="240" w:lineRule="auto"/>
      </w:pPr>
      <w:r>
        <w:separator/>
      </w:r>
    </w:p>
  </w:endnote>
  <w:endnote w:type="continuationSeparator" w:id="0">
    <w:p w14:paraId="6F7971DB" w14:textId="77777777" w:rsidR="00911991" w:rsidRDefault="00911991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9CE1" w14:textId="77777777" w:rsidR="00384F87" w:rsidRDefault="00384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19C9" w14:textId="77777777" w:rsidR="00384F87" w:rsidRDefault="00384F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9313" w14:textId="77777777" w:rsidR="00384F87" w:rsidRDefault="00384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EE41" w14:textId="77777777" w:rsidR="00911991" w:rsidRDefault="00911991" w:rsidP="00D17429">
      <w:pPr>
        <w:spacing w:after="0" w:line="240" w:lineRule="auto"/>
      </w:pPr>
      <w:r>
        <w:separator/>
      </w:r>
    </w:p>
  </w:footnote>
  <w:footnote w:type="continuationSeparator" w:id="0">
    <w:p w14:paraId="7DBA28D1" w14:textId="77777777" w:rsidR="00911991" w:rsidRDefault="00911991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9E9D" w14:textId="77777777" w:rsidR="00384F87" w:rsidRDefault="00384F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C24A" w14:textId="77777777" w:rsidR="00384F87" w:rsidRDefault="00384F87" w:rsidP="00D17429">
    <w:pPr>
      <w:pStyle w:val="Nagwek"/>
      <w:rPr>
        <w:noProof/>
      </w:rPr>
    </w:pPr>
  </w:p>
  <w:p w14:paraId="00547F02" w14:textId="657552C2" w:rsidR="00384F87" w:rsidRDefault="00384F87" w:rsidP="00D17429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0F3E5740" wp14:editId="6B8EEF0A">
          <wp:extent cx="5760720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 Małe 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790B8" w14:textId="77777777" w:rsidR="00384F87" w:rsidRDefault="00384F87" w:rsidP="00D17429">
    <w:pPr>
      <w:pStyle w:val="Nagwek"/>
      <w:rPr>
        <w:noProof/>
      </w:rPr>
    </w:pPr>
  </w:p>
  <w:p w14:paraId="1DD37D9B" w14:textId="10743725" w:rsidR="00AF3B10" w:rsidRPr="00D17429" w:rsidRDefault="00AF3B10" w:rsidP="00D17429">
    <w:pPr>
      <w:pStyle w:val="Nagwek"/>
    </w:pPr>
    <w:r>
      <w:t>ZP.273.</w:t>
    </w:r>
    <w:r w:rsidR="00384F87">
      <w:t>34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 xml:space="preserve">Załącznik nr </w:t>
    </w:r>
    <w:r w:rsidR="00B4477F">
      <w:rPr>
        <w:rFonts w:ascii="Calibri" w:eastAsia="Calibri" w:hAnsi="Calibri"/>
        <w:sz w:val="20"/>
      </w:rPr>
      <w:t>2</w:t>
    </w:r>
    <w:r>
      <w:rPr>
        <w:rFonts w:ascii="Calibri" w:eastAsia="Calibri" w:hAnsi="Calibri"/>
        <w:sz w:val="20"/>
      </w:rPr>
      <w:t xml:space="preserve">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DFD2" w14:textId="77777777" w:rsidR="00384F87" w:rsidRDefault="00384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667BF"/>
    <w:rsid w:val="00134267"/>
    <w:rsid w:val="001F3938"/>
    <w:rsid w:val="001F509B"/>
    <w:rsid w:val="00267B0B"/>
    <w:rsid w:val="002F3C6B"/>
    <w:rsid w:val="00310181"/>
    <w:rsid w:val="00367B78"/>
    <w:rsid w:val="00384F87"/>
    <w:rsid w:val="00493103"/>
    <w:rsid w:val="004E21F5"/>
    <w:rsid w:val="00666E6D"/>
    <w:rsid w:val="007071CC"/>
    <w:rsid w:val="0071300E"/>
    <w:rsid w:val="00746682"/>
    <w:rsid w:val="00770844"/>
    <w:rsid w:val="00911991"/>
    <w:rsid w:val="0095641B"/>
    <w:rsid w:val="00A06094"/>
    <w:rsid w:val="00A350F1"/>
    <w:rsid w:val="00A53CCA"/>
    <w:rsid w:val="00AB37A1"/>
    <w:rsid w:val="00AF3B10"/>
    <w:rsid w:val="00B07B77"/>
    <w:rsid w:val="00B25B6F"/>
    <w:rsid w:val="00B306F5"/>
    <w:rsid w:val="00B4477F"/>
    <w:rsid w:val="00C1104F"/>
    <w:rsid w:val="00C23284"/>
    <w:rsid w:val="00C55953"/>
    <w:rsid w:val="00CF12F7"/>
    <w:rsid w:val="00D05100"/>
    <w:rsid w:val="00D17429"/>
    <w:rsid w:val="00D669A8"/>
    <w:rsid w:val="00D861CD"/>
    <w:rsid w:val="00E1272F"/>
    <w:rsid w:val="00E51560"/>
    <w:rsid w:val="00E705EA"/>
    <w:rsid w:val="00EE061F"/>
    <w:rsid w:val="00EE48A9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24</cp:revision>
  <cp:lastPrinted>2020-12-31T07:11:00Z</cp:lastPrinted>
  <dcterms:created xsi:type="dcterms:W3CDTF">2020-10-05T08:06:00Z</dcterms:created>
  <dcterms:modified xsi:type="dcterms:W3CDTF">2020-12-31T07:16:00Z</dcterms:modified>
</cp:coreProperties>
</file>