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CBCA8" w14:textId="6269DF06" w:rsidR="00EC1377" w:rsidRDefault="00E41AA2" w:rsidP="004B05FD">
      <w:pPr>
        <w:pStyle w:val="Akapitzlist"/>
        <w:tabs>
          <w:tab w:val="left" w:pos="3825"/>
        </w:tabs>
        <w:ind w:left="2844"/>
      </w:pPr>
      <w:r>
        <w:t xml:space="preserve"> </w:t>
      </w:r>
      <w:r w:rsidR="00E96C48">
        <w:t xml:space="preserve"> </w:t>
      </w:r>
      <w:r w:rsidR="004B05FD">
        <w:tab/>
      </w:r>
    </w:p>
    <w:p w14:paraId="67EE4A8D" w14:textId="6894C008" w:rsidR="009003FC" w:rsidRPr="00073479" w:rsidRDefault="009003FC" w:rsidP="00C06FAC">
      <w:pPr>
        <w:pStyle w:val="NormalnyWeb"/>
        <w:tabs>
          <w:tab w:val="left" w:pos="6250"/>
        </w:tabs>
        <w:rPr>
          <w:rFonts w:ascii="Times New Roman" w:hAnsi="Times New Roman"/>
          <w:b/>
          <w:color w:val="auto"/>
          <w:sz w:val="24"/>
          <w:szCs w:val="24"/>
        </w:rPr>
      </w:pPr>
      <w:r w:rsidRPr="00582AFE">
        <w:rPr>
          <w:rFonts w:ascii="Times New Roman" w:hAnsi="Times New Roman"/>
          <w:b/>
          <w:color w:val="auto"/>
          <w:sz w:val="24"/>
          <w:szCs w:val="24"/>
        </w:rPr>
        <w:t>ZP.</w:t>
      </w:r>
      <w:r w:rsidR="00582AFE" w:rsidRPr="00582AFE">
        <w:rPr>
          <w:rFonts w:ascii="Times New Roman" w:hAnsi="Times New Roman"/>
          <w:b/>
          <w:color w:val="auto"/>
          <w:sz w:val="24"/>
          <w:szCs w:val="24"/>
        </w:rPr>
        <w:t>271.3</w:t>
      </w:r>
      <w:r w:rsidR="00A431E7" w:rsidRPr="00582AFE">
        <w:rPr>
          <w:rFonts w:ascii="Times New Roman" w:hAnsi="Times New Roman"/>
          <w:b/>
          <w:color w:val="auto"/>
          <w:sz w:val="24"/>
          <w:szCs w:val="24"/>
        </w:rPr>
        <w:t>.2022</w:t>
      </w:r>
      <w:r w:rsidR="00C06FAC">
        <w:rPr>
          <w:rFonts w:ascii="Times New Roman" w:hAnsi="Times New Roman"/>
          <w:b/>
          <w:color w:val="auto"/>
          <w:sz w:val="24"/>
          <w:szCs w:val="24"/>
        </w:rPr>
        <w:tab/>
      </w:r>
    </w:p>
    <w:p w14:paraId="3BAEF50A" w14:textId="77777777" w:rsidR="009003FC" w:rsidRDefault="009003FC" w:rsidP="009003FC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41FB571A" w14:textId="0A1E3BB9" w:rsidR="009003FC" w:rsidRPr="000F313A" w:rsidRDefault="00761E9C" w:rsidP="00761E9C">
      <w:pPr>
        <w:pStyle w:val="NormalnyWeb"/>
        <w:tabs>
          <w:tab w:val="center" w:pos="4535"/>
          <w:tab w:val="left" w:pos="8012"/>
        </w:tabs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ab/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 xml:space="preserve">SPECYFIKACJA </w:t>
      </w:r>
      <w:r>
        <w:rPr>
          <w:rFonts w:ascii="Times New Roman" w:hAnsi="Times New Roman"/>
          <w:b/>
          <w:color w:val="auto"/>
          <w:sz w:val="28"/>
          <w:szCs w:val="28"/>
        </w:rPr>
        <w:tab/>
      </w:r>
    </w:p>
    <w:p w14:paraId="30E04DCD" w14:textId="543E0536" w:rsidR="009003FC" w:rsidRDefault="003C6F5B" w:rsidP="00DF446D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WARUNKÓ</w:t>
      </w:r>
      <w:r w:rsidR="009003FC" w:rsidRPr="000F313A">
        <w:rPr>
          <w:rFonts w:ascii="Times New Roman" w:hAnsi="Times New Roman"/>
          <w:b/>
          <w:color w:val="auto"/>
          <w:sz w:val="28"/>
          <w:szCs w:val="28"/>
        </w:rPr>
        <w:t>W    ZAMÓWIENIA</w:t>
      </w:r>
    </w:p>
    <w:p w14:paraId="25FDCE70" w14:textId="5D4845CF" w:rsidR="00DF446D" w:rsidRPr="00073479" w:rsidRDefault="00DF446D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>w postępowaniu o ud</w:t>
      </w:r>
      <w:r w:rsidR="00073479" w:rsidRPr="00073479">
        <w:rPr>
          <w:rFonts w:ascii="Times New Roman" w:hAnsi="Times New Roman"/>
          <w:b/>
          <w:color w:val="auto"/>
          <w:sz w:val="24"/>
          <w:szCs w:val="24"/>
        </w:rPr>
        <w:t xml:space="preserve">zielenie zamówienia publicznego, </w:t>
      </w:r>
    </w:p>
    <w:p w14:paraId="28F86BB2" w14:textId="09C2B3C3" w:rsid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73479">
        <w:rPr>
          <w:rFonts w:ascii="Times New Roman" w:hAnsi="Times New Roman"/>
          <w:b/>
          <w:color w:val="auto"/>
          <w:sz w:val="24"/>
          <w:szCs w:val="24"/>
        </w:rPr>
        <w:t xml:space="preserve">prowadzonym w trybie podstawowym w oparciu o </w:t>
      </w:r>
      <w:r w:rsidRPr="002B7A73">
        <w:rPr>
          <w:rFonts w:ascii="Times New Roman" w:hAnsi="Times New Roman"/>
          <w:b/>
          <w:color w:val="auto"/>
          <w:sz w:val="24"/>
          <w:szCs w:val="24"/>
        </w:rPr>
        <w:t>art. 275 ust. 1 ustawy P</w:t>
      </w:r>
      <w:r w:rsidR="003C6F5B" w:rsidRPr="002B7A73">
        <w:rPr>
          <w:rFonts w:ascii="Times New Roman" w:hAnsi="Times New Roman"/>
          <w:b/>
          <w:color w:val="auto"/>
          <w:sz w:val="24"/>
          <w:szCs w:val="24"/>
        </w:rPr>
        <w:t>rawo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073479">
        <w:rPr>
          <w:rFonts w:ascii="Times New Roman" w:hAnsi="Times New Roman"/>
          <w:b/>
          <w:color w:val="auto"/>
          <w:sz w:val="24"/>
          <w:szCs w:val="24"/>
        </w:rPr>
        <w:t>z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 xml:space="preserve">amówień </w:t>
      </w:r>
      <w:r w:rsidRPr="00073479">
        <w:rPr>
          <w:rFonts w:ascii="Times New Roman" w:hAnsi="Times New Roman"/>
          <w:b/>
          <w:color w:val="auto"/>
          <w:sz w:val="24"/>
          <w:szCs w:val="24"/>
        </w:rPr>
        <w:t>p</w:t>
      </w:r>
      <w:r w:rsidR="003C6F5B">
        <w:rPr>
          <w:rFonts w:ascii="Times New Roman" w:hAnsi="Times New Roman"/>
          <w:b/>
          <w:color w:val="auto"/>
          <w:sz w:val="24"/>
          <w:szCs w:val="24"/>
        </w:rPr>
        <w:t>ublicznych</w:t>
      </w:r>
    </w:p>
    <w:p w14:paraId="06A6A4A6" w14:textId="77777777" w:rsidR="00073479" w:rsidRPr="00073479" w:rsidRDefault="00073479" w:rsidP="00DF446D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5A37DF5" w14:textId="19969DB2" w:rsidR="00C031A2" w:rsidRPr="00073479" w:rsidRDefault="00C031A2" w:rsidP="00C031A2">
      <w:pPr>
        <w:jc w:val="both"/>
        <w:rPr>
          <w:color w:val="FFFFFF"/>
        </w:rPr>
      </w:pPr>
      <w:r w:rsidRPr="00073479">
        <w:t>Wartość zamówienia nie przekracza progów unijnych określonych na podstawie art. 3  ustawy z</w:t>
      </w:r>
      <w:r w:rsidR="000936A3">
        <w:t xml:space="preserve"> dnia</w:t>
      </w:r>
      <w:r w:rsidRPr="00073479">
        <w:t xml:space="preserve"> 11 września 2019 r. – Pra</w:t>
      </w:r>
      <w:r w:rsidR="00EC29E6" w:rsidRPr="00073479">
        <w:t>wo zamówień publicznych (</w:t>
      </w:r>
      <w:proofErr w:type="spellStart"/>
      <w:r w:rsidR="000936A3">
        <w:t>t.j</w:t>
      </w:r>
      <w:proofErr w:type="spellEnd"/>
      <w:r w:rsidR="000936A3">
        <w:t xml:space="preserve">. </w:t>
      </w:r>
      <w:r w:rsidR="00EC29E6" w:rsidRPr="00073479">
        <w:t>Dz. U. z </w:t>
      </w:r>
      <w:r w:rsidR="00A431E7">
        <w:t>2021 r. poz. 1129</w:t>
      </w:r>
      <w:r w:rsidR="008B6843">
        <w:t xml:space="preserve"> ze</w:t>
      </w:r>
      <w:r w:rsidRPr="00073479">
        <w:t xml:space="preserve"> zm.).</w:t>
      </w:r>
    </w:p>
    <w:p w14:paraId="460DC690" w14:textId="77777777" w:rsidR="009003FC" w:rsidRPr="00EC29E6" w:rsidRDefault="009003FC" w:rsidP="009003FC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531F993E" w14:textId="77777777" w:rsidR="00697CF0" w:rsidRDefault="009003FC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7D611280" w14:textId="77777777" w:rsidR="00697CF0" w:rsidRDefault="00697CF0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14:paraId="100FBD80" w14:textId="77777777" w:rsidR="00697CF0" w:rsidRDefault="00697CF0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</w:p>
    <w:p w14:paraId="19875616" w14:textId="7E46CE30" w:rsidR="009003FC" w:rsidRPr="00EC29E6" w:rsidRDefault="009003FC" w:rsidP="009003FC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>Nazwa zamówienia :</w:t>
      </w:r>
    </w:p>
    <w:p w14:paraId="77FE4050" w14:textId="69D04469" w:rsidR="009003FC" w:rsidRDefault="002019F1" w:rsidP="00E14FEF">
      <w:pPr>
        <w:pStyle w:val="NormalnyWe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„</w:t>
      </w:r>
      <w:r w:rsidR="00700C8F">
        <w:rPr>
          <w:rFonts w:ascii="Times New Roman" w:hAnsi="Times New Roman"/>
          <w:b/>
          <w:color w:val="000000" w:themeColor="text1"/>
          <w:sz w:val="28"/>
          <w:szCs w:val="28"/>
        </w:rPr>
        <w:t>Rozbudowa Gminnego Centrum Medyczno-R</w:t>
      </w:r>
      <w:r w:rsidR="00E14FEF">
        <w:rPr>
          <w:rFonts w:ascii="Times New Roman" w:hAnsi="Times New Roman"/>
          <w:b/>
          <w:color w:val="000000" w:themeColor="text1"/>
          <w:sz w:val="28"/>
          <w:szCs w:val="28"/>
        </w:rPr>
        <w:t>ehabilitacyjnego w </w:t>
      </w:r>
      <w:r w:rsidR="00700C8F">
        <w:rPr>
          <w:rFonts w:ascii="Times New Roman" w:hAnsi="Times New Roman"/>
          <w:b/>
          <w:color w:val="000000" w:themeColor="text1"/>
          <w:sz w:val="28"/>
          <w:szCs w:val="28"/>
        </w:rPr>
        <w:t>Brochowie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”</w:t>
      </w:r>
    </w:p>
    <w:p w14:paraId="156616BA" w14:textId="77777777" w:rsidR="009003FC" w:rsidRPr="000F313A" w:rsidRDefault="009003FC" w:rsidP="009003FC">
      <w:pPr>
        <w:pStyle w:val="NormalnyWeb"/>
        <w:jc w:val="right"/>
        <w:rPr>
          <w:rFonts w:ascii="Times New Roman" w:hAnsi="Times New Roman"/>
          <w:b/>
          <w:color w:val="auto"/>
          <w:sz w:val="24"/>
          <w:szCs w:val="24"/>
        </w:rPr>
      </w:pPr>
    </w:p>
    <w:p w14:paraId="63FA47FC" w14:textId="77777777" w:rsidR="00EC29E6" w:rsidRPr="000F313A" w:rsidRDefault="00EC29E6" w:rsidP="00EC29E6">
      <w:pPr>
        <w:pStyle w:val="Tytu"/>
        <w:rPr>
          <w:rStyle w:val="Pogrubienie"/>
          <w:b w:val="0"/>
          <w:bCs w:val="0"/>
          <w:sz w:val="24"/>
        </w:rPr>
      </w:pPr>
    </w:p>
    <w:p w14:paraId="13A88C0E" w14:textId="77777777" w:rsidR="00EC29E6" w:rsidRPr="00EC29E6" w:rsidRDefault="00EC29E6" w:rsidP="00EC29E6">
      <w:pPr>
        <w:pStyle w:val="NormalnyWeb"/>
        <w:rPr>
          <w:rFonts w:ascii="Times New Roman" w:hAnsi="Times New Roman"/>
          <w:color w:val="auto"/>
          <w:sz w:val="28"/>
          <w:szCs w:val="28"/>
        </w:rPr>
      </w:pPr>
      <w:r w:rsidRPr="00EC29E6">
        <w:rPr>
          <w:rFonts w:ascii="Times New Roman" w:hAnsi="Times New Roman"/>
          <w:color w:val="auto"/>
          <w:sz w:val="28"/>
          <w:szCs w:val="28"/>
        </w:rPr>
        <w:t>Zamawiający:</w:t>
      </w:r>
    </w:p>
    <w:p w14:paraId="4411B214" w14:textId="77777777" w:rsidR="00EC29E6" w:rsidRPr="009003FC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Gmina Brochów</w:t>
      </w:r>
    </w:p>
    <w:p w14:paraId="75E97D8F" w14:textId="77777777" w:rsidR="00EC29E6" w:rsidRPr="000F313A" w:rsidRDefault="00EC29E6" w:rsidP="00EC29E6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9003FC">
        <w:rPr>
          <w:rFonts w:ascii="Times New Roman" w:hAnsi="Times New Roman"/>
          <w:b/>
          <w:color w:val="auto"/>
          <w:sz w:val="28"/>
          <w:szCs w:val="28"/>
        </w:rPr>
        <w:t>Brochów 125,    05-088 Brochów</w:t>
      </w:r>
    </w:p>
    <w:p w14:paraId="45B7C2B2" w14:textId="5AF60163" w:rsidR="009003FC" w:rsidRDefault="00E4104C" w:rsidP="00E4104C">
      <w:pPr>
        <w:pStyle w:val="NormalnyWeb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22D81EC8" w14:textId="77777777" w:rsidR="00E715A0" w:rsidRDefault="00E715A0" w:rsidP="00073479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14:paraId="58219B46" w14:textId="77777777" w:rsidR="00E715A0" w:rsidRDefault="00E715A0" w:rsidP="009003FC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1C4EA440" w14:textId="77777777" w:rsidR="00E715A0" w:rsidRPr="000F313A" w:rsidRDefault="00E715A0" w:rsidP="009003FC">
      <w:pPr>
        <w:pStyle w:val="NormalnyWeb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46E59ADC" w14:textId="77777777" w:rsidR="00697CF0" w:rsidRDefault="00697CF0" w:rsidP="00D3503E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35B50C1E" w14:textId="250A0EE3" w:rsidR="009003FC" w:rsidRDefault="00386DF6" w:rsidP="00D3503E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Zatwierdzam </w:t>
      </w:r>
    </w:p>
    <w:p w14:paraId="1DFD1375" w14:textId="77777777" w:rsidR="00D3503E" w:rsidRPr="000F313A" w:rsidRDefault="00D3503E" w:rsidP="00D3503E">
      <w:pPr>
        <w:pStyle w:val="NormalnyWeb"/>
        <w:ind w:left="4956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Piotr Szymański</w:t>
      </w:r>
    </w:p>
    <w:p w14:paraId="14CA040C" w14:textId="3D2C65FC" w:rsidR="00386DF6" w:rsidRDefault="00386DF6" w:rsidP="00D3503E">
      <w:pPr>
        <w:pStyle w:val="NormalnyWeb"/>
        <w:ind w:left="4248" w:firstLine="708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Wójt Gminy Brochów</w:t>
      </w:r>
    </w:p>
    <w:p w14:paraId="17CDD64D" w14:textId="77777777" w:rsidR="00BA21D2" w:rsidRDefault="00BA21D2" w:rsidP="00B50A86">
      <w:pPr>
        <w:pStyle w:val="NormalnyWeb"/>
        <w:rPr>
          <w:rFonts w:ascii="Times New Roman" w:hAnsi="Times New Roman"/>
          <w:color w:val="auto"/>
          <w:sz w:val="24"/>
          <w:szCs w:val="24"/>
        </w:rPr>
      </w:pPr>
    </w:p>
    <w:p w14:paraId="1B68DE68" w14:textId="1C926450" w:rsidR="00BD6CCD" w:rsidRPr="00BD6CCD" w:rsidRDefault="001965FA" w:rsidP="005321C1">
      <w:pPr>
        <w:pStyle w:val="NormalnyWeb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Brochów</w:t>
      </w:r>
      <w:r w:rsidRPr="006C5FDB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2D4F51" w:rsidRPr="006C5FDB">
        <w:rPr>
          <w:rFonts w:ascii="Times New Roman" w:hAnsi="Times New Roman"/>
          <w:color w:val="auto"/>
          <w:sz w:val="24"/>
          <w:szCs w:val="24"/>
        </w:rPr>
        <w:t>kwiecień</w:t>
      </w:r>
      <w:r w:rsidR="00386DF6" w:rsidRPr="006C5FD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00C8F" w:rsidRPr="006C5FDB">
        <w:rPr>
          <w:rFonts w:ascii="Times New Roman" w:hAnsi="Times New Roman"/>
          <w:color w:val="auto"/>
          <w:sz w:val="24"/>
          <w:szCs w:val="24"/>
        </w:rPr>
        <w:t>2022</w:t>
      </w:r>
      <w:r w:rsidR="00BA21D2" w:rsidRPr="006C5FD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003FC" w:rsidRPr="006C5FDB">
        <w:rPr>
          <w:rFonts w:ascii="Times New Roman" w:hAnsi="Times New Roman"/>
          <w:color w:val="auto"/>
          <w:sz w:val="24"/>
          <w:szCs w:val="24"/>
        </w:rPr>
        <w:t>r.</w:t>
      </w:r>
    </w:p>
    <w:p w14:paraId="79651037" w14:textId="77777777" w:rsidR="00696466" w:rsidRPr="00696466" w:rsidRDefault="00696466" w:rsidP="001A522D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96466">
        <w:rPr>
          <w:rFonts w:ascii="Times New Roman" w:hAnsi="Times New Roman"/>
          <w:b/>
          <w:color w:val="auto"/>
          <w:sz w:val="28"/>
          <w:szCs w:val="28"/>
        </w:rPr>
        <w:lastRenderedPageBreak/>
        <w:t>Rozdział I</w:t>
      </w:r>
    </w:p>
    <w:p w14:paraId="730F9683" w14:textId="0EBD23EE" w:rsidR="00696466" w:rsidRDefault="00696466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Nazwa oraz adres  Zamawiającego</w:t>
      </w:r>
      <w:r w:rsidR="00F7519B">
        <w:rPr>
          <w:rFonts w:ascii="Times New Roman" w:hAnsi="Times New Roman"/>
          <w:b/>
          <w:color w:val="auto"/>
          <w:sz w:val="24"/>
          <w:szCs w:val="24"/>
        </w:rPr>
        <w:t>, numer telefonu, adres poczty elektronicznej oraz strony internetowej prowadzonego postępowania</w:t>
      </w:r>
    </w:p>
    <w:p w14:paraId="380E18D3" w14:textId="18C44455" w:rsidR="00696466" w:rsidRDefault="00577A91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Zamawiający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:</w:t>
      </w:r>
    </w:p>
    <w:p w14:paraId="0FDB2C99" w14:textId="77777777" w:rsidR="00696466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Gmina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</w:t>
      </w:r>
    </w:p>
    <w:p w14:paraId="664AAA2B" w14:textId="77777777" w:rsidR="00696466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>w 125</w:t>
      </w:r>
    </w:p>
    <w:p w14:paraId="17B15385" w14:textId="4D569342" w:rsidR="001A522D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05-088 Brochó</w:t>
      </w:r>
      <w:r w:rsidR="00696466">
        <w:rPr>
          <w:rFonts w:ascii="Times New Roman" w:hAnsi="Times New Roman"/>
          <w:b/>
          <w:color w:val="auto"/>
          <w:sz w:val="24"/>
          <w:szCs w:val="24"/>
        </w:rPr>
        <w:t xml:space="preserve">w </w:t>
      </w:r>
    </w:p>
    <w:p w14:paraId="41C2CA85" w14:textId="77777777" w:rsidR="001A522D" w:rsidRPr="00030999" w:rsidRDefault="001A522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30999">
        <w:rPr>
          <w:rFonts w:ascii="Times New Roman" w:hAnsi="Times New Roman"/>
          <w:b/>
          <w:color w:val="auto"/>
          <w:sz w:val="24"/>
          <w:szCs w:val="24"/>
        </w:rPr>
        <w:t xml:space="preserve">NIP  </w:t>
      </w:r>
      <w:r w:rsidR="00F20FCD" w:rsidRPr="00030999">
        <w:rPr>
          <w:rFonts w:ascii="Times New Roman" w:hAnsi="Times New Roman"/>
          <w:b/>
          <w:color w:val="auto"/>
          <w:sz w:val="24"/>
          <w:szCs w:val="24"/>
        </w:rPr>
        <w:t xml:space="preserve"> 837-169-27-23</w:t>
      </w:r>
    </w:p>
    <w:p w14:paraId="68E01C84" w14:textId="77777777" w:rsidR="001A522D" w:rsidRPr="002E5C5E" w:rsidRDefault="001A522D" w:rsidP="001A522D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  <w:lang w:val="en-US"/>
        </w:rPr>
      </w:pPr>
      <w:r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REGON </w:t>
      </w:r>
      <w:r w:rsidR="00F20FCD">
        <w:rPr>
          <w:rFonts w:ascii="Times New Roman" w:hAnsi="Times New Roman"/>
          <w:b/>
          <w:color w:val="auto"/>
          <w:sz w:val="24"/>
          <w:szCs w:val="24"/>
          <w:lang w:val="en-US"/>
        </w:rPr>
        <w:t xml:space="preserve">  015891220</w:t>
      </w:r>
    </w:p>
    <w:p w14:paraId="78B2E9BD" w14:textId="77777777" w:rsidR="001A522D" w:rsidRPr="002E5C5E" w:rsidRDefault="00772650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  <w:lang w:val="en-US"/>
        </w:rPr>
      </w:pPr>
      <w:r>
        <w:rPr>
          <w:rFonts w:ascii="Times New Roman" w:hAnsi="Times New Roman"/>
          <w:b/>
          <w:color w:val="auto"/>
          <w:sz w:val="24"/>
          <w:szCs w:val="24"/>
          <w:lang w:val="en-US"/>
        </w:rPr>
        <w:t>e-mail : gmina</w:t>
      </w:r>
      <w:r w:rsidR="001A522D" w:rsidRPr="002E5C5E">
        <w:rPr>
          <w:rFonts w:ascii="Times New Roman" w:hAnsi="Times New Roman"/>
          <w:b/>
          <w:color w:val="auto"/>
          <w:sz w:val="24"/>
          <w:szCs w:val="24"/>
          <w:lang w:val="en-US"/>
        </w:rPr>
        <w:t>@brochow.pl</w:t>
      </w:r>
    </w:p>
    <w:p w14:paraId="02BDE62F" w14:textId="207005BE" w:rsidR="001A522D" w:rsidRDefault="00E5446D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tel. 22 100 25 99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>,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F411D2">
        <w:rPr>
          <w:rFonts w:ascii="Times New Roman" w:hAnsi="Times New Roman"/>
          <w:b/>
          <w:color w:val="auto"/>
          <w:sz w:val="24"/>
          <w:szCs w:val="24"/>
        </w:rPr>
        <w:t>22</w:t>
      </w:r>
      <w:r w:rsidR="000E6830">
        <w:rPr>
          <w:rFonts w:ascii="Times New Roman" w:hAnsi="Times New Roman"/>
          <w:b/>
          <w:color w:val="auto"/>
          <w:sz w:val="24"/>
          <w:szCs w:val="24"/>
        </w:rPr>
        <w:t xml:space="preserve"> 725 70 </w:t>
      </w:r>
      <w:r w:rsidR="001A522D" w:rsidRPr="00E23228">
        <w:rPr>
          <w:rFonts w:ascii="Times New Roman" w:hAnsi="Times New Roman"/>
          <w:b/>
          <w:color w:val="auto"/>
          <w:sz w:val="24"/>
          <w:szCs w:val="24"/>
        </w:rPr>
        <w:t>03</w:t>
      </w:r>
    </w:p>
    <w:p w14:paraId="21235BBA" w14:textId="54CE54C4" w:rsidR="00B00060" w:rsidRDefault="00B00060" w:rsidP="001A522D">
      <w:pPr>
        <w:pStyle w:val="NormalnyWeb"/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0F3255">
        <w:rPr>
          <w:rFonts w:ascii="Times New Roman" w:hAnsi="Times New Roman"/>
          <w:b/>
          <w:color w:val="auto"/>
          <w:sz w:val="24"/>
          <w:szCs w:val="24"/>
        </w:rPr>
        <w:t xml:space="preserve">Adres strony internetowej prowadzonego postępowania: </w:t>
      </w:r>
      <w:hyperlink r:id="rId8" w:history="1">
        <w:r w:rsidR="000F3255" w:rsidRPr="009A6E6F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</w:p>
    <w:p w14:paraId="02D752C4" w14:textId="77777777" w:rsidR="0073240A" w:rsidRDefault="0073240A" w:rsidP="0011381C">
      <w:pPr>
        <w:pStyle w:val="NormalnyWeb"/>
        <w:spacing w:after="0"/>
        <w:rPr>
          <w:rFonts w:ascii="Times New Roman" w:hAnsi="Times New Roman"/>
          <w:b/>
          <w:color w:val="auto"/>
          <w:sz w:val="28"/>
          <w:szCs w:val="28"/>
        </w:rPr>
      </w:pPr>
    </w:p>
    <w:p w14:paraId="37C7B0D3" w14:textId="77777777" w:rsidR="0073240A" w:rsidRPr="003C6F5B" w:rsidRDefault="0073240A" w:rsidP="0073240A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C6F5B">
        <w:rPr>
          <w:rFonts w:ascii="Times New Roman" w:hAnsi="Times New Roman"/>
          <w:b/>
          <w:color w:val="auto"/>
          <w:sz w:val="28"/>
          <w:szCs w:val="28"/>
        </w:rPr>
        <w:t>Rozdział II</w:t>
      </w:r>
    </w:p>
    <w:p w14:paraId="66A8555E" w14:textId="091810AB" w:rsidR="0073240A" w:rsidRPr="00590AC7" w:rsidRDefault="0073240A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C6F5B">
        <w:rPr>
          <w:rFonts w:ascii="Times New Roman" w:hAnsi="Times New Roman"/>
          <w:b/>
          <w:color w:val="auto"/>
          <w:sz w:val="28"/>
          <w:szCs w:val="28"/>
        </w:rPr>
        <w:t>Adres strony internetowej, na której udostępniane będą zmiany i wyjaśnienia treści SWZ oraz inne dokumenty zamówienia bezpośrednio związane z postępowaniem o udzielenie zamówienia</w:t>
      </w:r>
    </w:p>
    <w:p w14:paraId="4A34498D" w14:textId="33E4D45A" w:rsidR="00E23228" w:rsidRDefault="00296F7F" w:rsidP="003D1172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96F7F">
        <w:rPr>
          <w:rFonts w:ascii="Times New Roman" w:hAnsi="Times New Roman"/>
          <w:color w:val="auto"/>
          <w:sz w:val="24"/>
          <w:szCs w:val="24"/>
        </w:rPr>
        <w:t xml:space="preserve">Zmiany i </w:t>
      </w:r>
      <w:r>
        <w:rPr>
          <w:rFonts w:ascii="Times New Roman" w:hAnsi="Times New Roman"/>
          <w:color w:val="auto"/>
          <w:sz w:val="24"/>
          <w:szCs w:val="24"/>
        </w:rPr>
        <w:t xml:space="preserve">wyjaśnienia treści SWZ oraz inne dokumenty zamówienia bezpośrednio związane z postępowaniem o udzielenie zamówienia będą udostępniane </w:t>
      </w:r>
      <w:r w:rsidR="008347FC">
        <w:rPr>
          <w:rFonts w:ascii="Times New Roman" w:hAnsi="Times New Roman"/>
          <w:color w:val="auto"/>
          <w:sz w:val="24"/>
          <w:szCs w:val="24"/>
        </w:rPr>
        <w:t>na stronie internetowej</w:t>
      </w:r>
      <w:r w:rsidR="000E5D62">
        <w:rPr>
          <w:rFonts w:ascii="Times New Roman" w:hAnsi="Times New Roman"/>
          <w:color w:val="auto"/>
          <w:sz w:val="24"/>
          <w:szCs w:val="24"/>
        </w:rPr>
        <w:t>:</w:t>
      </w:r>
    </w:p>
    <w:p w14:paraId="38AA973A" w14:textId="3D9C30E6" w:rsidR="003D1172" w:rsidRPr="003D1172" w:rsidRDefault="009E78DB" w:rsidP="003D1172">
      <w:pPr>
        <w:pStyle w:val="NormalnyWeb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hyperlink r:id="rId9" w:history="1">
        <w:r w:rsidR="000F3255" w:rsidRPr="009A6E6F">
          <w:rPr>
            <w:rStyle w:val="Hipercze"/>
            <w:rFonts w:ascii="Times New Roman" w:hAnsi="Times New Roman"/>
            <w:b/>
            <w:sz w:val="24"/>
            <w:szCs w:val="24"/>
          </w:rPr>
          <w:t>http://www.brochow.bip.org.pl/przetargi/index/id/1</w:t>
        </w:r>
      </w:hyperlink>
      <w:r w:rsidR="000F325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52F69412" w14:textId="77777777" w:rsidR="001A522D" w:rsidRDefault="001A522D" w:rsidP="001A522D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14:paraId="589B4BF5" w14:textId="7828E308" w:rsidR="001A522D" w:rsidRPr="00800994" w:rsidRDefault="00E23228" w:rsidP="00800994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00994">
        <w:rPr>
          <w:rFonts w:ascii="Times New Roman" w:hAnsi="Times New Roman"/>
          <w:b/>
          <w:color w:val="auto"/>
          <w:sz w:val="28"/>
          <w:szCs w:val="28"/>
        </w:rPr>
        <w:t>Rozdział II</w:t>
      </w:r>
      <w:r w:rsidR="008347FC">
        <w:rPr>
          <w:rFonts w:ascii="Times New Roman" w:hAnsi="Times New Roman"/>
          <w:b/>
          <w:color w:val="auto"/>
          <w:sz w:val="28"/>
          <w:szCs w:val="28"/>
        </w:rPr>
        <w:t>I</w:t>
      </w:r>
    </w:p>
    <w:p w14:paraId="0542DE7D" w14:textId="7B44343A" w:rsidR="00E23228" w:rsidRDefault="00E23228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800994">
        <w:rPr>
          <w:rFonts w:ascii="Times New Roman" w:hAnsi="Times New Roman"/>
          <w:b/>
          <w:color w:val="auto"/>
          <w:sz w:val="28"/>
          <w:szCs w:val="28"/>
        </w:rPr>
        <w:t>Tryb udzielenia zamówienia</w:t>
      </w:r>
    </w:p>
    <w:p w14:paraId="715E1987" w14:textId="2DCB2B16" w:rsidR="00D9091E" w:rsidRPr="00CF3B04" w:rsidRDefault="00615DEC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CF3B04">
        <w:rPr>
          <w:rFonts w:ascii="Times New Roman" w:hAnsi="Times New Roman"/>
          <w:color w:val="auto"/>
          <w:sz w:val="24"/>
          <w:szCs w:val="24"/>
        </w:rPr>
        <w:t>P</w:t>
      </w:r>
      <w:r w:rsidR="002353FB">
        <w:rPr>
          <w:rFonts w:ascii="Times New Roman" w:hAnsi="Times New Roman"/>
          <w:color w:val="auto"/>
          <w:sz w:val="24"/>
          <w:szCs w:val="24"/>
        </w:rPr>
        <w:t>ostępowanie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o udzielenie zamówieni</w:t>
      </w:r>
      <w:r w:rsidR="003D12F6">
        <w:rPr>
          <w:rFonts w:ascii="Times New Roman" w:hAnsi="Times New Roman"/>
          <w:color w:val="auto"/>
          <w:sz w:val="24"/>
          <w:szCs w:val="24"/>
        </w:rPr>
        <w:t xml:space="preserve">a  </w:t>
      </w:r>
      <w:r w:rsidR="002353FB">
        <w:rPr>
          <w:rFonts w:ascii="Times New Roman" w:hAnsi="Times New Roman"/>
          <w:color w:val="auto"/>
          <w:sz w:val="24"/>
          <w:szCs w:val="24"/>
        </w:rPr>
        <w:t>publicznego na wykonanie</w:t>
      </w:r>
      <w:r w:rsidR="003D12F6">
        <w:rPr>
          <w:rFonts w:ascii="Times New Roman" w:hAnsi="Times New Roman"/>
          <w:color w:val="auto"/>
          <w:sz w:val="24"/>
          <w:szCs w:val="24"/>
        </w:rPr>
        <w:t xml:space="preserve"> w</w:t>
      </w:r>
      <w:r w:rsidRPr="00CF3B04">
        <w:rPr>
          <w:rFonts w:ascii="Times New Roman" w:hAnsi="Times New Roman"/>
          <w:color w:val="auto"/>
          <w:sz w:val="24"/>
          <w:szCs w:val="24"/>
        </w:rPr>
        <w:t>w</w:t>
      </w:r>
      <w:r w:rsidR="003D12F6">
        <w:rPr>
          <w:rFonts w:ascii="Times New Roman" w:hAnsi="Times New Roman"/>
          <w:color w:val="auto"/>
          <w:sz w:val="24"/>
          <w:szCs w:val="24"/>
        </w:rPr>
        <w:t>.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zadania, zwane</w:t>
      </w:r>
      <w:r w:rsidRPr="00CF3B04">
        <w:rPr>
          <w:rFonts w:ascii="Times New Roman" w:hAnsi="Times New Roman"/>
          <w:color w:val="auto"/>
          <w:sz w:val="24"/>
          <w:szCs w:val="24"/>
        </w:rPr>
        <w:t xml:space="preserve"> dalej postępow</w:t>
      </w:r>
      <w:r w:rsidR="002353FB">
        <w:rPr>
          <w:rFonts w:ascii="Times New Roman" w:hAnsi="Times New Roman"/>
          <w:color w:val="auto"/>
          <w:sz w:val="24"/>
          <w:szCs w:val="24"/>
        </w:rPr>
        <w:t>aniem, jest prowadzone w trybie</w:t>
      </w:r>
      <w:r w:rsidR="005E0279">
        <w:rPr>
          <w:rFonts w:ascii="Times New Roman" w:hAnsi="Times New Roman"/>
          <w:color w:val="auto"/>
          <w:sz w:val="24"/>
          <w:szCs w:val="24"/>
        </w:rPr>
        <w:t xml:space="preserve"> podstawowym na </w:t>
      </w:r>
      <w:r w:rsidR="005E0279" w:rsidRPr="00383BF5">
        <w:rPr>
          <w:rFonts w:ascii="Times New Roman" w:hAnsi="Times New Roman"/>
          <w:color w:val="auto"/>
          <w:sz w:val="24"/>
          <w:szCs w:val="24"/>
        </w:rPr>
        <w:t>podstawie art. 275</w:t>
      </w:r>
      <w:r w:rsidRPr="00383BF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55FCF" w:rsidRPr="00383BF5">
        <w:rPr>
          <w:rFonts w:ascii="Times New Roman" w:hAnsi="Times New Roman"/>
          <w:color w:val="auto"/>
          <w:sz w:val="24"/>
          <w:szCs w:val="24"/>
        </w:rPr>
        <w:t>pkt 1</w:t>
      </w:r>
      <w:r w:rsidR="00155FCF">
        <w:rPr>
          <w:rFonts w:ascii="Times New Roman" w:hAnsi="Times New Roman"/>
          <w:color w:val="auto"/>
          <w:sz w:val="24"/>
          <w:szCs w:val="24"/>
        </w:rPr>
        <w:t xml:space="preserve"> ustawy z </w:t>
      </w:r>
      <w:r w:rsidR="005E0279">
        <w:rPr>
          <w:rFonts w:ascii="Times New Roman" w:hAnsi="Times New Roman"/>
          <w:color w:val="auto"/>
          <w:sz w:val="24"/>
          <w:szCs w:val="24"/>
        </w:rPr>
        <w:t>dnia 11 września 2019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r.- </w:t>
      </w:r>
      <w:r w:rsidRPr="00CF3B04">
        <w:rPr>
          <w:rFonts w:ascii="Times New Roman" w:hAnsi="Times New Roman"/>
          <w:color w:val="auto"/>
          <w:sz w:val="24"/>
          <w:szCs w:val="24"/>
        </w:rPr>
        <w:t>Prawo zamówień publicznych</w:t>
      </w:r>
      <w:r w:rsidR="002353FB">
        <w:rPr>
          <w:rFonts w:ascii="Times New Roman" w:hAnsi="Times New Roman"/>
          <w:color w:val="auto"/>
          <w:sz w:val="24"/>
          <w:szCs w:val="24"/>
        </w:rPr>
        <w:t xml:space="preserve"> (</w:t>
      </w:r>
      <w:proofErr w:type="spellStart"/>
      <w:r w:rsidR="002353FB">
        <w:rPr>
          <w:rFonts w:ascii="Times New Roman" w:hAnsi="Times New Roman"/>
          <w:color w:val="auto"/>
          <w:sz w:val="24"/>
          <w:szCs w:val="24"/>
        </w:rPr>
        <w:t>t.</w:t>
      </w:r>
      <w:r w:rsidR="00FC1649">
        <w:rPr>
          <w:rFonts w:ascii="Times New Roman" w:hAnsi="Times New Roman"/>
          <w:color w:val="auto"/>
          <w:sz w:val="24"/>
          <w:szCs w:val="24"/>
        </w:rPr>
        <w:t>j</w:t>
      </w:r>
      <w:proofErr w:type="spellEnd"/>
      <w:r w:rsidR="00FC1649">
        <w:rPr>
          <w:rFonts w:ascii="Times New Roman" w:hAnsi="Times New Roman"/>
          <w:color w:val="auto"/>
          <w:sz w:val="24"/>
          <w:szCs w:val="24"/>
        </w:rPr>
        <w:t>.</w:t>
      </w:r>
      <w:r w:rsidR="00E84D36">
        <w:rPr>
          <w:rFonts w:ascii="Times New Roman" w:hAnsi="Times New Roman"/>
          <w:color w:val="auto"/>
          <w:sz w:val="24"/>
          <w:szCs w:val="24"/>
        </w:rPr>
        <w:t xml:space="preserve"> Dz.</w:t>
      </w:r>
      <w:r w:rsidR="00FC164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463E2">
        <w:rPr>
          <w:rFonts w:ascii="Times New Roman" w:hAnsi="Times New Roman"/>
          <w:color w:val="auto"/>
          <w:sz w:val="24"/>
          <w:szCs w:val="24"/>
        </w:rPr>
        <w:t>U. z 2021</w:t>
      </w:r>
      <w:r w:rsidR="00FC164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463E2">
        <w:rPr>
          <w:rFonts w:ascii="Times New Roman" w:hAnsi="Times New Roman"/>
          <w:color w:val="auto"/>
          <w:sz w:val="24"/>
          <w:szCs w:val="24"/>
        </w:rPr>
        <w:t>r. poz. 1129</w:t>
      </w:r>
      <w:r w:rsidR="00FC1649">
        <w:rPr>
          <w:rFonts w:ascii="Times New Roman" w:hAnsi="Times New Roman"/>
          <w:color w:val="auto"/>
          <w:sz w:val="24"/>
          <w:szCs w:val="24"/>
        </w:rPr>
        <w:t xml:space="preserve"> ze</w:t>
      </w:r>
      <w:r w:rsidR="00172EAA">
        <w:rPr>
          <w:rFonts w:ascii="Times New Roman" w:hAnsi="Times New Roman"/>
          <w:color w:val="auto"/>
          <w:sz w:val="24"/>
          <w:szCs w:val="24"/>
        </w:rPr>
        <w:t xml:space="preserve"> zm</w:t>
      </w:r>
      <w:r w:rsidR="006D14AC">
        <w:rPr>
          <w:rFonts w:ascii="Times New Roman" w:hAnsi="Times New Roman"/>
          <w:color w:val="auto"/>
          <w:sz w:val="24"/>
          <w:szCs w:val="24"/>
        </w:rPr>
        <w:t>.</w:t>
      </w:r>
      <w:r w:rsidRPr="00CF3B04">
        <w:rPr>
          <w:rFonts w:ascii="Times New Roman" w:hAnsi="Times New Roman"/>
          <w:color w:val="auto"/>
          <w:sz w:val="24"/>
          <w:szCs w:val="24"/>
        </w:rPr>
        <w:t>)  zwaną dalej ustawą</w:t>
      </w:r>
      <w:r w:rsidR="00590AC7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590AC7">
        <w:rPr>
          <w:rFonts w:ascii="Times New Roman" w:hAnsi="Times New Roman"/>
          <w:color w:val="auto"/>
          <w:sz w:val="24"/>
          <w:szCs w:val="24"/>
        </w:rPr>
        <w:t>Pzp</w:t>
      </w:r>
      <w:proofErr w:type="spellEnd"/>
      <w:r w:rsidRPr="00CF3B04">
        <w:rPr>
          <w:rFonts w:ascii="Times New Roman" w:hAnsi="Times New Roman"/>
          <w:color w:val="auto"/>
          <w:sz w:val="24"/>
          <w:szCs w:val="24"/>
        </w:rPr>
        <w:t xml:space="preserve">.  </w:t>
      </w:r>
    </w:p>
    <w:p w14:paraId="4206521E" w14:textId="1D4EC51D" w:rsidR="00615DEC" w:rsidRDefault="00FC1649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Wartość zamówienia</w:t>
      </w:r>
      <w:r w:rsidR="00615DEC" w:rsidRPr="008064C6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4367B2">
        <w:rPr>
          <w:rFonts w:ascii="Times New Roman" w:hAnsi="Times New Roman"/>
          <w:b/>
          <w:color w:val="auto"/>
          <w:sz w:val="24"/>
          <w:szCs w:val="24"/>
        </w:rPr>
        <w:t>nie</w:t>
      </w:r>
      <w:r w:rsidR="004367B2" w:rsidRPr="008064C6">
        <w:rPr>
          <w:rFonts w:ascii="Times New Roman" w:hAnsi="Times New Roman"/>
          <w:b/>
          <w:color w:val="auto"/>
          <w:sz w:val="24"/>
          <w:szCs w:val="24"/>
        </w:rPr>
        <w:t xml:space="preserve"> przekracza</w:t>
      </w:r>
      <w:r w:rsidR="00615DEC" w:rsidRPr="00CF3B04">
        <w:rPr>
          <w:rFonts w:ascii="Times New Roman" w:hAnsi="Times New Roman"/>
          <w:color w:val="auto"/>
          <w:sz w:val="24"/>
          <w:szCs w:val="24"/>
        </w:rPr>
        <w:t xml:space="preserve"> kwoty określonej w przepisach wydanych na podstawie art</w:t>
      </w:r>
      <w:r w:rsidR="004367B2">
        <w:rPr>
          <w:rFonts w:ascii="Times New Roman" w:hAnsi="Times New Roman"/>
          <w:color w:val="auto"/>
          <w:sz w:val="24"/>
          <w:szCs w:val="24"/>
        </w:rPr>
        <w:t>. 3</w:t>
      </w:r>
      <w:r w:rsidR="00031BE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330E3">
        <w:rPr>
          <w:rFonts w:ascii="Times New Roman" w:hAnsi="Times New Roman"/>
          <w:color w:val="auto"/>
          <w:sz w:val="24"/>
          <w:szCs w:val="24"/>
        </w:rPr>
        <w:t xml:space="preserve">ust. 1 </w:t>
      </w:r>
      <w:r w:rsidR="00031BED">
        <w:rPr>
          <w:rFonts w:ascii="Times New Roman" w:hAnsi="Times New Roman"/>
          <w:color w:val="auto"/>
          <w:sz w:val="24"/>
          <w:szCs w:val="24"/>
        </w:rPr>
        <w:t>ustawy P</w:t>
      </w:r>
      <w:r w:rsidR="00615DEC" w:rsidRPr="00CF3B04">
        <w:rPr>
          <w:rFonts w:ascii="Times New Roman" w:hAnsi="Times New Roman"/>
          <w:color w:val="auto"/>
          <w:sz w:val="24"/>
          <w:szCs w:val="24"/>
        </w:rPr>
        <w:t>rawo zamówień publicznych.</w:t>
      </w:r>
    </w:p>
    <w:p w14:paraId="20ECAC10" w14:textId="7FC9658E" w:rsidR="00C03A4F" w:rsidRDefault="00C03A4F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W zakresie nieuregulowanym niniejszą Specyfiką Warunków Zamówienia, </w:t>
      </w:r>
      <w:r w:rsidRPr="000F6F0C">
        <w:rPr>
          <w:rFonts w:ascii="Times New Roman" w:hAnsi="Times New Roman"/>
          <w:color w:val="auto"/>
          <w:sz w:val="24"/>
          <w:szCs w:val="24"/>
        </w:rPr>
        <w:t>zwaną dalej SWZ,</w:t>
      </w:r>
      <w:r>
        <w:rPr>
          <w:rFonts w:ascii="Times New Roman" w:hAnsi="Times New Roman"/>
          <w:color w:val="auto"/>
          <w:sz w:val="24"/>
          <w:szCs w:val="24"/>
        </w:rPr>
        <w:t xml:space="preserve"> zastosowanie mają przepisy ustawy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Pzp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oraz </w:t>
      </w:r>
      <w:r w:rsidR="00EB453A">
        <w:rPr>
          <w:rFonts w:ascii="Times New Roman" w:hAnsi="Times New Roman"/>
          <w:color w:val="auto"/>
          <w:sz w:val="24"/>
          <w:szCs w:val="24"/>
        </w:rPr>
        <w:t xml:space="preserve">akty wykonawcze wydane na jej podstawie. </w:t>
      </w:r>
    </w:p>
    <w:p w14:paraId="1F2BF6E0" w14:textId="68A85355" w:rsidR="00B24B5F" w:rsidRPr="00201AFC" w:rsidRDefault="00B24B5F" w:rsidP="00615DEC">
      <w:pPr>
        <w:pStyle w:val="NormalnyWeb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201AFC">
        <w:rPr>
          <w:rFonts w:ascii="Times New Roman" w:hAnsi="Times New Roman"/>
          <w:sz w:val="24"/>
          <w:szCs w:val="24"/>
        </w:rPr>
        <w:t xml:space="preserve">Zgodnie z art. 8  ust. 1 ustawy </w:t>
      </w:r>
      <w:proofErr w:type="spellStart"/>
      <w:r w:rsidRPr="00201AFC">
        <w:rPr>
          <w:rFonts w:ascii="Times New Roman" w:hAnsi="Times New Roman"/>
          <w:sz w:val="24"/>
          <w:szCs w:val="24"/>
        </w:rPr>
        <w:t>Pzp</w:t>
      </w:r>
      <w:proofErr w:type="spellEnd"/>
      <w:r w:rsidRPr="00201AFC">
        <w:rPr>
          <w:rFonts w:ascii="Times New Roman" w:hAnsi="Times New Roman"/>
          <w:sz w:val="24"/>
          <w:szCs w:val="24"/>
        </w:rPr>
        <w:t xml:space="preserve"> do czynności podejmowanych przez zamawiającego, wykonawców w postępowaniu o udzielenie zamówienia oraz do umów w sprawach zamówień publicznych stosuje się przepisy ustawy z dnia 23 kwietnia 1</w:t>
      </w:r>
      <w:r w:rsidR="006C0AE5">
        <w:rPr>
          <w:rFonts w:ascii="Times New Roman" w:hAnsi="Times New Roman"/>
          <w:sz w:val="24"/>
          <w:szCs w:val="24"/>
        </w:rPr>
        <w:t>964 r. – Kodeks cywilny (Dz. U. z 2020</w:t>
      </w:r>
      <w:r w:rsidRPr="00201AFC">
        <w:rPr>
          <w:rFonts w:ascii="Times New Roman" w:hAnsi="Times New Roman"/>
          <w:sz w:val="24"/>
          <w:szCs w:val="24"/>
        </w:rPr>
        <w:t xml:space="preserve"> r. poz</w:t>
      </w:r>
      <w:r w:rsidR="006C0AE5">
        <w:rPr>
          <w:rFonts w:ascii="Times New Roman" w:hAnsi="Times New Roman"/>
          <w:sz w:val="24"/>
          <w:szCs w:val="24"/>
        </w:rPr>
        <w:t>. 1740 i 2320</w:t>
      </w:r>
      <w:r w:rsidRPr="00201AFC">
        <w:rPr>
          <w:rFonts w:ascii="Times New Roman" w:hAnsi="Times New Roman"/>
          <w:sz w:val="24"/>
          <w:szCs w:val="24"/>
        </w:rPr>
        <w:t xml:space="preserve">), jeżeli przepisy ustawy </w:t>
      </w:r>
      <w:proofErr w:type="spellStart"/>
      <w:r w:rsidR="00201AFC">
        <w:rPr>
          <w:rFonts w:ascii="Times New Roman" w:hAnsi="Times New Roman"/>
          <w:sz w:val="24"/>
          <w:szCs w:val="24"/>
        </w:rPr>
        <w:t>Pzp</w:t>
      </w:r>
      <w:proofErr w:type="spellEnd"/>
      <w:r w:rsidR="00201AFC">
        <w:rPr>
          <w:rFonts w:ascii="Times New Roman" w:hAnsi="Times New Roman"/>
          <w:sz w:val="24"/>
          <w:szCs w:val="24"/>
        </w:rPr>
        <w:t xml:space="preserve"> </w:t>
      </w:r>
      <w:r w:rsidRPr="00201AFC">
        <w:rPr>
          <w:rFonts w:ascii="Times New Roman" w:hAnsi="Times New Roman"/>
          <w:sz w:val="24"/>
          <w:szCs w:val="24"/>
        </w:rPr>
        <w:t>nie stanowią inaczej.</w:t>
      </w:r>
    </w:p>
    <w:p w14:paraId="5939B961" w14:textId="77777777" w:rsidR="004367B2" w:rsidRDefault="004367B2" w:rsidP="004367B2">
      <w:pPr>
        <w:pStyle w:val="NormalnyWeb"/>
        <w:spacing w:after="0"/>
        <w:rPr>
          <w:rFonts w:ascii="Times New Roman" w:hAnsi="Times New Roman"/>
          <w:b/>
          <w:color w:val="C00000"/>
          <w:sz w:val="24"/>
          <w:szCs w:val="24"/>
        </w:rPr>
      </w:pPr>
    </w:p>
    <w:p w14:paraId="1689B23B" w14:textId="6B6DA5DE" w:rsidR="004367B2" w:rsidRPr="00FF7F47" w:rsidRDefault="004367B2" w:rsidP="004367B2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F7F47">
        <w:rPr>
          <w:rFonts w:ascii="Times New Roman" w:hAnsi="Times New Roman"/>
          <w:b/>
          <w:color w:val="auto"/>
          <w:sz w:val="28"/>
          <w:szCs w:val="28"/>
        </w:rPr>
        <w:t>Rozdział IV</w:t>
      </w:r>
    </w:p>
    <w:p w14:paraId="589F1ECE" w14:textId="6C9FC839" w:rsidR="004367B2" w:rsidRPr="00FF7F47" w:rsidRDefault="004367B2" w:rsidP="00590AC7">
      <w:pPr>
        <w:pStyle w:val="NormalnyWeb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F7F47">
        <w:rPr>
          <w:rFonts w:ascii="Times New Roman" w:hAnsi="Times New Roman"/>
          <w:b/>
          <w:color w:val="auto"/>
          <w:sz w:val="28"/>
          <w:szCs w:val="28"/>
        </w:rPr>
        <w:t>I</w:t>
      </w:r>
      <w:r w:rsidR="00F7519B" w:rsidRPr="00FF7F47">
        <w:rPr>
          <w:rFonts w:ascii="Times New Roman" w:hAnsi="Times New Roman"/>
          <w:b/>
          <w:color w:val="auto"/>
          <w:sz w:val="28"/>
          <w:szCs w:val="28"/>
        </w:rPr>
        <w:t>nformacja</w:t>
      </w:r>
      <w:r w:rsidRPr="00FF7F47">
        <w:rPr>
          <w:rFonts w:ascii="Times New Roman" w:hAnsi="Times New Roman"/>
          <w:b/>
          <w:color w:val="auto"/>
          <w:sz w:val="28"/>
          <w:szCs w:val="28"/>
        </w:rPr>
        <w:t xml:space="preserve"> czy </w:t>
      </w:r>
      <w:r w:rsidR="00F7519B" w:rsidRPr="00FF7F47">
        <w:rPr>
          <w:rFonts w:ascii="Times New Roman" w:hAnsi="Times New Roman"/>
          <w:b/>
          <w:color w:val="auto"/>
          <w:sz w:val="28"/>
          <w:szCs w:val="28"/>
        </w:rPr>
        <w:t>z</w:t>
      </w:r>
      <w:r w:rsidRPr="00FF7F47">
        <w:rPr>
          <w:rFonts w:ascii="Times New Roman" w:hAnsi="Times New Roman"/>
          <w:b/>
          <w:color w:val="auto"/>
          <w:sz w:val="28"/>
          <w:szCs w:val="28"/>
        </w:rPr>
        <w:t>amawiający przewiduje wybór najkorzystniejszej oferty</w:t>
      </w:r>
      <w:r w:rsidR="00897BCA" w:rsidRPr="00FF7F47">
        <w:rPr>
          <w:rFonts w:ascii="Times New Roman" w:hAnsi="Times New Roman"/>
          <w:b/>
          <w:color w:val="auto"/>
          <w:sz w:val="28"/>
          <w:szCs w:val="28"/>
        </w:rPr>
        <w:t xml:space="preserve"> z </w:t>
      </w:r>
      <w:r w:rsidR="0040506F" w:rsidRPr="00FF7F47">
        <w:rPr>
          <w:rFonts w:ascii="Times New Roman" w:hAnsi="Times New Roman"/>
          <w:b/>
          <w:color w:val="auto"/>
          <w:sz w:val="28"/>
          <w:szCs w:val="28"/>
        </w:rPr>
        <w:t>możliwością prowadzenia negocjacji</w:t>
      </w:r>
      <w:r w:rsidRPr="00FF7F47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14:paraId="4A2236B6" w14:textId="77777777" w:rsidR="0040506F" w:rsidRPr="0040506F" w:rsidRDefault="0040506F" w:rsidP="0040506F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F7F47">
        <w:rPr>
          <w:rFonts w:ascii="Times New Roman" w:hAnsi="Times New Roman" w:cs="Times New Roman"/>
          <w:sz w:val="24"/>
          <w:szCs w:val="24"/>
          <w:lang w:eastAsia="ar-SA"/>
        </w:rPr>
        <w:t>Zamawiający nie przewiduje wyboru najkorzystniejszej oferty z możliwością prowadzenia negocjacji.</w:t>
      </w:r>
    </w:p>
    <w:p w14:paraId="0E40DD9E" w14:textId="77777777" w:rsidR="007B70A7" w:rsidRDefault="007B70A7" w:rsidP="0040506F">
      <w:pPr>
        <w:pStyle w:val="NormalnyWeb"/>
        <w:spacing w:after="0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46DA335B" w14:textId="77193449" w:rsidR="00912464" w:rsidRPr="00800994" w:rsidRDefault="00507C8D" w:rsidP="00800994">
      <w:pPr>
        <w:pStyle w:val="Nagwek60"/>
        <w:keepNext/>
        <w:keepLines/>
        <w:shd w:val="clear" w:color="auto" w:fill="auto"/>
        <w:spacing w:after="24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12"/>
      <w:r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Pr="00800994">
        <w:rPr>
          <w:rFonts w:ascii="Times New Roman" w:hAnsi="Times New Roman" w:cs="Times New Roman"/>
          <w:color w:val="000000"/>
          <w:sz w:val="28"/>
          <w:szCs w:val="28"/>
        </w:rPr>
        <w:t xml:space="preserve">ozdział </w:t>
      </w:r>
      <w:bookmarkEnd w:id="0"/>
      <w:r w:rsidR="00D407DA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14:paraId="2965D243" w14:textId="4B86D599" w:rsidR="00783806" w:rsidRPr="00590AC7" w:rsidRDefault="00507C8D" w:rsidP="00590AC7">
      <w:pPr>
        <w:jc w:val="center"/>
      </w:pPr>
      <w:bookmarkStart w:id="1" w:name="bookmark13"/>
      <w:r>
        <w:rPr>
          <w:b/>
          <w:bCs/>
          <w:sz w:val="28"/>
          <w:szCs w:val="28"/>
        </w:rPr>
        <w:t>Opis przedmiotu zamówienia</w:t>
      </w:r>
    </w:p>
    <w:p w14:paraId="7C7897F3" w14:textId="58032986" w:rsidR="001C5677" w:rsidRPr="006D2269" w:rsidRDefault="000B4A72" w:rsidP="006E24E9">
      <w:pPr>
        <w:pStyle w:val="Akapitzlist"/>
        <w:numPr>
          <w:ilvl w:val="0"/>
          <w:numId w:val="28"/>
        </w:numPr>
        <w:tabs>
          <w:tab w:val="left" w:pos="426"/>
        </w:tabs>
        <w:spacing w:after="129" w:line="259" w:lineRule="auto"/>
        <w:ind w:left="426" w:hanging="426"/>
        <w:jc w:val="both"/>
        <w:rPr>
          <w:sz w:val="28"/>
        </w:rPr>
      </w:pPr>
      <w:r>
        <w:t xml:space="preserve">Przedmiotem </w:t>
      </w:r>
      <w:r w:rsidR="006E24E9">
        <w:t xml:space="preserve">niniejszego zamówienia jest: </w:t>
      </w:r>
      <w:r w:rsidR="006E24E9" w:rsidRPr="006E24E9">
        <w:rPr>
          <w:b/>
        </w:rPr>
        <w:t>Robota budowalna</w:t>
      </w:r>
      <w:r w:rsidR="006E24E9">
        <w:t xml:space="preserve"> w rozumieniu ustawy </w:t>
      </w:r>
      <w:proofErr w:type="spellStart"/>
      <w:r w:rsidR="006E24E9">
        <w:t>Pzp</w:t>
      </w:r>
      <w:proofErr w:type="spellEnd"/>
      <w:r w:rsidR="006E24E9">
        <w:t>.</w:t>
      </w:r>
    </w:p>
    <w:p w14:paraId="30AC3976" w14:textId="5C0653D7" w:rsidR="008D73E0" w:rsidRPr="00355346" w:rsidRDefault="008D73E0" w:rsidP="00CC3072">
      <w:pPr>
        <w:pStyle w:val="Akapitzlist"/>
        <w:numPr>
          <w:ilvl w:val="0"/>
          <w:numId w:val="28"/>
        </w:numPr>
        <w:tabs>
          <w:tab w:val="left" w:pos="426"/>
        </w:tabs>
        <w:spacing w:after="129" w:line="259" w:lineRule="auto"/>
        <w:ind w:left="426" w:hanging="426"/>
      </w:pPr>
      <w:r w:rsidRPr="00355346">
        <w:t xml:space="preserve">Zamawiający </w:t>
      </w:r>
      <w:r w:rsidR="00B45A9A" w:rsidRPr="00355346">
        <w:t>dopuszcza możliwość składania ofert c</w:t>
      </w:r>
      <w:r w:rsidR="00355346">
        <w:t>zęściowych</w:t>
      </w:r>
      <w:r w:rsidR="00B45A9A" w:rsidRPr="00355346">
        <w:t xml:space="preserve">. </w:t>
      </w:r>
    </w:p>
    <w:p w14:paraId="35CBE6FE" w14:textId="426384D6" w:rsidR="00A01722" w:rsidRPr="009B2C5A" w:rsidRDefault="00B138A4" w:rsidP="007B70A7">
      <w:pPr>
        <w:pStyle w:val="Akapitzlist"/>
        <w:numPr>
          <w:ilvl w:val="0"/>
          <w:numId w:val="28"/>
        </w:numPr>
        <w:tabs>
          <w:tab w:val="left" w:pos="426"/>
        </w:tabs>
        <w:spacing w:after="129" w:line="259" w:lineRule="auto"/>
        <w:ind w:left="426" w:hanging="426"/>
        <w:jc w:val="both"/>
      </w:pPr>
      <w:r>
        <w:lastRenderedPageBreak/>
        <w:t xml:space="preserve">Wykonawca może złożyć </w:t>
      </w:r>
      <w:r w:rsidRPr="009B2C5A">
        <w:t>ofertę</w:t>
      </w:r>
      <w:r w:rsidR="00355346" w:rsidRPr="009B2C5A">
        <w:t xml:space="preserve"> na </w:t>
      </w:r>
      <w:r w:rsidR="007010DD" w:rsidRPr="009B2C5A">
        <w:t>6</w:t>
      </w:r>
      <w:r w:rsidR="009563ED" w:rsidRPr="009B2C5A">
        <w:t xml:space="preserve"> części</w:t>
      </w:r>
      <w:r w:rsidR="00294E4A" w:rsidRPr="009B2C5A">
        <w:t xml:space="preserve"> zamówienia</w:t>
      </w:r>
      <w:r w:rsidR="00284142" w:rsidRPr="009B2C5A">
        <w:t xml:space="preserve"> bądź też na wybrane części zamówienia</w:t>
      </w:r>
      <w:r w:rsidR="00294E4A" w:rsidRPr="009B2C5A">
        <w:t xml:space="preserve">. </w:t>
      </w:r>
      <w:r w:rsidR="00284142" w:rsidRPr="009B2C5A">
        <w:t xml:space="preserve">Każda część będzie oceniana odrębnie. </w:t>
      </w:r>
    </w:p>
    <w:p w14:paraId="126938E8" w14:textId="44446226" w:rsidR="009563ED" w:rsidRPr="009B2C5A" w:rsidRDefault="009563ED" w:rsidP="00CC3072">
      <w:pPr>
        <w:pStyle w:val="Akapitzlist"/>
        <w:numPr>
          <w:ilvl w:val="0"/>
          <w:numId w:val="28"/>
        </w:numPr>
        <w:tabs>
          <w:tab w:val="left" w:pos="426"/>
        </w:tabs>
        <w:spacing w:after="129" w:line="259" w:lineRule="auto"/>
        <w:ind w:left="426" w:hanging="426"/>
      </w:pPr>
      <w:r w:rsidRPr="009B2C5A">
        <w:t xml:space="preserve">Wykonawcy może zostać udzielone zamówienie na </w:t>
      </w:r>
      <w:r w:rsidR="007010DD" w:rsidRPr="009B2C5A">
        <w:t>6</w:t>
      </w:r>
      <w:r w:rsidRPr="009B2C5A">
        <w:t xml:space="preserve"> części. </w:t>
      </w:r>
    </w:p>
    <w:p w14:paraId="464145DA" w14:textId="541A7EB5" w:rsidR="006D2269" w:rsidRPr="009B2C5A" w:rsidRDefault="007010DD" w:rsidP="00A554B8">
      <w:pPr>
        <w:pStyle w:val="Akapitzlist"/>
        <w:numPr>
          <w:ilvl w:val="0"/>
          <w:numId w:val="28"/>
        </w:numPr>
        <w:tabs>
          <w:tab w:val="left" w:pos="426"/>
        </w:tabs>
        <w:spacing w:after="129" w:line="259" w:lineRule="auto"/>
        <w:ind w:left="426" w:hanging="426"/>
        <w:jc w:val="both"/>
        <w:rPr>
          <w:color w:val="FF0000"/>
          <w:sz w:val="28"/>
        </w:rPr>
      </w:pPr>
      <w:r w:rsidRPr="009B2C5A">
        <w:t xml:space="preserve">Opis przedmiotu zamówienia: </w:t>
      </w:r>
      <w:r w:rsidR="008F5AD9" w:rsidRPr="009B2C5A">
        <w:t>Przedmiotem zamówienia jest</w:t>
      </w:r>
      <w:r w:rsidR="00585AE5" w:rsidRPr="009B2C5A">
        <w:rPr>
          <w:color w:val="000000" w:themeColor="text1"/>
        </w:rPr>
        <w:t xml:space="preserve"> </w:t>
      </w:r>
      <w:r w:rsidR="00A554B8" w:rsidRPr="009B2C5A">
        <w:rPr>
          <w:color w:val="000000" w:themeColor="text1"/>
        </w:rPr>
        <w:t>realizacja zada</w:t>
      </w:r>
      <w:r w:rsidRPr="009B2C5A">
        <w:rPr>
          <w:color w:val="000000" w:themeColor="text1"/>
        </w:rPr>
        <w:t>nia pn. </w:t>
      </w:r>
      <w:r w:rsidR="00EF1EEB" w:rsidRPr="009B2C5A">
        <w:rPr>
          <w:color w:val="000000" w:themeColor="text1"/>
        </w:rPr>
        <w:t>Rozbudowa Gminnego Centrum Medycz</w:t>
      </w:r>
      <w:r w:rsidR="00DE4E99">
        <w:rPr>
          <w:color w:val="000000" w:themeColor="text1"/>
        </w:rPr>
        <w:t>n</w:t>
      </w:r>
      <w:r w:rsidR="00EF1EEB" w:rsidRPr="009B2C5A">
        <w:rPr>
          <w:color w:val="000000" w:themeColor="text1"/>
        </w:rPr>
        <w:t>o-Rehabilitacyjnego</w:t>
      </w:r>
      <w:r w:rsidR="00445794" w:rsidRPr="009B2C5A">
        <w:rPr>
          <w:color w:val="000000" w:themeColor="text1"/>
        </w:rPr>
        <w:t xml:space="preserve"> w Brochowie</w:t>
      </w:r>
      <w:r w:rsidR="00585AE5" w:rsidRPr="009B2C5A">
        <w:rPr>
          <w:color w:val="000000" w:themeColor="text1"/>
        </w:rPr>
        <w:t>.  Za</w:t>
      </w:r>
      <w:r w:rsidRPr="009B2C5A">
        <w:rPr>
          <w:color w:val="000000" w:themeColor="text1"/>
        </w:rPr>
        <w:t>mówienie podzielone zostało na 6</w:t>
      </w:r>
      <w:r w:rsidR="00585AE5" w:rsidRPr="009B2C5A">
        <w:rPr>
          <w:color w:val="000000" w:themeColor="text1"/>
        </w:rPr>
        <w:t xml:space="preserve"> części: </w:t>
      </w:r>
    </w:p>
    <w:p w14:paraId="558964B7" w14:textId="14F87B97" w:rsidR="006E02FE" w:rsidRPr="00383BF5" w:rsidRDefault="002019F1" w:rsidP="006E02FE">
      <w:pPr>
        <w:pStyle w:val="Akapitzlist"/>
        <w:spacing w:after="13" w:line="248" w:lineRule="auto"/>
        <w:ind w:left="426" w:right="14"/>
        <w:jc w:val="both"/>
        <w:rPr>
          <w:b/>
        </w:rPr>
      </w:pPr>
      <w:r w:rsidRPr="009B2C5A">
        <w:rPr>
          <w:b/>
        </w:rPr>
        <w:t>a) czę</w:t>
      </w:r>
      <w:r w:rsidR="006E02FE" w:rsidRPr="009B2C5A">
        <w:rPr>
          <w:b/>
        </w:rPr>
        <w:t>ść I</w:t>
      </w:r>
      <w:r w:rsidR="006E02FE" w:rsidRPr="00383BF5">
        <w:rPr>
          <w:b/>
        </w:rPr>
        <w:t xml:space="preserve"> </w:t>
      </w:r>
    </w:p>
    <w:p w14:paraId="744380B2" w14:textId="0DD1C13E" w:rsidR="00FA1A41" w:rsidRPr="00383BF5" w:rsidRDefault="003E19F3" w:rsidP="00295962">
      <w:pPr>
        <w:pStyle w:val="Akapitzlist"/>
        <w:spacing w:after="13" w:line="248" w:lineRule="auto"/>
        <w:ind w:left="709" w:right="14"/>
        <w:jc w:val="both"/>
        <w:rPr>
          <w:rFonts w:eastAsia="CIDFont+F1"/>
          <w:b/>
          <w:color w:val="FF0000"/>
        </w:rPr>
      </w:pPr>
      <w:r w:rsidRPr="00383BF5">
        <w:rPr>
          <w:rFonts w:eastAsia="CIDFont+F1"/>
          <w:b/>
        </w:rPr>
        <w:t xml:space="preserve">Zaprojektowanie i wykonanie robót budowlanych związanych z </w:t>
      </w:r>
      <w:r w:rsidR="00AC373D" w:rsidRPr="00383BF5">
        <w:rPr>
          <w:rFonts w:eastAsia="CIDFont+F1"/>
          <w:b/>
        </w:rPr>
        <w:t>r</w:t>
      </w:r>
      <w:r w:rsidR="00445794" w:rsidRPr="00383BF5">
        <w:rPr>
          <w:rFonts w:eastAsia="CIDFont+F1"/>
          <w:b/>
        </w:rPr>
        <w:t>ozbudową Gminn</w:t>
      </w:r>
      <w:r w:rsidR="0022692E" w:rsidRPr="00383BF5">
        <w:rPr>
          <w:rFonts w:eastAsia="CIDFont+F1"/>
          <w:b/>
        </w:rPr>
        <w:t xml:space="preserve">ego Centrum Medyczno-Rehabilitacyjnego w Brochowie </w:t>
      </w:r>
      <w:r w:rsidR="0026129A" w:rsidRPr="00383BF5">
        <w:rPr>
          <w:rFonts w:eastAsia="CIDFont+F1"/>
        </w:rPr>
        <w:noBreakHyphen/>
        <w:t xml:space="preserve"> </w:t>
      </w:r>
      <w:r w:rsidR="0026129A" w:rsidRPr="00383BF5">
        <w:t>w </w:t>
      </w:r>
      <w:r w:rsidR="00FA1A41" w:rsidRPr="00383BF5">
        <w:t>formule zaprojektuj i wybuduj</w:t>
      </w:r>
      <w:r w:rsidR="0022692E" w:rsidRPr="00383BF5">
        <w:t xml:space="preserve"> </w:t>
      </w:r>
      <w:r w:rsidR="0022692E" w:rsidRPr="00383BF5">
        <w:rPr>
          <w:b/>
        </w:rPr>
        <w:t>oraz dostarczenie i</w:t>
      </w:r>
      <w:r w:rsidR="0022692E" w:rsidRPr="00383BF5">
        <w:t xml:space="preserve"> </w:t>
      </w:r>
      <w:r w:rsidR="0022692E" w:rsidRPr="00383BF5">
        <w:rPr>
          <w:b/>
        </w:rPr>
        <w:t xml:space="preserve">zamontowanie </w:t>
      </w:r>
      <w:r w:rsidR="00493055" w:rsidRPr="00383BF5">
        <w:rPr>
          <w:b/>
        </w:rPr>
        <w:t>wyposażenia administracyjnego</w:t>
      </w:r>
      <w:r w:rsidR="00582AFE">
        <w:rPr>
          <w:b/>
        </w:rPr>
        <w:t xml:space="preserve"> – W</w:t>
      </w:r>
      <w:r w:rsidR="00902B3F">
        <w:rPr>
          <w:b/>
        </w:rPr>
        <w:t>yposażenie pomieszczeń po rozbudowie</w:t>
      </w:r>
      <w:r w:rsidR="00A0781C">
        <w:t>.</w:t>
      </w:r>
    </w:p>
    <w:p w14:paraId="4FFF65BC" w14:textId="13E1352D" w:rsidR="00685AAD" w:rsidRPr="00383BF5" w:rsidRDefault="00685AAD" w:rsidP="00295962">
      <w:pPr>
        <w:pStyle w:val="Akapitzlist"/>
        <w:spacing w:line="241" w:lineRule="auto"/>
        <w:ind w:left="709" w:right="-9"/>
      </w:pPr>
      <w:r w:rsidRPr="00383BF5">
        <w:t>Z</w:t>
      </w:r>
      <w:r w:rsidR="00260CA9" w:rsidRPr="00383BF5">
        <w:t>amówienie obejmuje</w:t>
      </w:r>
      <w:r w:rsidRPr="00383BF5">
        <w:t>:</w:t>
      </w:r>
    </w:p>
    <w:p w14:paraId="752A0D39" w14:textId="2551BE31" w:rsidR="00BB3938" w:rsidRDefault="00685AAD" w:rsidP="00295962">
      <w:pPr>
        <w:pStyle w:val="Akapitzlist"/>
        <w:ind w:left="709" w:right="-142"/>
        <w:jc w:val="both"/>
      </w:pPr>
      <w:r w:rsidRPr="00383BF5">
        <w:t xml:space="preserve">- </w:t>
      </w:r>
      <w:r w:rsidR="00493055" w:rsidRPr="00383BF5">
        <w:t>wykonanie projektu budowlanego</w:t>
      </w:r>
      <w:r w:rsidR="008B1346" w:rsidRPr="00383BF5">
        <w:t>;</w:t>
      </w:r>
      <w:r w:rsidR="00493055">
        <w:t xml:space="preserve"> </w:t>
      </w:r>
    </w:p>
    <w:p w14:paraId="67889381" w14:textId="120D5A66" w:rsidR="00283E47" w:rsidRDefault="00283E47" w:rsidP="00295962">
      <w:pPr>
        <w:pStyle w:val="Akapitzlist"/>
        <w:ind w:left="709" w:right="-142"/>
        <w:jc w:val="both"/>
      </w:pPr>
      <w:r>
        <w:t>- realizacja zamierzenia budowlanego pn.: Rozbudowa Gminnego Centrum Medyczno</w:t>
      </w:r>
      <w:r>
        <w:noBreakHyphen/>
        <w:t>Rehabilitacyjnego w Brochowie</w:t>
      </w:r>
      <w:r w:rsidR="008B1346">
        <w:t>;</w:t>
      </w:r>
    </w:p>
    <w:p w14:paraId="22F4CA28" w14:textId="6E08F5DA" w:rsidR="008B1346" w:rsidRDefault="008B1346" w:rsidP="00295962">
      <w:pPr>
        <w:pStyle w:val="Akapitzlist"/>
        <w:ind w:left="709" w:right="-142"/>
        <w:jc w:val="both"/>
      </w:pPr>
      <w:r>
        <w:t>- uzyskanie pozwolenia na użytkowanie obiek</w:t>
      </w:r>
      <w:r w:rsidR="002A1177">
        <w:t>tu po zrealizowaniu inwestycji;</w:t>
      </w:r>
    </w:p>
    <w:p w14:paraId="1EC96789" w14:textId="3F0578A9" w:rsidR="00D65D10" w:rsidRPr="000F6F0C" w:rsidRDefault="002A1177" w:rsidP="000F6F0C">
      <w:pPr>
        <w:pStyle w:val="Akapitzlist"/>
        <w:ind w:left="709" w:right="-142"/>
        <w:jc w:val="both"/>
      </w:pPr>
      <w:r>
        <w:t>- dostarczenie i zamontowan</w:t>
      </w:r>
      <w:r w:rsidR="005E07FF">
        <w:t>ie wyposażenia pomieszczeń po ro</w:t>
      </w:r>
      <w:r w:rsidR="00902B3F">
        <w:t>zbudowie</w:t>
      </w:r>
      <w:r>
        <w:t xml:space="preserve">. </w:t>
      </w:r>
    </w:p>
    <w:p w14:paraId="411C5450" w14:textId="77777777" w:rsidR="00E61AF8" w:rsidRDefault="00585AE5" w:rsidP="00E61AF8">
      <w:pPr>
        <w:pStyle w:val="Akapitzlist"/>
        <w:spacing w:line="241" w:lineRule="auto"/>
        <w:ind w:left="426" w:right="-9"/>
        <w:jc w:val="both"/>
        <w:rPr>
          <w:rFonts w:eastAsia="CIDFont+F1"/>
          <w:b/>
        </w:rPr>
      </w:pPr>
      <w:r w:rsidRPr="00DC359D">
        <w:rPr>
          <w:rFonts w:eastAsia="CIDFont+F1"/>
          <w:b/>
        </w:rPr>
        <w:t xml:space="preserve">b) </w:t>
      </w:r>
      <w:r w:rsidR="00FF394E" w:rsidRPr="00DC359D">
        <w:rPr>
          <w:rFonts w:eastAsia="CIDFont+F1"/>
          <w:b/>
        </w:rPr>
        <w:t>część II</w:t>
      </w:r>
      <w:r w:rsidR="00E61AF8">
        <w:rPr>
          <w:rFonts w:eastAsia="CIDFont+F1"/>
          <w:b/>
        </w:rPr>
        <w:t xml:space="preserve"> </w:t>
      </w:r>
    </w:p>
    <w:p w14:paraId="159A2C18" w14:textId="79D94487" w:rsidR="00FF394E" w:rsidRPr="00A52DD4" w:rsidRDefault="00910847" w:rsidP="00910847">
      <w:pPr>
        <w:pStyle w:val="Akapitzlist"/>
        <w:spacing w:line="241" w:lineRule="auto"/>
        <w:ind w:left="709" w:right="-9"/>
        <w:jc w:val="both"/>
        <w:rPr>
          <w:rFonts w:eastAsia="CIDFont+F1"/>
          <w:b/>
        </w:rPr>
      </w:pPr>
      <w:r w:rsidRPr="00FF7F47">
        <w:rPr>
          <w:rFonts w:eastAsia="CIDFont+F1"/>
        </w:rPr>
        <w:t xml:space="preserve">Rozbudowa Gminnego Centrum Medyczno-Rehabilitacyjnego - </w:t>
      </w:r>
      <w:r w:rsidR="00E61AF8" w:rsidRPr="00FF7F47">
        <w:rPr>
          <w:rFonts w:eastAsia="CIDFont+F1"/>
        </w:rPr>
        <w:t>Wyposażenie administracyjne –</w:t>
      </w:r>
      <w:r w:rsidR="00582AFE">
        <w:rPr>
          <w:rFonts w:eastAsia="CIDFont+F1"/>
          <w:b/>
        </w:rPr>
        <w:t xml:space="preserve"> S</w:t>
      </w:r>
      <w:r w:rsidR="00473E40">
        <w:rPr>
          <w:rFonts w:eastAsia="CIDFont+F1"/>
          <w:b/>
        </w:rPr>
        <w:t>przęt</w:t>
      </w:r>
      <w:r w:rsidR="000F57CC">
        <w:rPr>
          <w:rFonts w:eastAsia="CIDFont+F1"/>
          <w:b/>
        </w:rPr>
        <w:t>y komputerowe</w:t>
      </w:r>
      <w:r w:rsidR="004249A1">
        <w:rPr>
          <w:rFonts w:eastAsia="CIDFont+F1"/>
          <w:b/>
        </w:rPr>
        <w:t>.</w:t>
      </w:r>
      <w:r w:rsidR="00E61AF8" w:rsidRPr="00E61AF8">
        <w:rPr>
          <w:rFonts w:eastAsia="CIDFont+F1"/>
          <w:b/>
        </w:rPr>
        <w:t xml:space="preserve"> </w:t>
      </w:r>
    </w:p>
    <w:p w14:paraId="02E2B026" w14:textId="146854D4" w:rsidR="00323FA6" w:rsidRDefault="00323FA6" w:rsidP="00FF394E">
      <w:pPr>
        <w:pStyle w:val="Akapitzlist"/>
        <w:spacing w:line="241" w:lineRule="auto"/>
        <w:ind w:left="426" w:right="-9"/>
        <w:jc w:val="both"/>
        <w:rPr>
          <w:b/>
        </w:rPr>
      </w:pPr>
      <w:r w:rsidRPr="00323FA6">
        <w:rPr>
          <w:b/>
        </w:rPr>
        <w:t>c) część III</w:t>
      </w:r>
      <w:r w:rsidR="00AC373D">
        <w:rPr>
          <w:b/>
        </w:rPr>
        <w:t xml:space="preserve"> </w:t>
      </w:r>
    </w:p>
    <w:p w14:paraId="071F428A" w14:textId="33BA4581" w:rsidR="003E4F55" w:rsidRPr="00910847" w:rsidRDefault="00910847" w:rsidP="00910847">
      <w:pPr>
        <w:pStyle w:val="Akapitzlist"/>
        <w:spacing w:line="241" w:lineRule="auto"/>
        <w:ind w:left="709" w:right="-9"/>
        <w:jc w:val="both"/>
        <w:rPr>
          <w:b/>
        </w:rPr>
      </w:pPr>
      <w:r w:rsidRPr="00FF7F47">
        <w:rPr>
          <w:rFonts w:eastAsia="CIDFont+F1"/>
        </w:rPr>
        <w:t>Rozbudowa Gminnego Centrum Medyczno-Rehabilitacyjnego</w:t>
      </w:r>
      <w:r w:rsidR="00FF7F47" w:rsidRPr="00FF7F47">
        <w:rPr>
          <w:rFonts w:eastAsia="CIDFont+F1"/>
        </w:rPr>
        <w:t xml:space="preserve"> </w:t>
      </w:r>
      <w:r w:rsidR="00FF7F47" w:rsidRPr="00FF7F47">
        <w:t xml:space="preserve">- </w:t>
      </w:r>
      <w:r w:rsidR="00E61AF8" w:rsidRPr="00FF7F47">
        <w:t xml:space="preserve">Wyposażenie </w:t>
      </w:r>
      <w:r w:rsidR="00A52DD4" w:rsidRPr="00FF7F47">
        <w:t>medyczne –</w:t>
      </w:r>
      <w:r w:rsidR="006C24BE">
        <w:rPr>
          <w:b/>
        </w:rPr>
        <w:t xml:space="preserve"> </w:t>
      </w:r>
      <w:r w:rsidR="00FA756B">
        <w:rPr>
          <w:b/>
        </w:rPr>
        <w:t>Sprzęt</w:t>
      </w:r>
      <w:r w:rsidR="000F57CC">
        <w:rPr>
          <w:b/>
        </w:rPr>
        <w:t>y</w:t>
      </w:r>
      <w:r w:rsidR="00FA756B">
        <w:rPr>
          <w:b/>
        </w:rPr>
        <w:t xml:space="preserve"> do r</w:t>
      </w:r>
      <w:r w:rsidR="00A52DD4">
        <w:rPr>
          <w:b/>
        </w:rPr>
        <w:t>ehabilitac</w:t>
      </w:r>
      <w:r w:rsidR="00FA756B">
        <w:rPr>
          <w:b/>
        </w:rPr>
        <w:t>ji</w:t>
      </w:r>
      <w:r w:rsidR="004249A1">
        <w:rPr>
          <w:b/>
        </w:rPr>
        <w:t>.</w:t>
      </w:r>
      <w:r w:rsidR="00A52DD4">
        <w:rPr>
          <w:b/>
        </w:rPr>
        <w:t xml:space="preserve"> </w:t>
      </w:r>
    </w:p>
    <w:p w14:paraId="5455319A" w14:textId="72DC7A4F" w:rsidR="00323FA6" w:rsidRDefault="00323FA6" w:rsidP="00FF394E">
      <w:pPr>
        <w:pStyle w:val="Akapitzlist"/>
        <w:spacing w:line="241" w:lineRule="auto"/>
        <w:ind w:left="426" w:right="-9"/>
        <w:jc w:val="both"/>
        <w:rPr>
          <w:b/>
        </w:rPr>
      </w:pPr>
      <w:r w:rsidRPr="00323FA6">
        <w:rPr>
          <w:b/>
        </w:rPr>
        <w:t>d) część IV</w:t>
      </w:r>
    </w:p>
    <w:p w14:paraId="0F039AA2" w14:textId="3F75B52F" w:rsidR="00A52DD4" w:rsidRPr="00323FA6" w:rsidRDefault="00FF7F47" w:rsidP="00FF7F47">
      <w:pPr>
        <w:pStyle w:val="Akapitzlist"/>
        <w:spacing w:line="241" w:lineRule="auto"/>
        <w:ind w:left="709" w:right="-9"/>
        <w:jc w:val="both"/>
        <w:rPr>
          <w:b/>
        </w:rPr>
      </w:pPr>
      <w:r w:rsidRPr="00FF7F47">
        <w:rPr>
          <w:rFonts w:eastAsia="CIDFont+F1"/>
        </w:rPr>
        <w:t>Rozbudowa Gminnego Centrum Medyczno-Rehabilitacyjnego</w:t>
      </w:r>
      <w:r w:rsidRPr="00FF7F47">
        <w:t xml:space="preserve"> - </w:t>
      </w:r>
      <w:r w:rsidR="00A52DD4" w:rsidRPr="00FF7F47">
        <w:t xml:space="preserve">Wyposażenie medyczne </w:t>
      </w:r>
      <w:r w:rsidR="004249A1" w:rsidRPr="00FF7F47">
        <w:t>–</w:t>
      </w:r>
      <w:r w:rsidR="006C24BE">
        <w:rPr>
          <w:b/>
        </w:rPr>
        <w:t xml:space="preserve"> D</w:t>
      </w:r>
      <w:r w:rsidR="00A52DD4">
        <w:rPr>
          <w:b/>
        </w:rPr>
        <w:t>ensytometr</w:t>
      </w:r>
      <w:r w:rsidR="004249A1">
        <w:rPr>
          <w:b/>
        </w:rPr>
        <w:t>.</w:t>
      </w:r>
    </w:p>
    <w:p w14:paraId="1D4ECB5D" w14:textId="52DE1ED1" w:rsidR="00323FA6" w:rsidRDefault="00323FA6" w:rsidP="00FF394E">
      <w:pPr>
        <w:pStyle w:val="Akapitzlist"/>
        <w:spacing w:line="241" w:lineRule="auto"/>
        <w:ind w:left="426" w:right="-9"/>
        <w:jc w:val="both"/>
        <w:rPr>
          <w:b/>
        </w:rPr>
      </w:pPr>
      <w:r w:rsidRPr="00323FA6">
        <w:rPr>
          <w:b/>
        </w:rPr>
        <w:t>e) część V</w:t>
      </w:r>
    </w:p>
    <w:p w14:paraId="6F9B8767" w14:textId="41F651EE" w:rsidR="004249A1" w:rsidRPr="00323FA6" w:rsidRDefault="00FF7F47" w:rsidP="00FF7F47">
      <w:pPr>
        <w:pStyle w:val="Akapitzlist"/>
        <w:spacing w:line="241" w:lineRule="auto"/>
        <w:ind w:left="709" w:right="-9"/>
        <w:jc w:val="both"/>
        <w:rPr>
          <w:b/>
        </w:rPr>
      </w:pPr>
      <w:r w:rsidRPr="00FF7F47">
        <w:rPr>
          <w:rFonts w:eastAsia="CIDFont+F1"/>
        </w:rPr>
        <w:t xml:space="preserve">Rozbudowa Gminnego Centrum Medyczno-Rehabilitacyjnego - </w:t>
      </w:r>
      <w:r w:rsidR="004249A1" w:rsidRPr="00FF7F47">
        <w:t>Wyposaż</w:t>
      </w:r>
      <w:r w:rsidR="006C24BE" w:rsidRPr="00FF7F47">
        <w:t>enie medyczne</w:t>
      </w:r>
      <w:r w:rsidR="00211F15">
        <w:rPr>
          <w:b/>
        </w:rPr>
        <w:t>- Aparat</w:t>
      </w:r>
      <w:r w:rsidR="004249A1">
        <w:rPr>
          <w:b/>
        </w:rPr>
        <w:t xml:space="preserve"> USG.</w:t>
      </w:r>
    </w:p>
    <w:p w14:paraId="754A4B73" w14:textId="3E3D69E5" w:rsidR="00FB515F" w:rsidRDefault="00323FA6" w:rsidP="00FB515F">
      <w:pPr>
        <w:pStyle w:val="Akapitzlist"/>
        <w:spacing w:line="241" w:lineRule="auto"/>
        <w:ind w:left="426" w:right="-9"/>
        <w:jc w:val="both"/>
        <w:rPr>
          <w:b/>
        </w:rPr>
      </w:pPr>
      <w:r w:rsidRPr="00323FA6">
        <w:rPr>
          <w:b/>
        </w:rPr>
        <w:t>f) część VI</w:t>
      </w:r>
    </w:p>
    <w:p w14:paraId="55145E6A" w14:textId="0CC77A88" w:rsidR="00FB515F" w:rsidRPr="00FB515F" w:rsidRDefault="00FF7F47" w:rsidP="00FF7F47">
      <w:pPr>
        <w:pStyle w:val="Akapitzlist"/>
        <w:spacing w:line="241" w:lineRule="auto"/>
        <w:ind w:left="709" w:right="-9"/>
        <w:jc w:val="both"/>
        <w:rPr>
          <w:b/>
        </w:rPr>
      </w:pPr>
      <w:r w:rsidRPr="00FF7F47">
        <w:rPr>
          <w:rFonts w:eastAsia="CIDFont+F1"/>
        </w:rPr>
        <w:t>Rozbudowa Gminnego Centrum Medyczno-Rehabilitacyjnego</w:t>
      </w:r>
      <w:r w:rsidRPr="00FF7F47">
        <w:t xml:space="preserve"> - </w:t>
      </w:r>
      <w:r w:rsidR="00FB515F" w:rsidRPr="00FF7F47">
        <w:t>Wyposażenie medyczne –</w:t>
      </w:r>
      <w:r w:rsidR="00211F15">
        <w:rPr>
          <w:b/>
        </w:rPr>
        <w:t xml:space="preserve"> Aparat</w:t>
      </w:r>
      <w:r w:rsidR="00C5775E">
        <w:rPr>
          <w:b/>
        </w:rPr>
        <w:t xml:space="preserve"> USG przenośny</w:t>
      </w:r>
      <w:r w:rsidR="00FB515F">
        <w:rPr>
          <w:b/>
        </w:rPr>
        <w:t xml:space="preserve">. </w:t>
      </w:r>
    </w:p>
    <w:p w14:paraId="2874A703" w14:textId="10BDFFF5" w:rsidR="00BB3938" w:rsidRPr="0018217B" w:rsidRDefault="00BB3938" w:rsidP="00CC3072">
      <w:pPr>
        <w:pStyle w:val="Akapitzlist"/>
        <w:numPr>
          <w:ilvl w:val="0"/>
          <w:numId w:val="28"/>
        </w:numPr>
        <w:ind w:left="284" w:hanging="284"/>
        <w:jc w:val="both"/>
      </w:pPr>
      <w:r w:rsidRPr="0018217B">
        <w:rPr>
          <w:b/>
        </w:rPr>
        <w:t>Szczegółowy zakres przedmiotu zamówienia został przedstawiony</w:t>
      </w:r>
      <w:r w:rsidR="009F744A" w:rsidRPr="0018217B">
        <w:rPr>
          <w:b/>
        </w:rPr>
        <w:t xml:space="preserve"> w</w:t>
      </w:r>
      <w:r w:rsidRPr="0018217B">
        <w:rPr>
          <w:b/>
        </w:rPr>
        <w:t>:</w:t>
      </w:r>
    </w:p>
    <w:p w14:paraId="56A78499" w14:textId="5B91789B" w:rsidR="009F744A" w:rsidRPr="0018217B" w:rsidRDefault="009F744A" w:rsidP="00CC3072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18217B">
        <w:rPr>
          <w:rFonts w:eastAsiaTheme="minorHAnsi"/>
          <w:lang w:eastAsia="en-US"/>
        </w:rPr>
        <w:t>część I</w:t>
      </w:r>
    </w:p>
    <w:p w14:paraId="570F3E7D" w14:textId="4621D63F" w:rsidR="00E548E8" w:rsidRPr="003D2E13" w:rsidRDefault="000C749E" w:rsidP="003D2E13">
      <w:pPr>
        <w:pStyle w:val="Akapitzlist"/>
        <w:spacing w:after="160" w:line="259" w:lineRule="auto"/>
        <w:jc w:val="both"/>
        <w:rPr>
          <w:rFonts w:eastAsiaTheme="minorHAnsi"/>
          <w:lang w:eastAsia="en-US"/>
        </w:rPr>
      </w:pPr>
      <w:r>
        <w:rPr>
          <w:b/>
        </w:rPr>
        <w:t>Programie f</w:t>
      </w:r>
      <w:r w:rsidR="00BB3938" w:rsidRPr="0018217B">
        <w:rPr>
          <w:b/>
        </w:rPr>
        <w:t>unkcjonalno</w:t>
      </w:r>
      <w:r w:rsidR="00BB3938" w:rsidRPr="0018217B">
        <w:rPr>
          <w:b/>
        </w:rPr>
        <w:noBreakHyphen/>
      </w:r>
      <w:r>
        <w:rPr>
          <w:b/>
        </w:rPr>
        <w:t>u</w:t>
      </w:r>
      <w:r w:rsidR="00BB3938" w:rsidRPr="000858FF">
        <w:rPr>
          <w:b/>
        </w:rPr>
        <w:t xml:space="preserve">żytkowym </w:t>
      </w:r>
      <w:r w:rsidR="00BB3938" w:rsidRPr="000858FF">
        <w:t>(</w:t>
      </w:r>
      <w:r w:rsidR="00196E34" w:rsidRPr="000858FF">
        <w:t xml:space="preserve">załącznik </w:t>
      </w:r>
      <w:r w:rsidR="00EA13F7" w:rsidRPr="000858FF">
        <w:t>nr 9</w:t>
      </w:r>
      <w:r w:rsidR="00B06ACC">
        <w:t xml:space="preserve"> – 9K</w:t>
      </w:r>
      <w:r w:rsidR="00BB3938" w:rsidRPr="000858FF">
        <w:t xml:space="preserve"> do SWZ)</w:t>
      </w:r>
      <w:r w:rsidR="00677B2E" w:rsidRPr="000858FF">
        <w:t xml:space="preserve"> oraz </w:t>
      </w:r>
      <w:r w:rsidR="00677B2E" w:rsidRPr="000858FF">
        <w:rPr>
          <w:b/>
        </w:rPr>
        <w:t>opisie przedmi</w:t>
      </w:r>
      <w:r w:rsidR="00196E34" w:rsidRPr="000858FF">
        <w:rPr>
          <w:b/>
        </w:rPr>
        <w:t xml:space="preserve">otu zamówienia- </w:t>
      </w:r>
      <w:r w:rsidR="00E548E8" w:rsidRPr="000858FF">
        <w:rPr>
          <w:b/>
        </w:rPr>
        <w:t>wyposażenie administracyjne</w:t>
      </w:r>
      <w:r w:rsidR="00902B3F">
        <w:rPr>
          <w:b/>
        </w:rPr>
        <w:t>- wyposażenie pomieszc</w:t>
      </w:r>
      <w:r w:rsidR="00040EEC">
        <w:rPr>
          <w:b/>
        </w:rPr>
        <w:t>z</w:t>
      </w:r>
      <w:r w:rsidR="00902B3F">
        <w:rPr>
          <w:b/>
        </w:rPr>
        <w:t>eń po rozbudowie</w:t>
      </w:r>
      <w:r w:rsidR="00AE29DA">
        <w:rPr>
          <w:b/>
        </w:rPr>
        <w:t xml:space="preserve"> </w:t>
      </w:r>
      <w:r w:rsidR="00AE29DA" w:rsidRPr="00AE29DA">
        <w:rPr>
          <w:b/>
        </w:rPr>
        <w:t>-</w:t>
      </w:r>
      <w:r w:rsidR="00D704FC" w:rsidRPr="00AE29DA">
        <w:rPr>
          <w:b/>
        </w:rPr>
        <w:t xml:space="preserve"> </w:t>
      </w:r>
      <w:r w:rsidR="00AE29DA" w:rsidRPr="00AE29DA">
        <w:rPr>
          <w:rFonts w:eastAsiaTheme="minorHAnsi"/>
          <w:b/>
          <w:lang w:eastAsia="en-US"/>
        </w:rPr>
        <w:t xml:space="preserve">parametry techniczne </w:t>
      </w:r>
      <w:r w:rsidR="00677B2E" w:rsidRPr="000858FF">
        <w:rPr>
          <w:rFonts w:eastAsiaTheme="minorHAnsi"/>
          <w:lang w:eastAsia="en-US"/>
        </w:rPr>
        <w:t xml:space="preserve">(załącznik nr </w:t>
      </w:r>
      <w:r w:rsidR="00EA13F7" w:rsidRPr="000858FF">
        <w:rPr>
          <w:rFonts w:eastAsiaTheme="minorHAnsi"/>
          <w:lang w:eastAsia="en-US"/>
        </w:rPr>
        <w:t>10</w:t>
      </w:r>
      <w:r w:rsidR="00677B2E" w:rsidRPr="000858FF">
        <w:rPr>
          <w:rFonts w:eastAsiaTheme="minorHAnsi"/>
          <w:lang w:eastAsia="en-US"/>
        </w:rPr>
        <w:t xml:space="preserve"> do SWZ)</w:t>
      </w:r>
      <w:r w:rsidR="00F116BC">
        <w:rPr>
          <w:rFonts w:eastAsiaTheme="minorHAnsi"/>
          <w:lang w:eastAsia="en-US"/>
        </w:rPr>
        <w:t xml:space="preserve">. </w:t>
      </w:r>
      <w:r w:rsidR="00F116BC" w:rsidRPr="00DF2244">
        <w:rPr>
          <w:rFonts w:eastAsiaTheme="minorHAnsi"/>
          <w:b/>
          <w:lang w:eastAsia="en-US"/>
        </w:rPr>
        <w:t xml:space="preserve">Mając na uwadze, iż zgodnie z treścią </w:t>
      </w:r>
      <w:r w:rsidR="00481B93">
        <w:rPr>
          <w:rFonts w:eastAsiaTheme="minorHAnsi"/>
          <w:b/>
          <w:lang w:eastAsia="en-US"/>
        </w:rPr>
        <w:t>P</w:t>
      </w:r>
      <w:r w:rsidR="00CC2891" w:rsidRPr="00DF2244">
        <w:rPr>
          <w:rFonts w:eastAsiaTheme="minorHAnsi"/>
          <w:b/>
          <w:lang w:eastAsia="en-US"/>
        </w:rPr>
        <w:t>rojektowanych</w:t>
      </w:r>
      <w:r w:rsidR="00F116BC" w:rsidRPr="00DF2244">
        <w:rPr>
          <w:rFonts w:eastAsiaTheme="minorHAnsi"/>
          <w:b/>
          <w:lang w:eastAsia="en-US"/>
        </w:rPr>
        <w:t xml:space="preserve"> </w:t>
      </w:r>
      <w:r w:rsidR="00A27854" w:rsidRPr="00DF2244">
        <w:rPr>
          <w:rFonts w:eastAsiaTheme="minorHAnsi"/>
          <w:b/>
          <w:lang w:eastAsia="en-US"/>
        </w:rPr>
        <w:t>p</w:t>
      </w:r>
      <w:r w:rsidR="00F116BC" w:rsidRPr="00DF2244">
        <w:rPr>
          <w:rFonts w:eastAsiaTheme="minorHAnsi"/>
          <w:b/>
          <w:lang w:eastAsia="en-US"/>
        </w:rPr>
        <w:t xml:space="preserve">ostanowień </w:t>
      </w:r>
      <w:r w:rsidR="00A27854" w:rsidRPr="00DF2244">
        <w:rPr>
          <w:rFonts w:eastAsiaTheme="minorHAnsi"/>
          <w:b/>
          <w:lang w:eastAsia="en-US"/>
        </w:rPr>
        <w:t>u</w:t>
      </w:r>
      <w:r w:rsidR="00F116BC" w:rsidRPr="00DF2244">
        <w:rPr>
          <w:rFonts w:eastAsiaTheme="minorHAnsi"/>
          <w:b/>
          <w:lang w:eastAsia="en-US"/>
        </w:rPr>
        <w:t xml:space="preserve">mowy w sprawie zamówienia publicznego </w:t>
      </w:r>
      <w:r w:rsidR="005A66EB" w:rsidRPr="00DF2244">
        <w:rPr>
          <w:rFonts w:eastAsiaTheme="minorHAnsi"/>
          <w:b/>
          <w:lang w:eastAsia="en-US"/>
        </w:rPr>
        <w:t xml:space="preserve">zamawiający przewidział rozliczenie ryczałtowe w </w:t>
      </w:r>
      <w:r w:rsidR="00C20096" w:rsidRPr="00DF2244">
        <w:rPr>
          <w:rFonts w:eastAsiaTheme="minorHAnsi"/>
          <w:b/>
          <w:lang w:eastAsia="en-US"/>
        </w:rPr>
        <w:t xml:space="preserve">rozumieniu art. 632 Kodeksu cywilnego, oferta Wykonawcy winna obejmować realizację całości przedmiotu zamówienia, tj. również wykonanie </w:t>
      </w:r>
      <w:r w:rsidR="003F4911" w:rsidRPr="00DF2244">
        <w:rPr>
          <w:rFonts w:eastAsiaTheme="minorHAnsi"/>
          <w:b/>
          <w:lang w:eastAsia="en-US"/>
        </w:rPr>
        <w:t xml:space="preserve">wszelkich prac tymczasowych, towarzyszących, naprawczych, demontażowych niezbędnych do osiągnięcia rezultatu </w:t>
      </w:r>
      <w:r w:rsidR="00723C7F" w:rsidRPr="00DF2244">
        <w:rPr>
          <w:rFonts w:eastAsiaTheme="minorHAnsi"/>
          <w:b/>
          <w:lang w:eastAsia="en-US"/>
        </w:rPr>
        <w:t>rzeczowego przedmiotu zamó</w:t>
      </w:r>
      <w:r w:rsidR="00DF2244" w:rsidRPr="00DF2244">
        <w:rPr>
          <w:rFonts w:eastAsiaTheme="minorHAnsi"/>
          <w:b/>
          <w:lang w:eastAsia="en-US"/>
        </w:rPr>
        <w:t>wienia</w:t>
      </w:r>
      <w:r w:rsidR="00723C7F" w:rsidRPr="00DF2244">
        <w:rPr>
          <w:rFonts w:eastAsiaTheme="minorHAnsi"/>
          <w:b/>
          <w:lang w:eastAsia="en-US"/>
        </w:rPr>
        <w:t>, a cena winna uwzględniać wszelkie koszty z tym związane</w:t>
      </w:r>
      <w:r w:rsidR="009F744A" w:rsidRPr="000858FF">
        <w:rPr>
          <w:rFonts w:eastAsiaTheme="minorHAnsi"/>
          <w:lang w:eastAsia="en-US"/>
        </w:rPr>
        <w:t>;</w:t>
      </w:r>
    </w:p>
    <w:p w14:paraId="431B11D1" w14:textId="77777777" w:rsidR="00017CB7" w:rsidRDefault="009F744A" w:rsidP="00CC3072">
      <w:pPr>
        <w:pStyle w:val="Akapitzlist"/>
        <w:numPr>
          <w:ilvl w:val="0"/>
          <w:numId w:val="46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18217B">
        <w:rPr>
          <w:rFonts w:eastAsiaTheme="minorHAnsi"/>
          <w:lang w:eastAsia="en-US"/>
        </w:rPr>
        <w:t>część II</w:t>
      </w:r>
    </w:p>
    <w:p w14:paraId="0527A833" w14:textId="3E1AA14B" w:rsidR="00D80E80" w:rsidRPr="005F4FBC" w:rsidRDefault="005F4FBC" w:rsidP="003D2E13">
      <w:pPr>
        <w:pStyle w:val="Akapitzlist"/>
        <w:spacing w:line="241" w:lineRule="auto"/>
        <w:ind w:right="-9"/>
        <w:jc w:val="both"/>
        <w:rPr>
          <w:rFonts w:eastAsia="CIDFont+F1"/>
          <w:b/>
        </w:rPr>
      </w:pPr>
      <w:r w:rsidRPr="00FF7F47">
        <w:rPr>
          <w:rFonts w:eastAsia="CIDFont+F1"/>
        </w:rPr>
        <w:t>Rozbudowa Gminnego Centrum Medyczno-Rehabilitacyjnego</w:t>
      </w:r>
      <w:r w:rsidR="00330990">
        <w:rPr>
          <w:rFonts w:eastAsia="CIDFont+F1"/>
        </w:rPr>
        <w:t xml:space="preserve"> - Wyposażenie administracyjne -</w:t>
      </w:r>
      <w:r w:rsidR="006C5FDB">
        <w:rPr>
          <w:rFonts w:eastAsia="CIDFont+F1"/>
          <w:b/>
        </w:rPr>
        <w:t xml:space="preserve"> S</w:t>
      </w:r>
      <w:r w:rsidR="00473E40">
        <w:rPr>
          <w:rFonts w:eastAsia="CIDFont+F1"/>
          <w:b/>
        </w:rPr>
        <w:t>przęt</w:t>
      </w:r>
      <w:r w:rsidR="000F57CC">
        <w:rPr>
          <w:rFonts w:eastAsia="CIDFont+F1"/>
          <w:b/>
        </w:rPr>
        <w:t>y komputerowe</w:t>
      </w:r>
      <w:r w:rsidR="00330990">
        <w:rPr>
          <w:rFonts w:eastAsia="CIDFont+F1"/>
          <w:b/>
        </w:rPr>
        <w:t xml:space="preserve"> </w:t>
      </w:r>
      <w:r w:rsidR="00F3056B">
        <w:rPr>
          <w:b/>
        </w:rPr>
        <w:t xml:space="preserve">- </w:t>
      </w:r>
      <w:r w:rsidR="00F3056B" w:rsidRPr="00B96CBC">
        <w:rPr>
          <w:b/>
        </w:rPr>
        <w:t>specyfikacji</w:t>
      </w:r>
      <w:r w:rsidR="00330990">
        <w:rPr>
          <w:b/>
        </w:rPr>
        <w:t xml:space="preserve"> parametrów </w:t>
      </w:r>
      <w:r w:rsidR="00330990">
        <w:rPr>
          <w:b/>
        </w:rPr>
        <w:lastRenderedPageBreak/>
        <w:t>techniczno</w:t>
      </w:r>
      <w:r w:rsidR="00330990">
        <w:rPr>
          <w:b/>
        </w:rPr>
        <w:noBreakHyphen/>
        <w:t>eksploatacyjnych</w:t>
      </w:r>
      <w:r w:rsidR="00A92BBF" w:rsidRPr="005F4FBC">
        <w:rPr>
          <w:rFonts w:eastAsiaTheme="minorHAnsi"/>
          <w:b/>
          <w:lang w:eastAsia="en-US"/>
        </w:rPr>
        <w:t xml:space="preserve"> </w:t>
      </w:r>
      <w:r w:rsidR="005A51D9">
        <w:rPr>
          <w:rFonts w:eastAsiaTheme="minorHAnsi"/>
          <w:lang w:eastAsia="en-US"/>
        </w:rPr>
        <w:t>(załącznik nr 11</w:t>
      </w:r>
      <w:r w:rsidR="008D6BEE">
        <w:rPr>
          <w:rFonts w:eastAsiaTheme="minorHAnsi"/>
          <w:lang w:eastAsia="en-US"/>
        </w:rPr>
        <w:t xml:space="preserve"> </w:t>
      </w:r>
      <w:r w:rsidR="00A92BBF" w:rsidRPr="005F4FBC">
        <w:rPr>
          <w:rFonts w:eastAsiaTheme="minorHAnsi"/>
          <w:lang w:eastAsia="en-US"/>
        </w:rPr>
        <w:t>do SWZ)</w:t>
      </w:r>
      <w:r w:rsidR="005A51D9">
        <w:rPr>
          <w:rFonts w:eastAsiaTheme="minorHAnsi"/>
          <w:lang w:eastAsia="en-US"/>
        </w:rPr>
        <w:t xml:space="preserve"> oraz w opisie przedmiotu zamówienia (załącznik nr 11A </w:t>
      </w:r>
      <w:r w:rsidR="005A51D9" w:rsidRPr="005F4FBC">
        <w:rPr>
          <w:rFonts w:eastAsiaTheme="minorHAnsi"/>
          <w:lang w:eastAsia="en-US"/>
        </w:rPr>
        <w:t>do SWZ)</w:t>
      </w:r>
      <w:r w:rsidR="00D80E80" w:rsidRPr="005F4FBC">
        <w:rPr>
          <w:rFonts w:eastAsiaTheme="minorHAnsi"/>
          <w:lang w:eastAsia="en-US"/>
        </w:rPr>
        <w:t>;</w:t>
      </w:r>
    </w:p>
    <w:p w14:paraId="5D6C6C4A" w14:textId="700B3317" w:rsidR="00D80E80" w:rsidRPr="004956B1" w:rsidRDefault="00323FA6" w:rsidP="00080132">
      <w:pPr>
        <w:pStyle w:val="Akapitzlist"/>
        <w:numPr>
          <w:ilvl w:val="0"/>
          <w:numId w:val="46"/>
        </w:numPr>
        <w:spacing w:line="241" w:lineRule="auto"/>
        <w:ind w:right="-9"/>
        <w:jc w:val="both"/>
      </w:pPr>
      <w:r w:rsidRPr="004956B1">
        <w:t>część III</w:t>
      </w:r>
      <w:r w:rsidR="00D65D10" w:rsidRPr="004956B1">
        <w:t xml:space="preserve"> </w:t>
      </w:r>
    </w:p>
    <w:p w14:paraId="1E0244E0" w14:textId="59355BE4" w:rsidR="00D80E80" w:rsidRPr="00080132" w:rsidRDefault="005F4FBC" w:rsidP="00080132">
      <w:pPr>
        <w:pStyle w:val="Akapitzlist"/>
        <w:spacing w:line="241" w:lineRule="auto"/>
        <w:ind w:right="-9"/>
        <w:jc w:val="both"/>
      </w:pPr>
      <w:r w:rsidRPr="00FF7F47">
        <w:rPr>
          <w:rFonts w:eastAsia="CIDFont+F1"/>
        </w:rPr>
        <w:t xml:space="preserve">Rozbudowa Gminnego Centrum Medyczno-Rehabilitacyjnego </w:t>
      </w:r>
      <w:r w:rsidR="00FA756B">
        <w:t xml:space="preserve">- Wyposażenie medyczne </w:t>
      </w:r>
      <w:r w:rsidR="00330990">
        <w:rPr>
          <w:b/>
        </w:rPr>
        <w:t>-</w:t>
      </w:r>
      <w:r w:rsidR="00FA756B">
        <w:rPr>
          <w:b/>
        </w:rPr>
        <w:t xml:space="preserve"> Sprzęt</w:t>
      </w:r>
      <w:r w:rsidR="000F57CC">
        <w:rPr>
          <w:b/>
        </w:rPr>
        <w:t>y</w:t>
      </w:r>
      <w:r w:rsidR="00FA756B">
        <w:rPr>
          <w:b/>
        </w:rPr>
        <w:t xml:space="preserve"> do rehabilitacji</w:t>
      </w:r>
      <w:r w:rsidR="00330990">
        <w:rPr>
          <w:b/>
        </w:rPr>
        <w:t xml:space="preserve"> - </w:t>
      </w:r>
      <w:r w:rsidR="00330990" w:rsidRPr="00B96CBC">
        <w:rPr>
          <w:b/>
        </w:rPr>
        <w:t>specyfikacji</w:t>
      </w:r>
      <w:r w:rsidR="00330990">
        <w:rPr>
          <w:b/>
        </w:rPr>
        <w:t xml:space="preserve"> parametrów techniczno</w:t>
      </w:r>
      <w:r w:rsidR="00330990">
        <w:rPr>
          <w:b/>
        </w:rPr>
        <w:noBreakHyphen/>
        <w:t>eksploatacyjnych</w:t>
      </w:r>
      <w:r w:rsidR="00D80E80">
        <w:rPr>
          <w:b/>
        </w:rPr>
        <w:t xml:space="preserve"> </w:t>
      </w:r>
      <w:r w:rsidR="00D80E80" w:rsidRPr="00080132">
        <w:t>(załącznik nr 12 do SWZ);</w:t>
      </w:r>
    </w:p>
    <w:p w14:paraId="78B3E254" w14:textId="4401D829" w:rsidR="00D80E80" w:rsidRPr="004956B1" w:rsidRDefault="004956B1" w:rsidP="00080132">
      <w:pPr>
        <w:pStyle w:val="Akapitzlist"/>
        <w:numPr>
          <w:ilvl w:val="0"/>
          <w:numId w:val="46"/>
        </w:numPr>
        <w:spacing w:line="241" w:lineRule="auto"/>
        <w:ind w:right="-9"/>
        <w:jc w:val="both"/>
      </w:pPr>
      <w:r>
        <w:t xml:space="preserve">część IV </w:t>
      </w:r>
    </w:p>
    <w:p w14:paraId="6FEE0A5E" w14:textId="69EB40DC" w:rsidR="004956B1" w:rsidRPr="00080132" w:rsidRDefault="005F4FBC" w:rsidP="00080132">
      <w:pPr>
        <w:pStyle w:val="Akapitzlist"/>
        <w:spacing w:line="241" w:lineRule="auto"/>
        <w:ind w:right="-9"/>
        <w:jc w:val="both"/>
      </w:pPr>
      <w:r w:rsidRPr="00FF7F47">
        <w:rPr>
          <w:rFonts w:eastAsia="CIDFont+F1"/>
        </w:rPr>
        <w:t>Rozbudowa Gminnego Centrum Medyczno-Rehabilitacyjnego</w:t>
      </w:r>
      <w:r w:rsidRPr="00FF7F47">
        <w:t xml:space="preserve"> - </w:t>
      </w:r>
      <w:r>
        <w:t>Wyposażenie medyczne</w:t>
      </w:r>
      <w:r w:rsidR="004956B1">
        <w:rPr>
          <w:b/>
        </w:rPr>
        <w:t xml:space="preserve"> </w:t>
      </w:r>
      <w:r w:rsidR="000F57CC">
        <w:rPr>
          <w:b/>
        </w:rPr>
        <w:t>–</w:t>
      </w:r>
      <w:r w:rsidR="000F57CC" w:rsidRPr="000F57CC">
        <w:rPr>
          <w:b/>
        </w:rPr>
        <w:t xml:space="preserve"> </w:t>
      </w:r>
      <w:r w:rsidR="000F57CC">
        <w:rPr>
          <w:b/>
        </w:rPr>
        <w:t>Densytometr -</w:t>
      </w:r>
      <w:r w:rsidR="004956B1">
        <w:rPr>
          <w:b/>
        </w:rPr>
        <w:t xml:space="preserve"> </w:t>
      </w:r>
      <w:r w:rsidR="00D65D10">
        <w:rPr>
          <w:b/>
        </w:rPr>
        <w:t>specyfikacji param</w:t>
      </w:r>
      <w:r w:rsidR="004956B1">
        <w:rPr>
          <w:b/>
        </w:rPr>
        <w:t xml:space="preserve">etrów </w:t>
      </w:r>
      <w:r w:rsidR="00F32E1B">
        <w:rPr>
          <w:b/>
        </w:rPr>
        <w:t>techniczno</w:t>
      </w:r>
      <w:r w:rsidR="00F32E1B">
        <w:rPr>
          <w:b/>
        </w:rPr>
        <w:noBreakHyphen/>
        <w:t>eksploatacyjnych</w:t>
      </w:r>
      <w:r w:rsidR="004956B1">
        <w:rPr>
          <w:b/>
        </w:rPr>
        <w:t xml:space="preserve"> </w:t>
      </w:r>
      <w:r w:rsidR="004956B1" w:rsidRPr="00080132">
        <w:t>(</w:t>
      </w:r>
      <w:r w:rsidR="00D65D10" w:rsidRPr="00080132">
        <w:t xml:space="preserve">załącznik nr </w:t>
      </w:r>
      <w:r w:rsidR="004956B1" w:rsidRPr="00080132">
        <w:t xml:space="preserve"> 13 </w:t>
      </w:r>
      <w:r w:rsidR="00D65D10" w:rsidRPr="00080132">
        <w:t>do SWZ</w:t>
      </w:r>
      <w:r w:rsidR="004956B1" w:rsidRPr="00080132">
        <w:t>);</w:t>
      </w:r>
    </w:p>
    <w:p w14:paraId="11CEDE1B" w14:textId="76B9FAFC" w:rsidR="004956B1" w:rsidRPr="00B96CBC" w:rsidRDefault="00B96CBC" w:rsidP="00080132">
      <w:pPr>
        <w:pStyle w:val="Akapitzlist"/>
        <w:numPr>
          <w:ilvl w:val="0"/>
          <w:numId w:val="46"/>
        </w:numPr>
        <w:spacing w:line="241" w:lineRule="auto"/>
        <w:ind w:right="-9"/>
        <w:jc w:val="both"/>
        <w:rPr>
          <w:b/>
        </w:rPr>
      </w:pPr>
      <w:r>
        <w:t xml:space="preserve">część V </w:t>
      </w:r>
    </w:p>
    <w:p w14:paraId="73A90BC0" w14:textId="3FE070E7" w:rsidR="00080132" w:rsidRDefault="00B96CBC" w:rsidP="00080132">
      <w:pPr>
        <w:pStyle w:val="NormalnyWeb"/>
        <w:tabs>
          <w:tab w:val="left" w:pos="426"/>
        </w:tabs>
        <w:ind w:left="708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5F4FBC" w:rsidRPr="00F418A9">
        <w:rPr>
          <w:rFonts w:ascii="Times New Roman" w:eastAsia="CIDFont+F1" w:hAnsi="Times New Roman"/>
          <w:sz w:val="24"/>
          <w:szCs w:val="24"/>
        </w:rPr>
        <w:t xml:space="preserve">Rozbudowa Gminnego Centrum Medyczno-Rehabilitacyjnego - </w:t>
      </w:r>
      <w:r w:rsidR="005F4FBC" w:rsidRPr="00F418A9">
        <w:rPr>
          <w:rFonts w:ascii="Times New Roman" w:hAnsi="Times New Roman"/>
          <w:sz w:val="24"/>
          <w:szCs w:val="24"/>
        </w:rPr>
        <w:t>Wyposażenie medyczne</w:t>
      </w:r>
      <w:r w:rsidR="002B45A4">
        <w:rPr>
          <w:rFonts w:ascii="Times New Roman" w:hAnsi="Times New Roman"/>
          <w:sz w:val="24"/>
          <w:szCs w:val="24"/>
        </w:rPr>
        <w:t xml:space="preserve"> </w:t>
      </w:r>
      <w:r w:rsidR="002B45A4">
        <w:rPr>
          <w:rFonts w:ascii="Times New Roman" w:hAnsi="Times New Roman"/>
          <w:b/>
          <w:sz w:val="24"/>
          <w:szCs w:val="24"/>
        </w:rPr>
        <w:t>-</w:t>
      </w:r>
      <w:r w:rsidR="000F6F0C">
        <w:rPr>
          <w:rFonts w:ascii="Times New Roman" w:hAnsi="Times New Roman"/>
          <w:b/>
          <w:sz w:val="24"/>
          <w:szCs w:val="24"/>
        </w:rPr>
        <w:t xml:space="preserve"> Apar</w:t>
      </w:r>
      <w:r w:rsidR="002B45A4">
        <w:rPr>
          <w:rFonts w:ascii="Times New Roman" w:hAnsi="Times New Roman"/>
          <w:b/>
          <w:sz w:val="24"/>
          <w:szCs w:val="24"/>
        </w:rPr>
        <w:t>at</w:t>
      </w:r>
      <w:r w:rsidR="005F4FBC" w:rsidRPr="00F418A9">
        <w:rPr>
          <w:rFonts w:ascii="Times New Roman" w:hAnsi="Times New Roman"/>
          <w:b/>
          <w:sz w:val="24"/>
          <w:szCs w:val="24"/>
        </w:rPr>
        <w:t xml:space="preserve"> USG</w:t>
      </w:r>
      <w:r w:rsidR="005F4FBC" w:rsidRPr="00B96CB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B96CBC">
        <w:rPr>
          <w:rFonts w:ascii="Times New Roman" w:hAnsi="Times New Roman"/>
          <w:b/>
          <w:sz w:val="24"/>
          <w:szCs w:val="24"/>
        </w:rPr>
        <w:t xml:space="preserve">specyfikacji parametrów </w:t>
      </w:r>
      <w:r w:rsidR="00F32E1B" w:rsidRPr="00F32E1B">
        <w:rPr>
          <w:rFonts w:ascii="Times New Roman" w:hAnsi="Times New Roman"/>
          <w:b/>
          <w:sz w:val="24"/>
          <w:szCs w:val="24"/>
        </w:rPr>
        <w:t>techniczno</w:t>
      </w:r>
      <w:r w:rsidR="00F32E1B" w:rsidRPr="00F32E1B">
        <w:rPr>
          <w:rFonts w:ascii="Times New Roman" w:hAnsi="Times New Roman"/>
          <w:b/>
          <w:sz w:val="24"/>
          <w:szCs w:val="24"/>
        </w:rPr>
        <w:noBreakHyphen/>
        <w:t>eksploatacyjnych</w:t>
      </w:r>
      <w:r w:rsidR="00F32E1B">
        <w:rPr>
          <w:b/>
        </w:rPr>
        <w:t xml:space="preserve"> </w:t>
      </w:r>
      <w:r w:rsidR="00F418A9">
        <w:rPr>
          <w:rFonts w:ascii="Times New Roman" w:hAnsi="Times New Roman"/>
          <w:sz w:val="24"/>
          <w:szCs w:val="24"/>
        </w:rPr>
        <w:t>(załącznik nr  14 do </w:t>
      </w:r>
      <w:r w:rsidRPr="00080132">
        <w:rPr>
          <w:rFonts w:ascii="Times New Roman" w:hAnsi="Times New Roman"/>
          <w:sz w:val="24"/>
          <w:szCs w:val="24"/>
        </w:rPr>
        <w:t>SWZ);</w:t>
      </w:r>
    </w:p>
    <w:p w14:paraId="70CF0432" w14:textId="6A6FD1BB" w:rsidR="00B96CBC" w:rsidRPr="002C3651" w:rsidRDefault="00F418A9" w:rsidP="002C3651">
      <w:pPr>
        <w:pStyle w:val="Akapitzlist"/>
        <w:numPr>
          <w:ilvl w:val="0"/>
          <w:numId w:val="46"/>
        </w:numPr>
        <w:spacing w:line="241" w:lineRule="auto"/>
        <w:ind w:right="-9"/>
        <w:jc w:val="both"/>
        <w:rPr>
          <w:b/>
        </w:rPr>
      </w:pPr>
      <w:r w:rsidRPr="00F3056B">
        <w:rPr>
          <w:rFonts w:eastAsia="CIDFont+F1"/>
        </w:rPr>
        <w:t>Rozbudowa Gminnego Centrum Medyczno-Rehabilitacyjnego</w:t>
      </w:r>
      <w:r w:rsidR="009D38A7">
        <w:t xml:space="preserve"> - Wyposażenie medyczne -</w:t>
      </w:r>
      <w:r w:rsidR="00F3056B" w:rsidRPr="00F3056B">
        <w:rPr>
          <w:b/>
        </w:rPr>
        <w:t xml:space="preserve"> Aparat USG</w:t>
      </w:r>
      <w:r w:rsidRPr="00F3056B">
        <w:rPr>
          <w:b/>
        </w:rPr>
        <w:t xml:space="preserve"> </w:t>
      </w:r>
      <w:r w:rsidR="00F3056B" w:rsidRPr="00F3056B">
        <w:rPr>
          <w:b/>
        </w:rPr>
        <w:t xml:space="preserve"> przenośny</w:t>
      </w:r>
      <w:r w:rsidRPr="00F3056B">
        <w:rPr>
          <w:b/>
        </w:rPr>
        <w:t>-</w:t>
      </w:r>
      <w:r w:rsidR="00080132" w:rsidRPr="00F3056B">
        <w:rPr>
          <w:b/>
        </w:rPr>
        <w:t xml:space="preserve"> spec</w:t>
      </w:r>
      <w:r w:rsidR="00F32E1B">
        <w:rPr>
          <w:b/>
        </w:rPr>
        <w:t>yfikacji parametrów techniczno</w:t>
      </w:r>
      <w:r w:rsidR="00F32E1B">
        <w:rPr>
          <w:b/>
        </w:rPr>
        <w:noBreakHyphen/>
        <w:t>eksploatacyjnych</w:t>
      </w:r>
      <w:r w:rsidR="00080132" w:rsidRPr="00F3056B">
        <w:rPr>
          <w:b/>
        </w:rPr>
        <w:t xml:space="preserve"> </w:t>
      </w:r>
      <w:r w:rsidR="00910847" w:rsidRPr="00F3056B">
        <w:t>(załącznik nr 15</w:t>
      </w:r>
      <w:r w:rsidR="002C3651">
        <w:t xml:space="preserve"> do SWZ).</w:t>
      </w:r>
    </w:p>
    <w:p w14:paraId="4879A75C" w14:textId="77777777" w:rsidR="002C3651" w:rsidRPr="002C3651" w:rsidRDefault="002C3651" w:rsidP="002C3651">
      <w:pPr>
        <w:pStyle w:val="Akapitzlist"/>
        <w:spacing w:line="241" w:lineRule="auto"/>
        <w:ind w:right="-9"/>
        <w:jc w:val="both"/>
        <w:rPr>
          <w:b/>
        </w:rPr>
      </w:pPr>
    </w:p>
    <w:p w14:paraId="1AC75057" w14:textId="2AA751D8" w:rsidR="00910847" w:rsidRPr="00897BCA" w:rsidRDefault="006B046A" w:rsidP="004B6029">
      <w:pPr>
        <w:pStyle w:val="NormalnyWeb"/>
        <w:tabs>
          <w:tab w:val="left" w:pos="426"/>
        </w:tabs>
        <w:ind w:left="426"/>
        <w:rPr>
          <w:rFonts w:ascii="Times New Roman" w:eastAsia="CIDFont+F1" w:hAnsi="Times New Roman"/>
          <w:b/>
          <w:color w:val="auto"/>
          <w:sz w:val="24"/>
          <w:szCs w:val="24"/>
        </w:rPr>
      </w:pPr>
      <w:r w:rsidRPr="005F2CE0">
        <w:rPr>
          <w:rFonts w:ascii="Times New Roman" w:eastAsia="CIDFont+F1" w:hAnsi="Times New Roman"/>
          <w:b/>
          <w:color w:val="auto"/>
          <w:sz w:val="24"/>
          <w:szCs w:val="24"/>
        </w:rPr>
        <w:t xml:space="preserve">Zamówienie publiczne dofinansowane jest z Programu </w:t>
      </w:r>
      <w:r w:rsidR="005F2CE0" w:rsidRPr="005F2CE0">
        <w:rPr>
          <w:rFonts w:ascii="Times New Roman" w:eastAsia="CIDFont+F1" w:hAnsi="Times New Roman"/>
          <w:b/>
          <w:color w:val="auto"/>
          <w:sz w:val="24"/>
          <w:szCs w:val="24"/>
        </w:rPr>
        <w:t xml:space="preserve">Rządowego Funduszu Polski Ład: Program Inwestycji Strategicznych. </w:t>
      </w:r>
      <w:bookmarkEnd w:id="1"/>
    </w:p>
    <w:p w14:paraId="43909C4C" w14:textId="77777777" w:rsidR="008C24AB" w:rsidRPr="003A33E6" w:rsidRDefault="008C24AB" w:rsidP="0011381C">
      <w:pPr>
        <w:pStyle w:val="NormalnyWeb"/>
        <w:numPr>
          <w:ilvl w:val="0"/>
          <w:numId w:val="28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3A33E6">
        <w:rPr>
          <w:rFonts w:ascii="Times New Roman" w:hAnsi="Times New Roman"/>
          <w:sz w:val="24"/>
          <w:szCs w:val="24"/>
        </w:rPr>
        <w:t>Słownik Zamówień - CPV:</w:t>
      </w:r>
    </w:p>
    <w:p w14:paraId="1DC8EA0D" w14:textId="5485FC0D" w:rsidR="008C24AB" w:rsidRDefault="008C24AB" w:rsidP="0011381C">
      <w:pPr>
        <w:pStyle w:val="Teksttreci20"/>
        <w:numPr>
          <w:ilvl w:val="0"/>
          <w:numId w:val="49"/>
        </w:numPr>
        <w:shd w:val="clear" w:color="auto" w:fill="auto"/>
        <w:tabs>
          <w:tab w:val="left" w:pos="90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A73">
        <w:rPr>
          <w:rFonts w:ascii="Times New Roman" w:hAnsi="Times New Roman" w:cs="Times New Roman"/>
          <w:b/>
          <w:sz w:val="24"/>
          <w:szCs w:val="24"/>
        </w:rPr>
        <w:t>część I:</w:t>
      </w:r>
    </w:p>
    <w:p w14:paraId="498E2A6F" w14:textId="04DBA133" w:rsidR="00F2621A" w:rsidRPr="002B7A73" w:rsidRDefault="00F2621A" w:rsidP="00F2621A">
      <w:pPr>
        <w:pStyle w:val="Teksttreci20"/>
        <w:shd w:val="clear" w:color="auto" w:fill="auto"/>
        <w:tabs>
          <w:tab w:val="left" w:pos="904"/>
        </w:tabs>
        <w:spacing w:line="240" w:lineRule="auto"/>
        <w:ind w:left="108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Główny kod CPV:</w:t>
      </w:r>
    </w:p>
    <w:p w14:paraId="47E6361C" w14:textId="580A945C" w:rsidR="001D6626" w:rsidRDefault="001D6626" w:rsidP="00B2046D">
      <w:pPr>
        <w:pStyle w:val="Teksttreci20"/>
        <w:shd w:val="clear" w:color="auto" w:fill="auto"/>
        <w:tabs>
          <w:tab w:val="left" w:pos="418"/>
        </w:tabs>
        <w:spacing w:line="240" w:lineRule="auto"/>
        <w:ind w:left="11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46D">
        <w:rPr>
          <w:rFonts w:ascii="Times New Roman" w:hAnsi="Times New Roman" w:cs="Times New Roman"/>
          <w:b/>
          <w:bCs/>
          <w:sz w:val="24"/>
          <w:szCs w:val="24"/>
        </w:rPr>
        <w:t>45000000-7 Roboty budowlane;</w:t>
      </w:r>
      <w:r w:rsidRPr="002B7A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C3DB72" w14:textId="2C81873D" w:rsidR="00F2621A" w:rsidRDefault="00F2621A" w:rsidP="00B2046D">
      <w:pPr>
        <w:pStyle w:val="Teksttreci20"/>
        <w:shd w:val="clear" w:color="auto" w:fill="auto"/>
        <w:tabs>
          <w:tab w:val="left" w:pos="418"/>
        </w:tabs>
        <w:spacing w:line="240" w:lineRule="auto"/>
        <w:ind w:left="11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Pozostałe kody CPV:</w:t>
      </w:r>
    </w:p>
    <w:p w14:paraId="1F805E9E" w14:textId="28EA7666" w:rsidR="004C6058" w:rsidRDefault="008C24AB" w:rsidP="001D6626">
      <w:pPr>
        <w:pStyle w:val="Teksttreci20"/>
        <w:shd w:val="clear" w:color="auto" w:fill="auto"/>
        <w:tabs>
          <w:tab w:val="left" w:pos="418"/>
        </w:tabs>
        <w:spacing w:line="240" w:lineRule="auto"/>
        <w:ind w:left="11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A73">
        <w:rPr>
          <w:rFonts w:ascii="Times New Roman" w:hAnsi="Times New Roman" w:cs="Times New Roman"/>
          <w:b/>
          <w:sz w:val="24"/>
          <w:szCs w:val="24"/>
        </w:rPr>
        <w:t>71320000-7 Usługi inżynieryjne w zakresie projektowania;</w:t>
      </w:r>
    </w:p>
    <w:p w14:paraId="5BB8733B" w14:textId="5AD3BE2C" w:rsidR="00DE4E99" w:rsidRPr="00735A89" w:rsidRDefault="00DE4E99" w:rsidP="00735A89">
      <w:pPr>
        <w:ind w:firstLine="1134"/>
        <w:jc w:val="both"/>
        <w:rPr>
          <w:b/>
        </w:rPr>
      </w:pPr>
      <w:r w:rsidRPr="00735A89">
        <w:rPr>
          <w:b/>
        </w:rPr>
        <w:t>45232460-4 Roboty sanitarne</w:t>
      </w:r>
      <w:r w:rsidR="00735A89">
        <w:rPr>
          <w:b/>
        </w:rPr>
        <w:t>;</w:t>
      </w:r>
    </w:p>
    <w:p w14:paraId="28E3A7F6" w14:textId="1CD10C10" w:rsidR="00DE4E99" w:rsidRPr="00735A89" w:rsidRDefault="00D2364E" w:rsidP="00735A89">
      <w:pPr>
        <w:ind w:firstLine="1134"/>
        <w:jc w:val="both"/>
        <w:rPr>
          <w:b/>
        </w:rPr>
      </w:pPr>
      <w:r>
        <w:rPr>
          <w:b/>
        </w:rPr>
        <w:t>45313100-5 Instalowanie</w:t>
      </w:r>
      <w:r w:rsidR="00DE4E99" w:rsidRPr="00735A89">
        <w:rPr>
          <w:b/>
        </w:rPr>
        <w:t xml:space="preserve"> wind</w:t>
      </w:r>
      <w:r w:rsidR="00735A89">
        <w:rPr>
          <w:b/>
        </w:rPr>
        <w:t>;</w:t>
      </w:r>
      <w:r w:rsidR="00DE4E99" w:rsidRPr="00735A89">
        <w:rPr>
          <w:b/>
        </w:rPr>
        <w:t xml:space="preserve"> </w:t>
      </w:r>
    </w:p>
    <w:p w14:paraId="232C3EDE" w14:textId="3AD05C95" w:rsidR="00DE4E99" w:rsidRPr="00735A89" w:rsidRDefault="00DE4E99" w:rsidP="00735A89">
      <w:pPr>
        <w:ind w:firstLine="1134"/>
        <w:jc w:val="both"/>
        <w:rPr>
          <w:b/>
        </w:rPr>
      </w:pPr>
      <w:r w:rsidRPr="00735A89">
        <w:rPr>
          <w:b/>
        </w:rPr>
        <w:t>45310000-3 Roboty w zakresie instalacji elektrycznych</w:t>
      </w:r>
      <w:r w:rsidR="00735A89">
        <w:rPr>
          <w:b/>
        </w:rPr>
        <w:t>;</w:t>
      </w:r>
    </w:p>
    <w:p w14:paraId="02E3C059" w14:textId="667C9013" w:rsidR="00735A89" w:rsidRPr="00735A89" w:rsidRDefault="00735A89" w:rsidP="00735A89">
      <w:pPr>
        <w:ind w:firstLine="1134"/>
        <w:jc w:val="both"/>
        <w:rPr>
          <w:b/>
        </w:rPr>
      </w:pPr>
      <w:r w:rsidRPr="00735A89">
        <w:rPr>
          <w:b/>
        </w:rPr>
        <w:t>45331100-7 Instalacje centralnego ogrzewania</w:t>
      </w:r>
      <w:r>
        <w:rPr>
          <w:b/>
        </w:rPr>
        <w:t>;</w:t>
      </w:r>
    </w:p>
    <w:p w14:paraId="00D3E302" w14:textId="7889D595" w:rsidR="00DE4E99" w:rsidRPr="00B2046D" w:rsidRDefault="00735A89" w:rsidP="00735A89">
      <w:pPr>
        <w:ind w:firstLine="1134"/>
        <w:jc w:val="both"/>
        <w:rPr>
          <w:b/>
        </w:rPr>
      </w:pPr>
      <w:r w:rsidRPr="00735A89">
        <w:rPr>
          <w:b/>
        </w:rPr>
        <w:t>45400000-1 Roboty wykończeniowe</w:t>
      </w:r>
      <w:r>
        <w:rPr>
          <w:b/>
        </w:rPr>
        <w:t xml:space="preserve"> w zakresie obiektów budowlanych;</w:t>
      </w:r>
    </w:p>
    <w:p w14:paraId="46801165" w14:textId="77777777" w:rsidR="003E712B" w:rsidRDefault="008806CE" w:rsidP="00735A89">
      <w:pPr>
        <w:pStyle w:val="Teksttreci20"/>
        <w:shd w:val="clear" w:color="auto" w:fill="auto"/>
        <w:tabs>
          <w:tab w:val="left" w:pos="418"/>
        </w:tabs>
        <w:spacing w:line="240" w:lineRule="auto"/>
        <w:ind w:left="11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39130000-2 Meble biurowe</w:t>
      </w:r>
      <w:r w:rsidR="003E712B">
        <w:rPr>
          <w:rFonts w:ascii="Times New Roman" w:hAnsi="Times New Roman" w:cs="Times New Roman"/>
          <w:b/>
          <w:sz w:val="24"/>
          <w:szCs w:val="24"/>
        </w:rPr>
        <w:t>;</w:t>
      </w:r>
    </w:p>
    <w:p w14:paraId="7BC3BEEC" w14:textId="2C1C9F76" w:rsidR="004C6058" w:rsidRPr="00E725A0" w:rsidRDefault="003E712B" w:rsidP="00B2046D">
      <w:pPr>
        <w:pStyle w:val="Teksttreci20"/>
        <w:shd w:val="clear" w:color="auto" w:fill="auto"/>
        <w:tabs>
          <w:tab w:val="left" w:pos="418"/>
        </w:tabs>
        <w:spacing w:line="240" w:lineRule="auto"/>
        <w:ind w:left="11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33192000-2 Meble medyczne</w:t>
      </w:r>
      <w:r w:rsidR="000858FF">
        <w:rPr>
          <w:rFonts w:ascii="Times New Roman" w:hAnsi="Times New Roman" w:cs="Times New Roman"/>
          <w:b/>
          <w:sz w:val="24"/>
          <w:szCs w:val="24"/>
        </w:rPr>
        <w:t>.</w:t>
      </w:r>
    </w:p>
    <w:p w14:paraId="7D6D4116" w14:textId="77777777" w:rsidR="00F2621A" w:rsidRPr="003C45AB" w:rsidRDefault="008C24AB" w:rsidP="008C24AB">
      <w:pPr>
        <w:pStyle w:val="Teksttreci20"/>
        <w:numPr>
          <w:ilvl w:val="0"/>
          <w:numId w:val="49"/>
        </w:numPr>
        <w:shd w:val="clear" w:color="auto" w:fill="auto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5AB">
        <w:rPr>
          <w:rFonts w:ascii="Times New Roman" w:hAnsi="Times New Roman" w:cs="Times New Roman"/>
          <w:b/>
          <w:sz w:val="24"/>
          <w:szCs w:val="24"/>
        </w:rPr>
        <w:t>część II:</w:t>
      </w:r>
    </w:p>
    <w:p w14:paraId="6AEE0E4A" w14:textId="6F9F7DB4" w:rsidR="008C24AB" w:rsidRPr="003C45AB" w:rsidRDefault="00F2621A" w:rsidP="00F2621A">
      <w:pPr>
        <w:pStyle w:val="Teksttreci20"/>
        <w:shd w:val="clear" w:color="auto" w:fill="auto"/>
        <w:tabs>
          <w:tab w:val="left" w:pos="904"/>
        </w:tabs>
        <w:spacing w:line="240" w:lineRule="auto"/>
        <w:ind w:left="108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5AB">
        <w:rPr>
          <w:rFonts w:ascii="Times New Roman" w:hAnsi="Times New Roman" w:cs="Times New Roman"/>
          <w:b/>
          <w:sz w:val="24"/>
          <w:szCs w:val="24"/>
        </w:rPr>
        <w:t>Główny kod CPV:</w:t>
      </w:r>
      <w:r w:rsidR="008C24AB" w:rsidRPr="003C45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B88F63" w14:textId="67F89E44" w:rsidR="00704907" w:rsidRPr="003C45AB" w:rsidRDefault="00A0251D" w:rsidP="00704907">
      <w:pPr>
        <w:pStyle w:val="Teksttreci20"/>
        <w:shd w:val="clear" w:color="auto" w:fill="auto"/>
        <w:tabs>
          <w:tab w:val="left" w:pos="426"/>
        </w:tabs>
        <w:spacing w:line="240" w:lineRule="auto"/>
        <w:ind w:left="108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5AB">
        <w:rPr>
          <w:rFonts w:ascii="Times New Roman" w:hAnsi="Times New Roman" w:cs="Times New Roman"/>
          <w:b/>
          <w:sz w:val="24"/>
          <w:szCs w:val="24"/>
        </w:rPr>
        <w:t>30200000-1 Urządzenia komputerowe</w:t>
      </w:r>
      <w:r w:rsidR="003C45AB" w:rsidRPr="003C45AB">
        <w:rPr>
          <w:rFonts w:ascii="Times New Roman" w:hAnsi="Times New Roman" w:cs="Times New Roman"/>
          <w:b/>
          <w:sz w:val="24"/>
          <w:szCs w:val="24"/>
        </w:rPr>
        <w:t>;</w:t>
      </w:r>
    </w:p>
    <w:p w14:paraId="47DC9854" w14:textId="77777777" w:rsidR="003C45AB" w:rsidRPr="00F2621A" w:rsidRDefault="003C45AB" w:rsidP="003C45AB">
      <w:pPr>
        <w:pStyle w:val="Teksttreci20"/>
        <w:shd w:val="clear" w:color="auto" w:fill="auto"/>
        <w:tabs>
          <w:tab w:val="left" w:pos="418"/>
        </w:tabs>
        <w:spacing w:line="240" w:lineRule="auto"/>
        <w:ind w:left="11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Pozostałe kody CPV:</w:t>
      </w:r>
    </w:p>
    <w:p w14:paraId="08C6CE38" w14:textId="75056A4E" w:rsidR="00D4200B" w:rsidRDefault="003C45AB" w:rsidP="00704907">
      <w:pPr>
        <w:pStyle w:val="Teksttreci20"/>
        <w:shd w:val="clear" w:color="auto" w:fill="auto"/>
        <w:tabs>
          <w:tab w:val="left" w:pos="426"/>
        </w:tabs>
        <w:spacing w:line="240" w:lineRule="auto"/>
        <w:ind w:left="108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32500000-8 Urządzenia i artykuły telekomunikacyjne</w:t>
      </w:r>
      <w:r w:rsidR="00D4200B">
        <w:rPr>
          <w:rFonts w:ascii="Times New Roman" w:hAnsi="Times New Roman" w:cs="Times New Roman"/>
          <w:b/>
          <w:sz w:val="24"/>
          <w:szCs w:val="24"/>
        </w:rPr>
        <w:t>;</w:t>
      </w:r>
    </w:p>
    <w:p w14:paraId="09DC6AC4" w14:textId="7EE6BD9F" w:rsidR="003C45AB" w:rsidRDefault="00D4200B" w:rsidP="00704907">
      <w:pPr>
        <w:pStyle w:val="Teksttreci20"/>
        <w:shd w:val="clear" w:color="auto" w:fill="auto"/>
        <w:tabs>
          <w:tab w:val="left" w:pos="426"/>
        </w:tabs>
        <w:spacing w:line="240" w:lineRule="auto"/>
        <w:ind w:left="108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48000000-8 Pakiety oprogramowanie i systemy informatyczne</w:t>
      </w:r>
      <w:r w:rsidR="003C45AB">
        <w:rPr>
          <w:rFonts w:ascii="Times New Roman" w:hAnsi="Times New Roman" w:cs="Times New Roman"/>
          <w:b/>
          <w:sz w:val="24"/>
          <w:szCs w:val="24"/>
        </w:rPr>
        <w:t>.</w:t>
      </w:r>
    </w:p>
    <w:p w14:paraId="49A72478" w14:textId="2AD24133" w:rsidR="008C24AB" w:rsidRPr="00FB515F" w:rsidRDefault="008C24AB" w:rsidP="00FB515F">
      <w:pPr>
        <w:pStyle w:val="Akapitzlist"/>
        <w:numPr>
          <w:ilvl w:val="0"/>
          <w:numId w:val="49"/>
        </w:numPr>
        <w:spacing w:line="241" w:lineRule="auto"/>
        <w:ind w:right="-9"/>
        <w:jc w:val="both"/>
        <w:rPr>
          <w:b/>
        </w:rPr>
      </w:pPr>
      <w:r w:rsidRPr="00FB515F">
        <w:rPr>
          <w:b/>
        </w:rPr>
        <w:t>część III</w:t>
      </w:r>
      <w:r w:rsidR="00FB515F" w:rsidRPr="00FB515F">
        <w:rPr>
          <w:b/>
        </w:rPr>
        <w:t>:</w:t>
      </w:r>
    </w:p>
    <w:p w14:paraId="54A66597" w14:textId="77777777" w:rsidR="00F2621A" w:rsidRPr="002B7A73" w:rsidRDefault="00F2621A" w:rsidP="00F2621A">
      <w:pPr>
        <w:pStyle w:val="Teksttreci20"/>
        <w:shd w:val="clear" w:color="auto" w:fill="auto"/>
        <w:tabs>
          <w:tab w:val="left" w:pos="904"/>
        </w:tabs>
        <w:spacing w:line="240" w:lineRule="auto"/>
        <w:ind w:left="108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Główny kod CPV:</w:t>
      </w:r>
    </w:p>
    <w:p w14:paraId="02B44604" w14:textId="2CE211D4" w:rsidR="00FA4534" w:rsidRDefault="006E10FB" w:rsidP="006C24BE">
      <w:pPr>
        <w:pStyle w:val="Akapitzlist"/>
        <w:spacing w:line="241" w:lineRule="auto"/>
        <w:ind w:left="1080" w:right="-9"/>
        <w:jc w:val="both"/>
        <w:rPr>
          <w:b/>
        </w:rPr>
      </w:pPr>
      <w:r>
        <w:rPr>
          <w:b/>
        </w:rPr>
        <w:t>33100000</w:t>
      </w:r>
      <w:r w:rsidR="001B7CB8">
        <w:rPr>
          <w:b/>
        </w:rPr>
        <w:t>-1 Urządzenia medyczne</w:t>
      </w:r>
      <w:r w:rsidR="00FA4534">
        <w:rPr>
          <w:b/>
        </w:rPr>
        <w:t>;</w:t>
      </w:r>
    </w:p>
    <w:p w14:paraId="1943EBC2" w14:textId="21AD9C31" w:rsidR="00F2621A" w:rsidRPr="00F2621A" w:rsidRDefault="00F2621A" w:rsidP="00F2621A">
      <w:pPr>
        <w:pStyle w:val="Teksttreci20"/>
        <w:shd w:val="clear" w:color="auto" w:fill="auto"/>
        <w:tabs>
          <w:tab w:val="left" w:pos="418"/>
        </w:tabs>
        <w:spacing w:line="240" w:lineRule="auto"/>
        <w:ind w:left="11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Pozostałe kody CPV:</w:t>
      </w:r>
    </w:p>
    <w:p w14:paraId="178445B7" w14:textId="3B634ED3" w:rsidR="008C24AB" w:rsidRDefault="00FA4534" w:rsidP="006C24BE">
      <w:pPr>
        <w:pStyle w:val="Akapitzlist"/>
        <w:spacing w:line="241" w:lineRule="auto"/>
        <w:ind w:left="1080" w:right="-9"/>
        <w:jc w:val="both"/>
        <w:rPr>
          <w:b/>
        </w:rPr>
      </w:pPr>
      <w:r>
        <w:rPr>
          <w:b/>
        </w:rPr>
        <w:t>33155000</w:t>
      </w:r>
      <w:r w:rsidR="006E10FB">
        <w:rPr>
          <w:b/>
        </w:rPr>
        <w:t>-</w:t>
      </w:r>
      <w:r>
        <w:rPr>
          <w:b/>
        </w:rPr>
        <w:t>1</w:t>
      </w:r>
      <w:r w:rsidR="006E10FB">
        <w:rPr>
          <w:b/>
        </w:rPr>
        <w:t xml:space="preserve"> </w:t>
      </w:r>
      <w:r w:rsidR="00BB0386">
        <w:rPr>
          <w:b/>
        </w:rPr>
        <w:t xml:space="preserve">Przyrządy do fizykoterapii. </w:t>
      </w:r>
      <w:r>
        <w:rPr>
          <w:b/>
        </w:rPr>
        <w:t xml:space="preserve"> </w:t>
      </w:r>
      <w:r w:rsidR="001B7CB8">
        <w:rPr>
          <w:b/>
        </w:rPr>
        <w:t xml:space="preserve"> </w:t>
      </w:r>
    </w:p>
    <w:p w14:paraId="25E4920D" w14:textId="5F1C16CB" w:rsidR="00B01CEA" w:rsidRPr="00B01CEA" w:rsidRDefault="00B01CEA" w:rsidP="00B01CEA">
      <w:pPr>
        <w:pStyle w:val="Akapitzlist"/>
        <w:numPr>
          <w:ilvl w:val="0"/>
          <w:numId w:val="49"/>
        </w:numPr>
        <w:spacing w:line="241" w:lineRule="auto"/>
        <w:ind w:right="-9"/>
        <w:jc w:val="both"/>
        <w:rPr>
          <w:b/>
        </w:rPr>
      </w:pPr>
      <w:r>
        <w:rPr>
          <w:b/>
        </w:rPr>
        <w:t>część IV</w:t>
      </w:r>
      <w:r w:rsidR="00F37B58">
        <w:rPr>
          <w:b/>
        </w:rPr>
        <w:t>:</w:t>
      </w:r>
      <w:r>
        <w:rPr>
          <w:b/>
        </w:rPr>
        <w:t xml:space="preserve"> </w:t>
      </w:r>
    </w:p>
    <w:p w14:paraId="0E942DCC" w14:textId="77777777" w:rsidR="00F2621A" w:rsidRPr="002B7A73" w:rsidRDefault="00F2621A" w:rsidP="00F2621A">
      <w:pPr>
        <w:pStyle w:val="Teksttreci20"/>
        <w:shd w:val="clear" w:color="auto" w:fill="auto"/>
        <w:tabs>
          <w:tab w:val="left" w:pos="904"/>
        </w:tabs>
        <w:spacing w:line="240" w:lineRule="auto"/>
        <w:ind w:left="108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Główny kod CPV:</w:t>
      </w:r>
    </w:p>
    <w:p w14:paraId="26387850" w14:textId="610AEBA2" w:rsidR="008C24AB" w:rsidRDefault="003D4487" w:rsidP="00B01CEA">
      <w:pPr>
        <w:pStyle w:val="Akapitzlist"/>
        <w:ind w:left="798" w:firstLine="282"/>
        <w:jc w:val="both"/>
        <w:rPr>
          <w:b/>
        </w:rPr>
      </w:pPr>
      <w:r>
        <w:rPr>
          <w:b/>
        </w:rPr>
        <w:t>33100000</w:t>
      </w:r>
      <w:r w:rsidR="00B01CEA">
        <w:rPr>
          <w:b/>
        </w:rPr>
        <w:t>-1 Urządzenia medyczne;</w:t>
      </w:r>
    </w:p>
    <w:p w14:paraId="7CCA722C" w14:textId="56455F7C" w:rsidR="00F2621A" w:rsidRPr="00F2621A" w:rsidRDefault="00F2621A" w:rsidP="00F2621A">
      <w:pPr>
        <w:pStyle w:val="Teksttreci20"/>
        <w:shd w:val="clear" w:color="auto" w:fill="auto"/>
        <w:tabs>
          <w:tab w:val="left" w:pos="418"/>
        </w:tabs>
        <w:spacing w:line="240" w:lineRule="auto"/>
        <w:ind w:left="11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Pozostałe kody CPV:</w:t>
      </w:r>
    </w:p>
    <w:p w14:paraId="642214CA" w14:textId="56310447" w:rsidR="00B01CEA" w:rsidRDefault="00B01CEA" w:rsidP="00B01CEA">
      <w:pPr>
        <w:pStyle w:val="Akapitzlist"/>
        <w:ind w:left="798" w:firstLine="282"/>
        <w:jc w:val="both"/>
        <w:rPr>
          <w:b/>
        </w:rPr>
      </w:pPr>
      <w:r>
        <w:rPr>
          <w:b/>
        </w:rPr>
        <w:t>38425800-8 Densytometry.</w:t>
      </w:r>
    </w:p>
    <w:p w14:paraId="3D753459" w14:textId="77777777" w:rsidR="00F37B58" w:rsidRDefault="00F37B58" w:rsidP="00F37B58">
      <w:pPr>
        <w:pStyle w:val="Akapitzlist"/>
        <w:numPr>
          <w:ilvl w:val="0"/>
          <w:numId w:val="49"/>
        </w:numPr>
        <w:spacing w:line="241" w:lineRule="auto"/>
        <w:ind w:right="-9"/>
        <w:jc w:val="both"/>
        <w:rPr>
          <w:b/>
        </w:rPr>
      </w:pPr>
      <w:r>
        <w:rPr>
          <w:b/>
        </w:rPr>
        <w:lastRenderedPageBreak/>
        <w:t>część V – VI:</w:t>
      </w:r>
    </w:p>
    <w:p w14:paraId="65AD99B6" w14:textId="77777777" w:rsidR="00F2621A" w:rsidRPr="002B7A73" w:rsidRDefault="00F2621A" w:rsidP="00F2621A">
      <w:pPr>
        <w:pStyle w:val="Teksttreci20"/>
        <w:shd w:val="clear" w:color="auto" w:fill="auto"/>
        <w:tabs>
          <w:tab w:val="left" w:pos="904"/>
        </w:tabs>
        <w:spacing w:line="240" w:lineRule="auto"/>
        <w:ind w:left="108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Główny kod CPV:</w:t>
      </w:r>
    </w:p>
    <w:p w14:paraId="460061BC" w14:textId="64889956" w:rsidR="00F37B58" w:rsidRDefault="00F37B58" w:rsidP="00F37B58">
      <w:pPr>
        <w:pStyle w:val="Akapitzlist"/>
        <w:spacing w:line="241" w:lineRule="auto"/>
        <w:ind w:left="1080" w:right="-9"/>
        <w:jc w:val="both"/>
        <w:rPr>
          <w:b/>
        </w:rPr>
      </w:pPr>
      <w:r>
        <w:rPr>
          <w:b/>
        </w:rPr>
        <w:t>331000000-1 Urządzenia medyczne</w:t>
      </w:r>
      <w:r w:rsidR="002A1177">
        <w:rPr>
          <w:b/>
        </w:rPr>
        <w:t>;</w:t>
      </w:r>
    </w:p>
    <w:p w14:paraId="564A9AEE" w14:textId="10FA5921" w:rsidR="00F2621A" w:rsidRPr="00F2621A" w:rsidRDefault="00F2621A" w:rsidP="00F2621A">
      <w:pPr>
        <w:pStyle w:val="Teksttreci20"/>
        <w:shd w:val="clear" w:color="auto" w:fill="auto"/>
        <w:tabs>
          <w:tab w:val="left" w:pos="418"/>
        </w:tabs>
        <w:spacing w:line="240" w:lineRule="auto"/>
        <w:ind w:left="113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Pozostałe kody CPV:</w:t>
      </w:r>
    </w:p>
    <w:p w14:paraId="05FE31EB" w14:textId="3628DCC1" w:rsidR="00F37B58" w:rsidRPr="002D4F51" w:rsidRDefault="00F37B58" w:rsidP="002D4F51">
      <w:pPr>
        <w:pStyle w:val="Akapitzlist"/>
        <w:spacing w:line="241" w:lineRule="auto"/>
        <w:ind w:left="1080" w:right="-9"/>
        <w:jc w:val="both"/>
        <w:rPr>
          <w:b/>
        </w:rPr>
      </w:pPr>
      <w:r>
        <w:rPr>
          <w:b/>
        </w:rPr>
        <w:t xml:space="preserve">33112200-0 </w:t>
      </w:r>
      <w:r w:rsidR="002A1177">
        <w:rPr>
          <w:b/>
        </w:rPr>
        <w:t>Aparaty ultrasonograficzne.</w:t>
      </w:r>
      <w:r>
        <w:rPr>
          <w:b/>
        </w:rPr>
        <w:t xml:space="preserve">  </w:t>
      </w:r>
    </w:p>
    <w:p w14:paraId="4798D046" w14:textId="7BCFD873" w:rsidR="008C24AB" w:rsidRPr="00CC3FC1" w:rsidRDefault="008C24AB" w:rsidP="007B70A7">
      <w:pPr>
        <w:pStyle w:val="Akapitzlist"/>
        <w:numPr>
          <w:ilvl w:val="0"/>
          <w:numId w:val="28"/>
        </w:numPr>
        <w:ind w:left="426" w:hanging="426"/>
        <w:jc w:val="both"/>
        <w:rPr>
          <w:b/>
        </w:rPr>
      </w:pPr>
      <w:r>
        <w:t xml:space="preserve">Miejsce realizacji </w:t>
      </w:r>
      <w:r w:rsidR="00897BCA">
        <w:t xml:space="preserve">przedmiotu zamówienia zostało wskazane w </w:t>
      </w:r>
      <w:r w:rsidR="00CD6397">
        <w:rPr>
          <w:b/>
        </w:rPr>
        <w:t>Programie funkcjonalno</w:t>
      </w:r>
      <w:r w:rsidR="00CD6397">
        <w:rPr>
          <w:b/>
        </w:rPr>
        <w:noBreakHyphen/>
        <w:t>u</w:t>
      </w:r>
      <w:r w:rsidR="00897BCA" w:rsidRPr="00CC3FC1">
        <w:rPr>
          <w:b/>
        </w:rPr>
        <w:t xml:space="preserve">żytkowym. </w:t>
      </w:r>
    </w:p>
    <w:p w14:paraId="570C75C5" w14:textId="6CD73DD3" w:rsidR="00FC280B" w:rsidRDefault="00FC280B" w:rsidP="00897BCA">
      <w:pPr>
        <w:pStyle w:val="Akapitzlist"/>
        <w:numPr>
          <w:ilvl w:val="0"/>
          <w:numId w:val="28"/>
        </w:numPr>
        <w:ind w:left="426" w:hanging="426"/>
        <w:jc w:val="both"/>
      </w:pPr>
      <w:r>
        <w:t>Wszystkie zapisy w SWZ oraz w załącznikach do SWZ</w:t>
      </w:r>
      <w:r w:rsidR="004B3D24">
        <w:t xml:space="preserve"> dotyczące wyłącznie części I </w:t>
      </w:r>
      <w:r>
        <w:t>zamó</w:t>
      </w:r>
      <w:r w:rsidR="00FB7402">
        <w:t>wienia albo pozostałych części</w:t>
      </w:r>
      <w:r>
        <w:t xml:space="preserve"> zamówienia zostały odpowiednio opisane. Pozostałe zapisy w SWZ oraz w załącznikach do SWZ dotyczą zarówno części I jak </w:t>
      </w:r>
      <w:r w:rsidR="0081530E">
        <w:t xml:space="preserve">i pozostałych części zamówienia. </w:t>
      </w:r>
    </w:p>
    <w:p w14:paraId="7474602C" w14:textId="7C310913" w:rsidR="00AD1CEE" w:rsidRPr="00AD1CEE" w:rsidRDefault="00AD1CEE" w:rsidP="00897BCA">
      <w:pPr>
        <w:pStyle w:val="Akapitzlist"/>
        <w:numPr>
          <w:ilvl w:val="0"/>
          <w:numId w:val="28"/>
        </w:numPr>
        <w:ind w:left="426" w:hanging="426"/>
        <w:jc w:val="both"/>
      </w:pPr>
      <w:r w:rsidRPr="00414412">
        <w:t xml:space="preserve">Wykonawca </w:t>
      </w:r>
      <w:r>
        <w:t>sporząd</w:t>
      </w:r>
      <w:r w:rsidR="00810F06">
        <w:t>zając dokumentację projektową (</w:t>
      </w:r>
      <w:r w:rsidR="00713E0B">
        <w:rPr>
          <w:b/>
        </w:rPr>
        <w:t>c</w:t>
      </w:r>
      <w:r w:rsidRPr="00810F06">
        <w:rPr>
          <w:b/>
        </w:rPr>
        <w:t>zęść I zamówienia</w:t>
      </w:r>
      <w:r>
        <w:t xml:space="preserve">) </w:t>
      </w:r>
      <w:r w:rsidRPr="00414412">
        <w:t xml:space="preserve">zobowiązany jest do opisywania proponowanych materiałów, wyrobów i urządzeń za pomocą parametrów technicznych, tzn. bez podawania ich nazw. Jeżeli nie będzie to możliwe na zasadach określonych w art. 99 ust. 5 i 6 ustawy </w:t>
      </w:r>
      <w:proofErr w:type="spellStart"/>
      <w:r w:rsidRPr="00414412">
        <w:t>Pzp</w:t>
      </w:r>
      <w:proofErr w:type="spellEnd"/>
      <w:r w:rsidRPr="00414412">
        <w:t xml:space="preserve"> i jedyną możliwością będzie podanie nazwy materiału, to projektant zobowiązany jest do podania co najmniej dwóch producentów tych materiałów a także określenie w dokumentacji projektowej cech jakościowych tych materiałów.</w:t>
      </w:r>
    </w:p>
    <w:p w14:paraId="485AEB8D" w14:textId="143A0C44" w:rsidR="00504953" w:rsidRDefault="001C5677" w:rsidP="00897BCA">
      <w:pPr>
        <w:pStyle w:val="Akapitzlist"/>
        <w:numPr>
          <w:ilvl w:val="0"/>
          <w:numId w:val="28"/>
        </w:numPr>
        <w:ind w:left="426" w:right="14" w:hanging="426"/>
        <w:jc w:val="both"/>
      </w:pPr>
      <w:r w:rsidRPr="00C91C87">
        <w:t>Wykonawca zapewni obsługę geodezyjną w zakresie niezbędnym do prawidłowego wykonania robót objętych przedmiotowym</w:t>
      </w:r>
      <w:r w:rsidR="00713E0B">
        <w:t xml:space="preserve"> zamówieniem oraz ich odbioru w </w:t>
      </w:r>
      <w:r w:rsidRPr="00C91C87">
        <w:t>szczególności w formie operatu kolaudacyjnego</w:t>
      </w:r>
      <w:r w:rsidR="00C91C87">
        <w:t xml:space="preserve"> wraz z</w:t>
      </w:r>
      <w:r w:rsidRPr="00C91C87">
        <w:t xml:space="preserve"> inwentaryzacją geodezyjną</w:t>
      </w:r>
      <w:r w:rsidR="00713E0B">
        <w:t xml:space="preserve"> (</w:t>
      </w:r>
      <w:r w:rsidR="00713E0B" w:rsidRPr="00713E0B">
        <w:rPr>
          <w:b/>
        </w:rPr>
        <w:t>część I zamówienia</w:t>
      </w:r>
      <w:r w:rsidR="00713E0B">
        <w:t>)</w:t>
      </w:r>
      <w:r w:rsidRPr="00C91C87">
        <w:t xml:space="preserve">. </w:t>
      </w:r>
    </w:p>
    <w:p w14:paraId="776DAF22" w14:textId="4DA68271" w:rsidR="00A37131" w:rsidRDefault="001C5677" w:rsidP="00897BCA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B61C6D">
        <w:t>Robo</w:t>
      </w:r>
      <w:r w:rsidR="002631A0">
        <w:t>ty muszą być wykonane zgodnie z</w:t>
      </w:r>
      <w:r w:rsidRPr="00B61C6D">
        <w:t xml:space="preserve"> obowiązującymi przep</w:t>
      </w:r>
      <w:r w:rsidR="00B61C6D">
        <w:t>isami, w szczególności wymogami</w:t>
      </w:r>
      <w:r w:rsidRPr="00B61C6D">
        <w:t xml:space="preserve"> Prawa budowlanego, zasadami wiedzy techniczn</w:t>
      </w:r>
      <w:r w:rsidR="00B61C6D">
        <w:t>ej, należytą starannością w ich</w:t>
      </w:r>
      <w:r w:rsidRPr="00B61C6D">
        <w:t xml:space="preserve">  wykonaniu</w:t>
      </w:r>
      <w:r w:rsidR="002631A0" w:rsidRPr="002631A0">
        <w:t xml:space="preserve"> </w:t>
      </w:r>
      <w:r w:rsidR="002631A0">
        <w:t>oraz</w:t>
      </w:r>
      <w:r w:rsidRPr="00B61C6D">
        <w:t xml:space="preserve"> właściwą organizacją p</w:t>
      </w:r>
      <w:r w:rsidR="00B61C6D">
        <w:t xml:space="preserve">racy </w:t>
      </w:r>
      <w:r w:rsidR="00E35580">
        <w:t>(</w:t>
      </w:r>
      <w:r w:rsidR="00E35580" w:rsidRPr="00020C5E">
        <w:rPr>
          <w:b/>
        </w:rPr>
        <w:t>cześć</w:t>
      </w:r>
      <w:r w:rsidR="00E35580">
        <w:t xml:space="preserve"> </w:t>
      </w:r>
      <w:r w:rsidR="00020C5E" w:rsidRPr="00020C5E">
        <w:rPr>
          <w:b/>
        </w:rPr>
        <w:t>I zamówienia</w:t>
      </w:r>
      <w:r w:rsidR="00020C5E">
        <w:t>)</w:t>
      </w:r>
      <w:r w:rsidRPr="00B61C6D">
        <w:t xml:space="preserve">.  </w:t>
      </w:r>
    </w:p>
    <w:p w14:paraId="15C9A869" w14:textId="64AA7B4C" w:rsidR="00A37131" w:rsidRDefault="001C5677" w:rsidP="00897BCA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A37131">
        <w:t>Użyte materiały oraz urządzenia musza mieć ak</w:t>
      </w:r>
      <w:r w:rsidR="00A37131">
        <w:t xml:space="preserve">tualne dokumenty, dopuszczające </w:t>
      </w:r>
      <w:r w:rsidRPr="00A37131">
        <w:t>do stosowania w budownictwie, zgodnie z przepisami obowiązującymi w tym zakr</w:t>
      </w:r>
      <w:r w:rsidR="00A37131">
        <w:t>esie</w:t>
      </w:r>
      <w:r w:rsidR="007A7A13">
        <w:t>(</w:t>
      </w:r>
      <w:r w:rsidR="007A7A13" w:rsidRPr="00020C5E">
        <w:rPr>
          <w:b/>
        </w:rPr>
        <w:t>cześć</w:t>
      </w:r>
      <w:r w:rsidR="007A7A13">
        <w:t xml:space="preserve"> </w:t>
      </w:r>
      <w:r w:rsidR="007A7A13" w:rsidRPr="00020C5E">
        <w:rPr>
          <w:b/>
        </w:rPr>
        <w:t>I zamówienia</w:t>
      </w:r>
      <w:r w:rsidR="007A7A13">
        <w:t>)</w:t>
      </w:r>
      <w:r w:rsidR="00A37131">
        <w:t>.</w:t>
      </w:r>
    </w:p>
    <w:p w14:paraId="7B7A2559" w14:textId="729A59B3" w:rsidR="00615B89" w:rsidRDefault="006B2420" w:rsidP="00897BCA">
      <w:pPr>
        <w:pStyle w:val="Akapitzlist"/>
        <w:numPr>
          <w:ilvl w:val="0"/>
          <w:numId w:val="28"/>
        </w:numPr>
        <w:ind w:left="426" w:hanging="426"/>
        <w:jc w:val="both"/>
      </w:pPr>
      <w:r>
        <w:t>W przypadku, gdy w</w:t>
      </w:r>
      <w:r w:rsidR="007A7A13">
        <w:t xml:space="preserve"> opisie przedmiotu zam</w:t>
      </w:r>
      <w:r>
        <w:t>ówienia</w:t>
      </w:r>
      <w:r w:rsidR="00810F06" w:rsidRPr="008E4528">
        <w:t xml:space="preserve"> </w:t>
      </w:r>
      <w:r w:rsidR="00615B89" w:rsidRPr="00C9314D">
        <w:t>określono jakikolwiek materiał poprzez podanie nazwy producenta lub w inny podobny sposób, który mógłby utrudniać uczciwą konkurencję, dopuszcza się dla tych materiałów możliwość zastosowania rozwiązań równoważnych tzn. przy zachowaniu nie gorsz</w:t>
      </w:r>
      <w:r>
        <w:t>ych parametrów niż przewidziane</w:t>
      </w:r>
      <w:r w:rsidR="003E7DBB">
        <w:t xml:space="preserve"> w opisie przedmiotu zamówienia</w:t>
      </w:r>
      <w:r w:rsidR="00615B89" w:rsidRPr="00C9314D">
        <w:t>. W takim przypadku Wykonawca jest zobowiązany udokumentować Zamawiającemu, że zaproponowane materiały, urządzenia spełn</w:t>
      </w:r>
      <w:r>
        <w:t>iają wymogi zawarte w</w:t>
      </w:r>
      <w:r w:rsidR="00A2798A" w:rsidRPr="00A2798A">
        <w:t xml:space="preserve"> opisie przedmiotu zamówienia</w:t>
      </w:r>
      <w:r w:rsidR="00615B89" w:rsidRPr="00C9314D">
        <w:t>. Każdorazowo zastosowanie rozwiązania zamiennego wymaga zgody Zamawiającego. Zmiany takie nie stanowią zmiany umowy.</w:t>
      </w:r>
    </w:p>
    <w:p w14:paraId="1025B207" w14:textId="76BC9DA3" w:rsidR="00111BA7" w:rsidRDefault="001C5677" w:rsidP="00897BCA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A37131">
        <w:t>Wykonawca robót ponosi odpowiedzialność za jakość wyko</w:t>
      </w:r>
      <w:r w:rsidR="00A37131" w:rsidRPr="00A37131">
        <w:t>nanych robót oraz zastosowanych</w:t>
      </w:r>
      <w:r w:rsidRPr="00A37131">
        <w:t xml:space="preserve"> materiałów</w:t>
      </w:r>
      <w:r w:rsidR="00A2798A">
        <w:t xml:space="preserve"> (</w:t>
      </w:r>
      <w:r w:rsidR="00A2798A" w:rsidRPr="00020C5E">
        <w:rPr>
          <w:b/>
        </w:rPr>
        <w:t>cześć</w:t>
      </w:r>
      <w:r w:rsidR="00A2798A">
        <w:t xml:space="preserve"> </w:t>
      </w:r>
      <w:r w:rsidR="00A2798A" w:rsidRPr="00020C5E">
        <w:rPr>
          <w:b/>
        </w:rPr>
        <w:t>I zamówienia</w:t>
      </w:r>
      <w:r w:rsidR="00A2798A">
        <w:t>)</w:t>
      </w:r>
      <w:r w:rsidRPr="00A37131">
        <w:t xml:space="preserve">.  </w:t>
      </w:r>
    </w:p>
    <w:p w14:paraId="64F8A9BD" w14:textId="75B29D87" w:rsidR="00111BA7" w:rsidRDefault="001C5677" w:rsidP="00107F90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 w:rsidRPr="00E725A0">
        <w:t xml:space="preserve">Wykonawca udzieli gwarancji na wykonane roboty budowlane </w:t>
      </w:r>
      <w:r w:rsidR="002C144F" w:rsidRPr="00E725A0">
        <w:t>na okres – minimum 36 </w:t>
      </w:r>
      <w:r w:rsidR="00111BA7" w:rsidRPr="00E725A0">
        <w:t xml:space="preserve">miesięcy, </w:t>
      </w:r>
      <w:r w:rsidRPr="00E725A0">
        <w:t>liczone od dnia podpisania Protokołu ostatecznego odbioru przedmiotu zamówienia</w:t>
      </w:r>
      <w:r w:rsidR="00A2798A">
        <w:t xml:space="preserve"> (</w:t>
      </w:r>
      <w:r w:rsidR="00A2798A" w:rsidRPr="00020C5E">
        <w:rPr>
          <w:b/>
        </w:rPr>
        <w:t>cześć</w:t>
      </w:r>
      <w:r w:rsidR="00A2798A">
        <w:t xml:space="preserve"> </w:t>
      </w:r>
      <w:r w:rsidR="00A2798A" w:rsidRPr="00020C5E">
        <w:rPr>
          <w:b/>
        </w:rPr>
        <w:t>I zamówienia</w:t>
      </w:r>
      <w:r w:rsidR="00A2798A">
        <w:t>)</w:t>
      </w:r>
      <w:r w:rsidRPr="00E725A0">
        <w:t xml:space="preserve">. </w:t>
      </w:r>
      <w:r w:rsidR="00CE2935">
        <w:t xml:space="preserve">Wydłużenie minimalnego okresu gwarancji stanowi jedno z kryteriów oceny ofert. </w:t>
      </w:r>
    </w:p>
    <w:p w14:paraId="01AD08B2" w14:textId="1B6B65C8" w:rsidR="00A2798A" w:rsidRDefault="00CE2935" w:rsidP="00897BCA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>
        <w:t xml:space="preserve">Zamawiający wymaga od wykonawcy udzielenia co najmniej 24 miesięcznego okresu gwarancji </w:t>
      </w:r>
      <w:r w:rsidR="00BB5C2F">
        <w:t xml:space="preserve">na </w:t>
      </w:r>
      <w:r>
        <w:t>dostawę sprzętów</w:t>
      </w:r>
      <w:r w:rsidR="00501FB4">
        <w:t>/aparatów</w:t>
      </w:r>
      <w:r w:rsidR="00BB5C2F">
        <w:t>/urządzeń</w:t>
      </w:r>
      <w:r>
        <w:t xml:space="preserve"> (</w:t>
      </w:r>
      <w:r w:rsidRPr="00020C5E">
        <w:rPr>
          <w:b/>
        </w:rPr>
        <w:t>cześć</w:t>
      </w:r>
      <w:r>
        <w:t xml:space="preserve"> </w:t>
      </w:r>
      <w:r w:rsidRPr="00020C5E">
        <w:rPr>
          <w:b/>
        </w:rPr>
        <w:t>I</w:t>
      </w:r>
      <w:r>
        <w:rPr>
          <w:b/>
        </w:rPr>
        <w:t>I - VI</w:t>
      </w:r>
      <w:r w:rsidRPr="00020C5E">
        <w:rPr>
          <w:b/>
        </w:rPr>
        <w:t> zamówienia</w:t>
      </w:r>
      <w:r>
        <w:t xml:space="preserve">). Wydłużenie minimalnego okresu gwarancji stanowi jedno z kryteriów oceny ofert. </w:t>
      </w:r>
    </w:p>
    <w:p w14:paraId="26B5577B" w14:textId="497F2A86" w:rsidR="00152FE2" w:rsidRPr="003031AE" w:rsidRDefault="002C3651" w:rsidP="009D5F04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>
        <w:t xml:space="preserve">Zamawiający wymaga, aby </w:t>
      </w:r>
      <w:r w:rsidR="001703BC">
        <w:t>urządzenia (sprzęty, aparaty) będące przedmiotem niniejszego zamówienia były fabrycznie nowe, nieużywane kompletne, w pełni sprawne</w:t>
      </w:r>
      <w:r w:rsidR="00152FE2">
        <w:t xml:space="preserve">. </w:t>
      </w:r>
      <w:r w:rsidR="00152FE2">
        <w:lastRenderedPageBreak/>
        <w:t xml:space="preserve">Wyprodukowane w 2022 roku. </w:t>
      </w:r>
      <w:r w:rsidR="00152FE2" w:rsidRPr="002D7355">
        <w:t>Oznakowane symbolem CE.</w:t>
      </w:r>
      <w:r w:rsidR="00152FE2">
        <w:t xml:space="preserve"> Nieobciążone żadnymi prawami osób trzecich </w:t>
      </w:r>
      <w:r w:rsidR="0056491A" w:rsidRPr="002D7355">
        <w:t>(</w:t>
      </w:r>
      <w:r w:rsidR="0056491A" w:rsidRPr="002D7355">
        <w:rPr>
          <w:b/>
        </w:rPr>
        <w:t>cześć</w:t>
      </w:r>
      <w:r w:rsidR="0056491A" w:rsidRPr="002D7355">
        <w:t xml:space="preserve"> </w:t>
      </w:r>
      <w:r w:rsidR="0056491A" w:rsidRPr="002D7355">
        <w:rPr>
          <w:b/>
        </w:rPr>
        <w:t>II</w:t>
      </w:r>
      <w:r w:rsidR="0056491A">
        <w:rPr>
          <w:b/>
        </w:rPr>
        <w:t xml:space="preserve"> - VI</w:t>
      </w:r>
      <w:r w:rsidR="0056491A" w:rsidRPr="00020C5E">
        <w:rPr>
          <w:b/>
        </w:rPr>
        <w:t> zamówienia</w:t>
      </w:r>
      <w:r w:rsidR="0056491A">
        <w:rPr>
          <w:b/>
        </w:rPr>
        <w:t xml:space="preserve">) </w:t>
      </w:r>
      <w:r w:rsidR="009D5F04" w:rsidRPr="00D06DD5">
        <w:t>oraz dopuszczone do obrotu i do używania na rynek Polski, zgodnie z ustawą z dnia 20 maja 2010 r. o wyrobach medycznych</w:t>
      </w:r>
      <w:r w:rsidR="009D5F04">
        <w:rPr>
          <w:b/>
        </w:rPr>
        <w:t xml:space="preserve"> </w:t>
      </w:r>
      <w:r w:rsidR="0038469F">
        <w:rPr>
          <w:b/>
        </w:rPr>
        <w:t>(</w:t>
      </w:r>
      <w:proofErr w:type="spellStart"/>
      <w:r w:rsidR="009D5F04" w:rsidRPr="009D5F04">
        <w:t>t.j</w:t>
      </w:r>
      <w:proofErr w:type="spellEnd"/>
      <w:r w:rsidR="009D5F04" w:rsidRPr="009D5F04">
        <w:t>.</w:t>
      </w:r>
      <w:r w:rsidR="0038469F">
        <w:t xml:space="preserve"> </w:t>
      </w:r>
      <w:r w:rsidR="009D5F04" w:rsidRPr="009D5F04">
        <w:t>Dz. U. z 2021 r.</w:t>
      </w:r>
      <w:r w:rsidR="0038469F">
        <w:t xml:space="preserve"> </w:t>
      </w:r>
      <w:r w:rsidR="009D5F04" w:rsidRPr="009D5F04">
        <w:t>poz. 1565</w:t>
      </w:r>
      <w:r w:rsidR="0038469F">
        <w:t xml:space="preserve"> ze zm.), tj. muszą odpowiadać standardom jakościowym i tech</w:t>
      </w:r>
      <w:r w:rsidR="005275AB">
        <w:t>nicznym wynikającym z funkcji i przeznaczenia</w:t>
      </w:r>
      <w:r w:rsidR="0038469F">
        <w:t xml:space="preserve"> (</w:t>
      </w:r>
      <w:r w:rsidR="0038469F" w:rsidRPr="005275AB">
        <w:rPr>
          <w:b/>
        </w:rPr>
        <w:t>cześć</w:t>
      </w:r>
      <w:r w:rsidR="005275AB">
        <w:t> </w:t>
      </w:r>
      <w:r w:rsidR="0038469F" w:rsidRPr="005275AB">
        <w:rPr>
          <w:b/>
        </w:rPr>
        <w:t>II</w:t>
      </w:r>
      <w:r w:rsidR="005275AB" w:rsidRPr="005275AB">
        <w:rPr>
          <w:b/>
        </w:rPr>
        <w:t>I</w:t>
      </w:r>
      <w:r w:rsidR="005275AB">
        <w:rPr>
          <w:b/>
        </w:rPr>
        <w:t xml:space="preserve"> </w:t>
      </w:r>
      <w:r w:rsidR="005275AB">
        <w:rPr>
          <w:b/>
        </w:rPr>
        <w:noBreakHyphen/>
      </w:r>
      <w:r w:rsidR="0038469F">
        <w:rPr>
          <w:b/>
        </w:rPr>
        <w:t>VI</w:t>
      </w:r>
      <w:r w:rsidR="0038469F" w:rsidRPr="00020C5E">
        <w:rPr>
          <w:b/>
        </w:rPr>
        <w:t> zamówienia</w:t>
      </w:r>
      <w:r w:rsidR="0038469F">
        <w:rPr>
          <w:b/>
        </w:rPr>
        <w:t>)</w:t>
      </w:r>
      <w:r w:rsidR="00D06DD5" w:rsidRPr="00BB5C2F">
        <w:t>.</w:t>
      </w:r>
    </w:p>
    <w:p w14:paraId="2F8E7627" w14:textId="47F024D7" w:rsidR="003031AE" w:rsidRPr="00E725A0" w:rsidRDefault="00A0781C" w:rsidP="009D5F04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</w:pPr>
      <w:r>
        <w:t xml:space="preserve">Wykonawca </w:t>
      </w:r>
      <w:r w:rsidR="00C4203F">
        <w:t xml:space="preserve">w ramach zamówienia </w:t>
      </w:r>
      <w:r w:rsidR="00BB1DD5">
        <w:t>dostarczy sprzę</w:t>
      </w:r>
      <w:r w:rsidR="00C4203F">
        <w:t>t, uruchomi, przeprowadzi szkolenie oraz wykona wszystkie niezbę</w:t>
      </w:r>
      <w:r w:rsidR="003C217E">
        <w:t xml:space="preserve">dne </w:t>
      </w:r>
      <w:r w:rsidR="00C4203F">
        <w:t xml:space="preserve">czynności </w:t>
      </w:r>
      <w:r w:rsidR="003C217E">
        <w:t xml:space="preserve"> do </w:t>
      </w:r>
      <w:r w:rsidR="00C4203F">
        <w:t>prawidł</w:t>
      </w:r>
      <w:r w:rsidR="003C217E">
        <w:t>owego funkcjonowania</w:t>
      </w:r>
      <w:r w:rsidR="00C4203F">
        <w:t xml:space="preserve"> urządzeń</w:t>
      </w:r>
      <w:r w:rsidR="003C217E">
        <w:t xml:space="preserve"> </w:t>
      </w:r>
      <w:r w:rsidR="003C217E" w:rsidRPr="002D7355">
        <w:t>(</w:t>
      </w:r>
      <w:r w:rsidR="003C217E" w:rsidRPr="002D7355">
        <w:rPr>
          <w:b/>
        </w:rPr>
        <w:t>cześć</w:t>
      </w:r>
      <w:r w:rsidR="003C217E" w:rsidRPr="002D7355">
        <w:t xml:space="preserve"> </w:t>
      </w:r>
      <w:r w:rsidR="003C217E" w:rsidRPr="002D7355">
        <w:rPr>
          <w:b/>
        </w:rPr>
        <w:t>II</w:t>
      </w:r>
      <w:r w:rsidR="003C217E">
        <w:rPr>
          <w:b/>
        </w:rPr>
        <w:t xml:space="preserve"> - VI</w:t>
      </w:r>
      <w:r w:rsidR="003C217E" w:rsidRPr="00020C5E">
        <w:rPr>
          <w:b/>
        </w:rPr>
        <w:t> zamówienia</w:t>
      </w:r>
      <w:r w:rsidR="003C217E">
        <w:rPr>
          <w:b/>
        </w:rPr>
        <w:t>)</w:t>
      </w:r>
      <w:r w:rsidR="003C217E" w:rsidRPr="00BB5C2F">
        <w:t xml:space="preserve">. </w:t>
      </w:r>
    </w:p>
    <w:p w14:paraId="2201C8C4" w14:textId="46EDA85A" w:rsidR="0027787B" w:rsidRPr="0027787B" w:rsidRDefault="001C5677" w:rsidP="00897BCA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111BA7">
        <w:t>Wykonawca jest odpowiedzialny z tytułu gwaran</w:t>
      </w:r>
      <w:r w:rsidR="00111BA7">
        <w:t>cji za usuniecie wad prawnych i </w:t>
      </w:r>
      <w:r w:rsidR="00E66948">
        <w:t>fizycznych robót,</w:t>
      </w:r>
      <w:r w:rsidRPr="00111BA7">
        <w:t xml:space="preserve"> dostarczonych materiałów</w:t>
      </w:r>
      <w:r w:rsidR="00E66948">
        <w:t>, sprzętów, aparatów oraz urządzeń</w:t>
      </w:r>
      <w:r w:rsidRPr="00111BA7">
        <w:t xml:space="preserve"> w okresie równym okresowi udzielonej gwarancji liczonym od </w:t>
      </w:r>
      <w:r w:rsidR="00826A80">
        <w:t xml:space="preserve">daty </w:t>
      </w:r>
      <w:r w:rsidRPr="00111BA7">
        <w:t xml:space="preserve">dokonania czynności odbioru końcowego.  </w:t>
      </w:r>
    </w:p>
    <w:p w14:paraId="4FAAB99E" w14:textId="3609402A" w:rsidR="0027787B" w:rsidRPr="0027787B" w:rsidRDefault="001C5677" w:rsidP="00897BCA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27787B">
        <w:t>W przypadku zaproponowania krótszego ok</w:t>
      </w:r>
      <w:r w:rsidR="00B55A8A">
        <w:t>resu gwarancji oferta, jako nie</w:t>
      </w:r>
      <w:r w:rsidRPr="0027787B">
        <w:t xml:space="preserve">spełniająca wymagań Zamawiającego zostanie odrzucona. </w:t>
      </w:r>
    </w:p>
    <w:p w14:paraId="4BB91F5E" w14:textId="1F5BA506" w:rsidR="0007114B" w:rsidRPr="00A555C6" w:rsidRDefault="001C5677" w:rsidP="00897BCA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b/>
          <w:color w:val="000000" w:themeColor="text1"/>
        </w:rPr>
      </w:pPr>
      <w:r w:rsidRPr="00A555C6">
        <w:rPr>
          <w:color w:val="000000" w:themeColor="text1"/>
        </w:rPr>
        <w:t>W ramach zamówienia Wykonawca zobowiązany będzie do pełnienia nadzoru autorskiego nad inwestycją wykonywaną na podstawie wykonanej dokumentacji projektowej</w:t>
      </w:r>
      <w:r w:rsidR="00B47817" w:rsidRPr="00A555C6">
        <w:rPr>
          <w:color w:val="000000" w:themeColor="text1"/>
        </w:rPr>
        <w:t xml:space="preserve"> </w:t>
      </w:r>
      <w:r w:rsidR="00481B93">
        <w:rPr>
          <w:b/>
          <w:color w:val="000000" w:themeColor="text1"/>
        </w:rPr>
        <w:t>(część I</w:t>
      </w:r>
      <w:r w:rsidR="00900F65">
        <w:rPr>
          <w:b/>
          <w:color w:val="000000" w:themeColor="text1"/>
        </w:rPr>
        <w:t> </w:t>
      </w:r>
      <w:r w:rsidR="00B47817" w:rsidRPr="00A555C6">
        <w:rPr>
          <w:b/>
          <w:color w:val="000000" w:themeColor="text1"/>
        </w:rPr>
        <w:t>zamówienia</w:t>
      </w:r>
      <w:r w:rsidR="00481B93">
        <w:rPr>
          <w:b/>
          <w:color w:val="000000" w:themeColor="text1"/>
        </w:rPr>
        <w:t>)</w:t>
      </w:r>
      <w:r w:rsidRPr="00A555C6">
        <w:rPr>
          <w:b/>
          <w:color w:val="000000" w:themeColor="text1"/>
        </w:rPr>
        <w:t xml:space="preserve">. </w:t>
      </w:r>
    </w:p>
    <w:p w14:paraId="05EBFF3A" w14:textId="406B4AE5" w:rsidR="00E06CCC" w:rsidRPr="00E06CCC" w:rsidRDefault="00E06CCC" w:rsidP="00E06CCC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b/>
          <w:color w:val="FF0000"/>
        </w:rPr>
      </w:pPr>
      <w:r w:rsidRPr="00E06CCC">
        <w:rPr>
          <w:rFonts w:eastAsiaTheme="minorHAnsi"/>
          <w:lang w:eastAsia="en-US"/>
        </w:rPr>
        <w:t>Mając na uwadze, iż zgodnie z treścią projektowanych postanowień umowy w sprawie zamówienia publicznego zamawiający przewidział rozliczenie ryczałtowe w rozumieniu art. 632 Kodeksu cywilnego</w:t>
      </w:r>
      <w:r w:rsidRPr="00E06CCC">
        <w:t xml:space="preserve"> z</w:t>
      </w:r>
      <w:r w:rsidR="001C5677" w:rsidRPr="00E06CCC">
        <w:t>aleca się dokonanie wizji lokalnej w miejscu realizacji przedmi</w:t>
      </w:r>
      <w:r w:rsidR="0007114B" w:rsidRPr="00E06CCC">
        <w:t>otu zamówienia w celu uzyskania</w:t>
      </w:r>
      <w:r w:rsidR="001C5677" w:rsidRPr="00E06CCC">
        <w:t xml:space="preserve"> niezbędnych informacji dla poprawnego i kompletnego przygotowania oferty</w:t>
      </w:r>
      <w:r w:rsidR="00481B93">
        <w:rPr>
          <w:b/>
        </w:rPr>
        <w:t xml:space="preserve"> </w:t>
      </w:r>
      <w:r w:rsidRPr="00E06CCC">
        <w:rPr>
          <w:b/>
          <w:color w:val="000000" w:themeColor="text1"/>
        </w:rPr>
        <w:t xml:space="preserve"> </w:t>
      </w:r>
      <w:r w:rsidR="00481B93">
        <w:rPr>
          <w:b/>
          <w:color w:val="000000" w:themeColor="text1"/>
        </w:rPr>
        <w:t>(części I</w:t>
      </w:r>
      <w:r w:rsidRPr="00E06CCC">
        <w:rPr>
          <w:b/>
          <w:color w:val="000000" w:themeColor="text1"/>
        </w:rPr>
        <w:t xml:space="preserve"> zamówienia</w:t>
      </w:r>
      <w:r w:rsidR="00481B93">
        <w:rPr>
          <w:b/>
          <w:color w:val="000000" w:themeColor="text1"/>
        </w:rPr>
        <w:t>)</w:t>
      </w:r>
      <w:r w:rsidRPr="00E06CCC">
        <w:rPr>
          <w:b/>
          <w:color w:val="000000" w:themeColor="text1"/>
        </w:rPr>
        <w:t xml:space="preserve">. </w:t>
      </w:r>
    </w:p>
    <w:p w14:paraId="4430BE52" w14:textId="1AADE545" w:rsidR="00BE70F7" w:rsidRPr="007E3AEA" w:rsidRDefault="001C5677" w:rsidP="00AD2B64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 w:rsidRPr="0007114B">
        <w:t>Zamawiający zastrzega, iż w trakcie realizacji niniejszego zamówienia Wykonawca zobo</w:t>
      </w:r>
      <w:r w:rsidR="007D79F4">
        <w:t xml:space="preserve">wiązany będzie </w:t>
      </w:r>
      <w:r w:rsidRPr="0007114B">
        <w:t>zabezpieczyć i oznakować teren budowy przez cały czas  trwania  realizacji  zadania oraz ponosić pełną odpowiedzialność za teren budowy od chwili przejęcia terenu budowy, a po</w:t>
      </w:r>
      <w:r w:rsidR="0007114B" w:rsidRPr="0007114B">
        <w:t xml:space="preserve"> zakończeniu robót zewnętrznych</w:t>
      </w:r>
      <w:r w:rsidR="00BE70F7">
        <w:t xml:space="preserve"> uporządkować teren budowy</w:t>
      </w:r>
      <w:r w:rsidR="00AD2B64">
        <w:t xml:space="preserve"> </w:t>
      </w:r>
      <w:r w:rsidR="00481B93">
        <w:rPr>
          <w:b/>
          <w:color w:val="000000" w:themeColor="text1"/>
        </w:rPr>
        <w:t>(część I</w:t>
      </w:r>
      <w:r w:rsidR="00AD2B64" w:rsidRPr="00AD2B64">
        <w:rPr>
          <w:b/>
          <w:color w:val="000000" w:themeColor="text1"/>
        </w:rPr>
        <w:t xml:space="preserve"> zamówienia</w:t>
      </w:r>
      <w:r w:rsidR="00481B93">
        <w:rPr>
          <w:b/>
          <w:color w:val="000000" w:themeColor="text1"/>
        </w:rPr>
        <w:t>)</w:t>
      </w:r>
      <w:r w:rsidR="00481B93">
        <w:t>.</w:t>
      </w:r>
    </w:p>
    <w:p w14:paraId="636421BB" w14:textId="14BF862E" w:rsidR="007E3AEA" w:rsidRPr="00AD2B64" w:rsidRDefault="007E3AEA" w:rsidP="00AD2B64">
      <w:pPr>
        <w:pStyle w:val="Akapitzlist"/>
        <w:numPr>
          <w:ilvl w:val="0"/>
          <w:numId w:val="28"/>
        </w:numPr>
        <w:spacing w:line="259" w:lineRule="auto"/>
        <w:ind w:left="426" w:hanging="426"/>
        <w:jc w:val="both"/>
        <w:rPr>
          <w:color w:val="FF0000"/>
        </w:rPr>
      </w:pPr>
      <w:r>
        <w:t xml:space="preserve">Prace budowlane będą prowadzone w czynnym obiekcie. Należy je prowadzić </w:t>
      </w:r>
      <w:r w:rsidR="001708E3">
        <w:t>z </w:t>
      </w:r>
      <w:r>
        <w:t xml:space="preserve">uwzględnieniem charakteru obiektu. </w:t>
      </w:r>
      <w:r w:rsidR="001C457E">
        <w:t>Wszelkie utrudnienia w normalnej działalności obiektu powinny być zaplanowane i uzgodnion</w:t>
      </w:r>
      <w:r w:rsidR="001708E3">
        <w:t>e z odpowiednim wyprzedzeniem z </w:t>
      </w:r>
      <w:r w:rsidR="001C457E">
        <w:t xml:space="preserve">Zamawiającym oraz Użytkownikiem, w szczególności wszelkie przerwy w dopływie energii elektrycznej, ogrzewania lub wody </w:t>
      </w:r>
      <w:r w:rsidR="001708E3">
        <w:t xml:space="preserve">użytkowej </w:t>
      </w:r>
      <w:r w:rsidR="001708E3">
        <w:rPr>
          <w:b/>
          <w:color w:val="000000" w:themeColor="text1"/>
        </w:rPr>
        <w:t>(część I</w:t>
      </w:r>
      <w:r w:rsidR="001708E3" w:rsidRPr="00AD2B64">
        <w:rPr>
          <w:b/>
          <w:color w:val="000000" w:themeColor="text1"/>
        </w:rPr>
        <w:t xml:space="preserve"> zamówienia</w:t>
      </w:r>
      <w:r w:rsidR="001708E3">
        <w:rPr>
          <w:b/>
          <w:color w:val="000000" w:themeColor="text1"/>
        </w:rPr>
        <w:t>)</w:t>
      </w:r>
      <w:r w:rsidR="001708E3">
        <w:t>.</w:t>
      </w:r>
    </w:p>
    <w:p w14:paraId="592B72E7" w14:textId="04AFE9BD" w:rsidR="00E97DF6" w:rsidRPr="00E97DF6" w:rsidRDefault="001C5677" w:rsidP="00897BCA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BE70F7">
        <w:t xml:space="preserve">Szczegółowe obowiązki Wykonawcy określone zostały w </w:t>
      </w:r>
      <w:r w:rsidR="00FB5777">
        <w:rPr>
          <w:color w:val="000000"/>
        </w:rPr>
        <w:t>Projektowanych</w:t>
      </w:r>
      <w:r w:rsidR="001B0090" w:rsidRPr="00582697">
        <w:rPr>
          <w:color w:val="000000"/>
        </w:rPr>
        <w:t xml:space="preserve"> postanowienia</w:t>
      </w:r>
      <w:r w:rsidR="00FB5777">
        <w:rPr>
          <w:color w:val="000000"/>
        </w:rPr>
        <w:t>ch</w:t>
      </w:r>
      <w:r w:rsidR="001B0090" w:rsidRPr="00582697">
        <w:rPr>
          <w:color w:val="000000"/>
        </w:rPr>
        <w:t xml:space="preserve"> umowy w sprawie zamówienia publicznego</w:t>
      </w:r>
      <w:r w:rsidR="00582697">
        <w:t xml:space="preserve"> </w:t>
      </w:r>
      <w:r w:rsidR="00FB5777">
        <w:t>stanowiących</w:t>
      </w:r>
      <w:r w:rsidR="00BE70F7" w:rsidRPr="00BE70F7">
        <w:t xml:space="preserve"> </w:t>
      </w:r>
      <w:r w:rsidR="009106FF">
        <w:t>(</w:t>
      </w:r>
      <w:r w:rsidR="006E1E29">
        <w:t>z</w:t>
      </w:r>
      <w:r w:rsidR="00BE70F7" w:rsidRPr="006E1E29">
        <w:t>ałącznik</w:t>
      </w:r>
      <w:r w:rsidRPr="006E1E29">
        <w:t xml:space="preserve"> </w:t>
      </w:r>
      <w:r w:rsidR="00481B93">
        <w:t>nr 8-8B</w:t>
      </w:r>
      <w:r w:rsidR="006458DC" w:rsidRPr="006E1E29">
        <w:t xml:space="preserve"> do</w:t>
      </w:r>
      <w:r w:rsidR="00BE70F7" w:rsidRPr="006E1E29">
        <w:t xml:space="preserve"> S</w:t>
      </w:r>
      <w:r w:rsidRPr="006E1E29">
        <w:t>WZ</w:t>
      </w:r>
      <w:r w:rsidR="00432906">
        <w:t xml:space="preserve"> - </w:t>
      </w:r>
      <w:r w:rsidR="00432906">
        <w:rPr>
          <w:b/>
          <w:color w:val="000000" w:themeColor="text1"/>
        </w:rPr>
        <w:t>w zależności od składanej oferty na poszczególną część lub części)</w:t>
      </w:r>
      <w:r w:rsidRPr="006E1E29">
        <w:t xml:space="preserve">.  </w:t>
      </w:r>
    </w:p>
    <w:p w14:paraId="75BAE76C" w14:textId="72E3FBFB" w:rsidR="00E97DF6" w:rsidRPr="00E97DF6" w:rsidRDefault="00E97DF6" w:rsidP="00897BCA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E97DF6">
        <w:rPr>
          <w:color w:val="000000"/>
        </w:rPr>
        <w:t>Zamawiający nie dopuszcza składania ofert wariantowych.</w:t>
      </w:r>
    </w:p>
    <w:p w14:paraId="150DC602" w14:textId="77777777" w:rsidR="0048022C" w:rsidRPr="00112ADB" w:rsidRDefault="00E97DF6" w:rsidP="00897BCA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E97DF6">
        <w:rPr>
          <w:color w:val="000000"/>
        </w:rPr>
        <w:t>Zamawiający nie przewiduje udzielenia zaliczek na poczet wykonania zamówienia.</w:t>
      </w:r>
    </w:p>
    <w:p w14:paraId="54476CEA" w14:textId="489F2959" w:rsidR="00112ADB" w:rsidRPr="0048022C" w:rsidRDefault="00112ADB" w:rsidP="00897BCA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>
        <w:rPr>
          <w:color w:val="000000"/>
        </w:rPr>
        <w:t xml:space="preserve">Zamawiający nie zastrzega możliwości ubiegania się o udzielenie zamówienia wyłącznie przez Wykonawców, o których mowa w art. 94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. </w:t>
      </w:r>
    </w:p>
    <w:p w14:paraId="5C03B675" w14:textId="56B49F26" w:rsidR="0048022C" w:rsidRPr="00B065EA" w:rsidRDefault="0048022C" w:rsidP="00B065EA">
      <w:pPr>
        <w:ind w:left="426"/>
        <w:jc w:val="both"/>
        <w:rPr>
          <w:b/>
        </w:rPr>
      </w:pPr>
      <w:r w:rsidRPr="00A10F7E">
        <w:t xml:space="preserve">Zamawiający określa wymagania, o których mowa w art. 95 ustawy </w:t>
      </w:r>
      <w:proofErr w:type="spellStart"/>
      <w:r w:rsidRPr="00A10F7E">
        <w:t>Pzp</w:t>
      </w:r>
      <w:proofErr w:type="spellEnd"/>
      <w:r w:rsidR="00B065EA">
        <w:t xml:space="preserve"> </w:t>
      </w:r>
      <w:r w:rsidR="00B065EA">
        <w:rPr>
          <w:b/>
          <w:color w:val="000000" w:themeColor="text1"/>
        </w:rPr>
        <w:t>(część I</w:t>
      </w:r>
      <w:r w:rsidR="00900F65">
        <w:rPr>
          <w:b/>
          <w:color w:val="000000" w:themeColor="text1"/>
        </w:rPr>
        <w:t> </w:t>
      </w:r>
      <w:r w:rsidR="00B065EA" w:rsidRPr="00AD2B64">
        <w:rPr>
          <w:b/>
          <w:color w:val="000000" w:themeColor="text1"/>
        </w:rPr>
        <w:t>zamówienia</w:t>
      </w:r>
      <w:r w:rsidR="00B065EA">
        <w:rPr>
          <w:b/>
          <w:color w:val="000000" w:themeColor="text1"/>
        </w:rPr>
        <w:t>)</w:t>
      </w:r>
      <w:r w:rsidRPr="00A10F7E">
        <w:t>.</w:t>
      </w:r>
      <w:r w:rsidR="00B065EA" w:rsidRPr="00B065EA">
        <w:rPr>
          <w:b/>
        </w:rPr>
        <w:t xml:space="preserve"> </w:t>
      </w:r>
      <w:r w:rsidR="00B065EA">
        <w:rPr>
          <w:b/>
        </w:rPr>
        <w:t xml:space="preserve">Dla części II-VI Zamawiający nie przewiduje wymagań w zakresie zatrudniania na podstawie stosunku pracy, w okolicznościach, o których mowa w art. 95 ustawy.  </w:t>
      </w:r>
    </w:p>
    <w:p w14:paraId="3AB09075" w14:textId="76187F61" w:rsidR="0048022C" w:rsidRPr="0048022C" w:rsidRDefault="0048022C" w:rsidP="00897BCA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48022C">
        <w:rPr>
          <w:color w:val="000000"/>
        </w:rPr>
        <w:t>Zamawiający nie przewiduje</w:t>
      </w:r>
      <w:r w:rsidR="007D3BCA">
        <w:rPr>
          <w:color w:val="000000"/>
        </w:rPr>
        <w:t xml:space="preserve"> </w:t>
      </w:r>
      <w:r w:rsidRPr="0048022C">
        <w:rPr>
          <w:color w:val="000000"/>
        </w:rPr>
        <w:t xml:space="preserve">wymagań, o których mowa w art. 96 ustawy </w:t>
      </w:r>
      <w:proofErr w:type="spellStart"/>
      <w:r w:rsidRPr="0048022C">
        <w:rPr>
          <w:color w:val="000000"/>
        </w:rPr>
        <w:t>Pzp</w:t>
      </w:r>
      <w:proofErr w:type="spellEnd"/>
      <w:r w:rsidRPr="0048022C">
        <w:rPr>
          <w:color w:val="000000"/>
        </w:rPr>
        <w:t>.</w:t>
      </w:r>
    </w:p>
    <w:p w14:paraId="5E43AD51" w14:textId="77777777" w:rsidR="0079497C" w:rsidRPr="0079497C" w:rsidRDefault="000501B2" w:rsidP="00897BCA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0501B2">
        <w:rPr>
          <w:color w:val="000000"/>
        </w:rPr>
        <w:t xml:space="preserve">Zamawiający nie przewiduje zastrzeżenia, o którym mowa w art. 121 ustawy </w:t>
      </w:r>
      <w:proofErr w:type="spellStart"/>
      <w:r w:rsidRPr="000501B2">
        <w:rPr>
          <w:color w:val="000000"/>
        </w:rPr>
        <w:t>Pzp</w:t>
      </w:r>
      <w:proofErr w:type="spellEnd"/>
      <w:r w:rsidR="0079497C">
        <w:rPr>
          <w:color w:val="000000"/>
        </w:rPr>
        <w:t>.</w:t>
      </w:r>
    </w:p>
    <w:p w14:paraId="6EC954D4" w14:textId="77777777" w:rsidR="0079497C" w:rsidRPr="0079497C" w:rsidRDefault="0079497C" w:rsidP="00897BCA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79497C">
        <w:rPr>
          <w:color w:val="000000"/>
        </w:rPr>
        <w:t>Zamawiający nie przewiduje aukcji elektronicznej.</w:t>
      </w:r>
    </w:p>
    <w:p w14:paraId="57532E33" w14:textId="77777777" w:rsidR="004851F3" w:rsidRPr="004851F3" w:rsidRDefault="0079497C" w:rsidP="00897BCA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79497C">
        <w:rPr>
          <w:color w:val="000000"/>
        </w:rPr>
        <w:lastRenderedPageBreak/>
        <w:t>Zamawiający nie przewiduje zawarcia umowy ramowej.</w:t>
      </w:r>
    </w:p>
    <w:p w14:paraId="6CB5A0EB" w14:textId="77777777" w:rsidR="004851F3" w:rsidRPr="004851F3" w:rsidRDefault="004851F3" w:rsidP="00897BCA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4851F3">
        <w:rPr>
          <w:color w:val="000000"/>
        </w:rPr>
        <w:t>Zamawiający nie przewiduje ustanowienia dynamicznego systemu zakupów.</w:t>
      </w:r>
    </w:p>
    <w:p w14:paraId="5F66D0D6" w14:textId="77777777" w:rsidR="00DE4ACE" w:rsidRPr="0084105B" w:rsidRDefault="00DE4ACE" w:rsidP="00897BCA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84105B">
        <w:t>Zamawiający nie przewiduje zebrania Wykonawców.</w:t>
      </w:r>
    </w:p>
    <w:p w14:paraId="71CFDD03" w14:textId="77777777" w:rsidR="0084105B" w:rsidRPr="0084105B" w:rsidRDefault="004851F3" w:rsidP="00897BCA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 w:rsidRPr="004851F3">
        <w:rPr>
          <w:color w:val="000000"/>
        </w:rPr>
        <w:t>Wykonawca jest zobowiązany wskazać części zamówienia, których wykonanie zamierza powierzyć podwykonawcom i podać firmy podwykonawców.</w:t>
      </w:r>
    </w:p>
    <w:p w14:paraId="571DE880" w14:textId="2409F003" w:rsidR="006E1E29" w:rsidRDefault="00DD4EDF" w:rsidP="00897BCA">
      <w:pPr>
        <w:pStyle w:val="Akapitzlist"/>
        <w:numPr>
          <w:ilvl w:val="0"/>
          <w:numId w:val="28"/>
        </w:numPr>
        <w:spacing w:after="5" w:line="249" w:lineRule="auto"/>
        <w:ind w:left="426" w:right="14" w:hanging="426"/>
        <w:jc w:val="both"/>
      </w:pPr>
      <w:r>
        <w:t xml:space="preserve">Postępowanie prowadzone jest w języku polskim. </w:t>
      </w:r>
      <w:r w:rsidR="00E407F1" w:rsidRPr="00DD4EDF">
        <w:t>Dokumenty sporządzone w języku obcym muszą być złożone wraz z tłumaczeniami na język polski.</w:t>
      </w:r>
      <w:bookmarkStart w:id="2" w:name="bookmark14"/>
    </w:p>
    <w:p w14:paraId="6EBFBDFD" w14:textId="77777777" w:rsidR="002D7355" w:rsidRDefault="002D7355" w:rsidP="00D25F30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FDAFD70" w14:textId="3AB4C279" w:rsidR="00912464" w:rsidRPr="00800994" w:rsidRDefault="00CB41ED" w:rsidP="00D25F30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912464" w:rsidRPr="00800994">
        <w:rPr>
          <w:rFonts w:ascii="Times New Roman" w:hAnsi="Times New Roman" w:cs="Times New Roman"/>
          <w:color w:val="000000"/>
          <w:sz w:val="28"/>
          <w:szCs w:val="28"/>
        </w:rPr>
        <w:t>V</w:t>
      </w:r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5F397B31" w14:textId="77777777" w:rsidR="00912464" w:rsidRPr="006605DF" w:rsidRDefault="00912464" w:rsidP="00800994">
      <w:pPr>
        <w:pStyle w:val="Nagwek60"/>
        <w:keepNext/>
        <w:keepLines/>
        <w:shd w:val="clear" w:color="auto" w:fill="auto"/>
        <w:spacing w:after="164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bookmark15"/>
      <w:r w:rsidRPr="006605DF">
        <w:rPr>
          <w:rFonts w:ascii="Times New Roman" w:hAnsi="Times New Roman" w:cs="Times New Roman"/>
          <w:color w:val="000000"/>
          <w:sz w:val="28"/>
          <w:szCs w:val="28"/>
        </w:rPr>
        <w:t>Termin wykonania zamówienia</w:t>
      </w:r>
      <w:bookmarkEnd w:id="3"/>
    </w:p>
    <w:p w14:paraId="674AFE26" w14:textId="770261BF" w:rsidR="0055127A" w:rsidRDefault="000B5564" w:rsidP="000B5564">
      <w:pPr>
        <w:pStyle w:val="Nagwek60"/>
        <w:keepNext/>
        <w:keepLines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4" w:name="bookmark17"/>
      <w:r w:rsidRPr="000B5564">
        <w:rPr>
          <w:rFonts w:ascii="Times New Roman" w:hAnsi="Times New Roman" w:cs="Times New Roman"/>
          <w:b w:val="0"/>
          <w:color w:val="000000"/>
          <w:sz w:val="24"/>
          <w:szCs w:val="24"/>
        </w:rPr>
        <w:t>Wykonawca zobowiązany jest zrealizować przedmiot zamówienia w terminie</w:t>
      </w:r>
      <w:r w:rsidR="0000550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do</w:t>
      </w:r>
      <w:r w:rsidR="0055127A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14:paraId="069F871A" w14:textId="365A9592" w:rsidR="0055127A" w:rsidRDefault="00840145" w:rsidP="00CC3072">
      <w:pPr>
        <w:pStyle w:val="Nagwek60"/>
        <w:keepNext/>
        <w:keepLines/>
        <w:numPr>
          <w:ilvl w:val="0"/>
          <w:numId w:val="47"/>
        </w:numPr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czę</w:t>
      </w:r>
      <w:r w:rsidR="0055127A">
        <w:rPr>
          <w:rFonts w:ascii="Times New Roman" w:hAnsi="Times New Roman" w:cs="Times New Roman"/>
          <w:b w:val="0"/>
          <w:color w:val="000000"/>
          <w:sz w:val="24"/>
          <w:szCs w:val="24"/>
        </w:rPr>
        <w:t>ść I</w:t>
      </w:r>
      <w:r w:rsidR="00E74F2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D0664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-  </w:t>
      </w:r>
      <w:r w:rsidR="003D2E1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31133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00550E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3D2E13" w:rsidRPr="003D2E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6643" w:rsidRPr="003D2E13">
        <w:rPr>
          <w:rFonts w:ascii="Times New Roman" w:hAnsi="Times New Roman" w:cs="Times New Roman"/>
          <w:color w:val="000000"/>
          <w:sz w:val="24"/>
          <w:szCs w:val="24"/>
        </w:rPr>
        <w:t>miesięcy</w:t>
      </w:r>
      <w:r w:rsidR="00D0664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55127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od daty zawarcia umowy;</w:t>
      </w:r>
    </w:p>
    <w:p w14:paraId="6B96EE98" w14:textId="6E15A91A" w:rsidR="002928F7" w:rsidRDefault="0055127A" w:rsidP="00CC3072">
      <w:pPr>
        <w:pStyle w:val="Nagwek60"/>
        <w:keepNext/>
        <w:keepLines/>
        <w:numPr>
          <w:ilvl w:val="0"/>
          <w:numId w:val="47"/>
        </w:numPr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część </w:t>
      </w:r>
      <w:r w:rsidR="000B556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II</w:t>
      </w:r>
      <w:r w:rsidR="00E74F2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D0664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 </w:t>
      </w:r>
      <w:r w:rsidR="0031133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="0000550E" w:rsidRPr="000055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D5C32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E74F29" w:rsidRPr="003D2E13">
        <w:rPr>
          <w:rFonts w:ascii="Times New Roman" w:hAnsi="Times New Roman" w:cs="Times New Roman"/>
          <w:color w:val="000000"/>
          <w:sz w:val="24"/>
          <w:szCs w:val="24"/>
        </w:rPr>
        <w:t xml:space="preserve"> miesięcy</w:t>
      </w:r>
      <w:r w:rsidRPr="0055127A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od daty zawarcia umowy</w:t>
      </w:r>
      <w:r w:rsidR="002928F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;</w:t>
      </w:r>
    </w:p>
    <w:p w14:paraId="61B70DB1" w14:textId="63BE1DDA" w:rsidR="002928F7" w:rsidRPr="003D2E13" w:rsidRDefault="002928F7" w:rsidP="002928F7">
      <w:pPr>
        <w:pStyle w:val="Akapitzlist"/>
        <w:numPr>
          <w:ilvl w:val="0"/>
          <w:numId w:val="47"/>
        </w:numPr>
        <w:spacing w:line="241" w:lineRule="auto"/>
        <w:ind w:right="-9"/>
        <w:jc w:val="both"/>
      </w:pPr>
      <w:r w:rsidRPr="003D2E13">
        <w:t>część III</w:t>
      </w:r>
      <w:r w:rsidRPr="003D2E13">
        <w:rPr>
          <w:color w:val="000000"/>
        </w:rPr>
        <w:t xml:space="preserve"> </w:t>
      </w:r>
      <w:r w:rsidR="00311336">
        <w:rPr>
          <w:color w:val="000000"/>
        </w:rPr>
        <w:t>-</w:t>
      </w:r>
      <w:r w:rsidR="00311336">
        <w:rPr>
          <w:color w:val="000000"/>
        </w:rPr>
        <w:tab/>
      </w:r>
      <w:r w:rsidR="00950AC3">
        <w:rPr>
          <w:b/>
          <w:color w:val="000000"/>
        </w:rPr>
        <w:t>15</w:t>
      </w:r>
      <w:r w:rsidR="00764FF2" w:rsidRPr="00764FF2">
        <w:rPr>
          <w:b/>
          <w:color w:val="000000"/>
        </w:rPr>
        <w:t xml:space="preserve"> </w:t>
      </w:r>
      <w:r w:rsidRPr="00764FF2">
        <w:rPr>
          <w:b/>
          <w:color w:val="000000"/>
        </w:rPr>
        <w:t>miesięcy</w:t>
      </w:r>
      <w:r w:rsidRPr="003D2E13">
        <w:rPr>
          <w:color w:val="000000"/>
        </w:rPr>
        <w:t xml:space="preserve"> </w:t>
      </w:r>
      <w:r w:rsidRPr="003D2E13">
        <w:rPr>
          <w:color w:val="000000" w:themeColor="text1"/>
        </w:rPr>
        <w:t>od daty zawarcia umowy;</w:t>
      </w:r>
    </w:p>
    <w:p w14:paraId="7189A66D" w14:textId="52E1E271" w:rsidR="002928F7" w:rsidRPr="003D2E13" w:rsidRDefault="002928F7" w:rsidP="002928F7">
      <w:pPr>
        <w:pStyle w:val="Akapitzlist"/>
        <w:numPr>
          <w:ilvl w:val="0"/>
          <w:numId w:val="47"/>
        </w:numPr>
        <w:spacing w:line="241" w:lineRule="auto"/>
        <w:ind w:right="-9"/>
        <w:jc w:val="both"/>
      </w:pPr>
      <w:r w:rsidRPr="003D2E13">
        <w:t>część IV</w:t>
      </w:r>
      <w:r w:rsidRPr="003D2E13">
        <w:rPr>
          <w:color w:val="000000"/>
        </w:rPr>
        <w:t xml:space="preserve"> </w:t>
      </w:r>
      <w:r w:rsidR="00311336">
        <w:rPr>
          <w:color w:val="000000"/>
        </w:rPr>
        <w:t>-</w:t>
      </w:r>
      <w:r w:rsidRPr="003D2E13">
        <w:rPr>
          <w:color w:val="000000"/>
        </w:rPr>
        <w:t xml:space="preserve"> </w:t>
      </w:r>
      <w:r w:rsidR="00311336">
        <w:rPr>
          <w:color w:val="000000"/>
        </w:rPr>
        <w:tab/>
      </w:r>
      <w:r w:rsidR="0000550E">
        <w:rPr>
          <w:b/>
          <w:color w:val="000000"/>
        </w:rPr>
        <w:t>18</w:t>
      </w:r>
      <w:r w:rsidR="00E25FE2" w:rsidRPr="00E25FE2">
        <w:rPr>
          <w:b/>
          <w:color w:val="000000"/>
        </w:rPr>
        <w:t xml:space="preserve"> </w:t>
      </w:r>
      <w:r w:rsidRPr="00E25FE2">
        <w:rPr>
          <w:b/>
          <w:color w:val="000000"/>
        </w:rPr>
        <w:t>miesięcy</w:t>
      </w:r>
      <w:r w:rsidRPr="003D2E13">
        <w:rPr>
          <w:color w:val="000000"/>
        </w:rPr>
        <w:t xml:space="preserve"> </w:t>
      </w:r>
      <w:r w:rsidRPr="003D2E13">
        <w:rPr>
          <w:color w:val="000000" w:themeColor="text1"/>
        </w:rPr>
        <w:t>od daty zawarcia umowy;</w:t>
      </w:r>
    </w:p>
    <w:p w14:paraId="2DB011DD" w14:textId="55527D18" w:rsidR="002928F7" w:rsidRPr="003D2E13" w:rsidRDefault="002928F7" w:rsidP="002928F7">
      <w:pPr>
        <w:pStyle w:val="Akapitzlist"/>
        <w:numPr>
          <w:ilvl w:val="0"/>
          <w:numId w:val="47"/>
        </w:numPr>
        <w:spacing w:line="241" w:lineRule="auto"/>
        <w:ind w:right="-9"/>
        <w:jc w:val="both"/>
      </w:pPr>
      <w:r w:rsidRPr="003D2E13">
        <w:t>część V</w:t>
      </w:r>
      <w:r w:rsidRPr="003D2E13">
        <w:rPr>
          <w:color w:val="000000"/>
        </w:rPr>
        <w:t xml:space="preserve"> </w:t>
      </w:r>
      <w:r w:rsidR="00311336">
        <w:rPr>
          <w:color w:val="000000"/>
        </w:rPr>
        <w:t>-</w:t>
      </w:r>
      <w:r w:rsidRPr="003D2E13">
        <w:rPr>
          <w:color w:val="000000"/>
        </w:rPr>
        <w:t xml:space="preserve"> </w:t>
      </w:r>
      <w:r w:rsidR="00311336">
        <w:rPr>
          <w:color w:val="000000"/>
        </w:rPr>
        <w:tab/>
      </w:r>
      <w:r w:rsidR="0000550E">
        <w:rPr>
          <w:b/>
          <w:color w:val="000000"/>
        </w:rPr>
        <w:t>18</w:t>
      </w:r>
      <w:r w:rsidR="00E25FE2" w:rsidRPr="00E25FE2">
        <w:rPr>
          <w:b/>
          <w:color w:val="000000"/>
        </w:rPr>
        <w:t xml:space="preserve"> </w:t>
      </w:r>
      <w:r w:rsidRPr="00E25FE2">
        <w:rPr>
          <w:b/>
          <w:color w:val="000000"/>
        </w:rPr>
        <w:t>miesięcy</w:t>
      </w:r>
      <w:r w:rsidRPr="003D2E13">
        <w:rPr>
          <w:color w:val="000000"/>
        </w:rPr>
        <w:t xml:space="preserve"> </w:t>
      </w:r>
      <w:r w:rsidRPr="003D2E13">
        <w:rPr>
          <w:color w:val="000000" w:themeColor="text1"/>
        </w:rPr>
        <w:t>od daty zawarcia umowy;</w:t>
      </w:r>
    </w:p>
    <w:p w14:paraId="779B1FC8" w14:textId="1FF43783" w:rsidR="000B5564" w:rsidRPr="002928F7" w:rsidRDefault="002928F7" w:rsidP="002928F7">
      <w:pPr>
        <w:pStyle w:val="Akapitzlist"/>
        <w:numPr>
          <w:ilvl w:val="0"/>
          <w:numId w:val="47"/>
        </w:numPr>
        <w:spacing w:line="241" w:lineRule="auto"/>
        <w:ind w:right="-9"/>
        <w:jc w:val="both"/>
        <w:rPr>
          <w:b/>
        </w:rPr>
      </w:pPr>
      <w:r w:rsidRPr="003D2E13">
        <w:t>część VI</w:t>
      </w:r>
      <w:r w:rsidRPr="003D2E13">
        <w:rPr>
          <w:color w:val="000000"/>
        </w:rPr>
        <w:t xml:space="preserve"> </w:t>
      </w:r>
      <w:r w:rsidR="00311336">
        <w:rPr>
          <w:color w:val="000000"/>
        </w:rPr>
        <w:t>-</w:t>
      </w:r>
      <w:r>
        <w:rPr>
          <w:color w:val="000000"/>
        </w:rPr>
        <w:t xml:space="preserve"> </w:t>
      </w:r>
      <w:r w:rsidR="00311336">
        <w:rPr>
          <w:color w:val="000000"/>
        </w:rPr>
        <w:tab/>
      </w:r>
      <w:r w:rsidR="0000550E" w:rsidRPr="0000550E">
        <w:rPr>
          <w:b/>
          <w:color w:val="000000"/>
        </w:rPr>
        <w:t>12</w:t>
      </w:r>
      <w:r w:rsidR="00311336" w:rsidRPr="00311336">
        <w:rPr>
          <w:b/>
          <w:color w:val="000000"/>
        </w:rPr>
        <w:t xml:space="preserve"> </w:t>
      </w:r>
      <w:r w:rsidRPr="00311336">
        <w:rPr>
          <w:b/>
          <w:color w:val="000000"/>
        </w:rPr>
        <w:t>miesięcy</w:t>
      </w:r>
      <w:r>
        <w:rPr>
          <w:color w:val="000000"/>
        </w:rPr>
        <w:t xml:space="preserve"> </w:t>
      </w:r>
      <w:r>
        <w:rPr>
          <w:color w:val="000000" w:themeColor="text1"/>
        </w:rPr>
        <w:t>od daty zawarcia umowy.</w:t>
      </w:r>
    </w:p>
    <w:p w14:paraId="7A796165" w14:textId="77777777" w:rsidR="0052695E" w:rsidRPr="000B5564" w:rsidRDefault="0052695E" w:rsidP="0052695E">
      <w:pPr>
        <w:pStyle w:val="Nagwek60"/>
        <w:keepNext/>
        <w:keepLines/>
        <w:shd w:val="clear" w:color="auto" w:fill="auto"/>
        <w:spacing w:line="240" w:lineRule="auto"/>
        <w:ind w:left="720" w:right="2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14:paraId="2C972109" w14:textId="43957A97" w:rsidR="00912464" w:rsidRPr="00800994" w:rsidRDefault="00912464" w:rsidP="0080099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800994">
        <w:rPr>
          <w:rFonts w:ascii="Times New Roman" w:hAnsi="Times New Roman" w:cs="Times New Roman"/>
          <w:color w:val="000000"/>
          <w:sz w:val="28"/>
          <w:szCs w:val="28"/>
        </w:rPr>
        <w:t>Rozdział V</w:t>
      </w:r>
      <w:bookmarkEnd w:id="4"/>
      <w:r w:rsidR="00C22304">
        <w:rPr>
          <w:rFonts w:ascii="Times New Roman" w:hAnsi="Times New Roman" w:cs="Times New Roman"/>
          <w:color w:val="000000"/>
          <w:sz w:val="28"/>
          <w:szCs w:val="28"/>
        </w:rPr>
        <w:t>II</w:t>
      </w:r>
    </w:p>
    <w:p w14:paraId="3DCC0B1F" w14:textId="778104D0" w:rsidR="00912464" w:rsidRDefault="00C22304" w:rsidP="00CB41ED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</w:t>
      </w:r>
      <w:r w:rsidR="00CB41ED">
        <w:rPr>
          <w:rFonts w:ascii="Times New Roman" w:hAnsi="Times New Roman" w:cs="Times New Roman"/>
          <w:color w:val="000000"/>
          <w:sz w:val="28"/>
          <w:szCs w:val="28"/>
        </w:rPr>
        <w:t>odstawy wykluczenia</w:t>
      </w:r>
      <w:r w:rsidR="009A3DEA">
        <w:rPr>
          <w:rFonts w:ascii="Times New Roman" w:hAnsi="Times New Roman" w:cs="Times New Roman"/>
          <w:color w:val="000000"/>
          <w:sz w:val="28"/>
          <w:szCs w:val="28"/>
        </w:rPr>
        <w:t>, o których mowa w art. 108</w:t>
      </w:r>
      <w:r w:rsidR="006E1E29">
        <w:rPr>
          <w:rFonts w:ascii="Times New Roman" w:hAnsi="Times New Roman" w:cs="Times New Roman"/>
          <w:color w:val="000000"/>
          <w:sz w:val="28"/>
          <w:szCs w:val="28"/>
        </w:rPr>
        <w:t xml:space="preserve"> ustawy </w:t>
      </w:r>
      <w:proofErr w:type="spellStart"/>
      <w:r w:rsidR="006E1E29">
        <w:rPr>
          <w:rFonts w:ascii="Times New Roman" w:hAnsi="Times New Roman" w:cs="Times New Roman"/>
          <w:color w:val="000000"/>
          <w:sz w:val="28"/>
          <w:szCs w:val="28"/>
        </w:rPr>
        <w:t>Pzp</w:t>
      </w:r>
      <w:proofErr w:type="spellEnd"/>
    </w:p>
    <w:p w14:paraId="3B10F1A0" w14:textId="7DFFCB96" w:rsidR="00F227BC" w:rsidRPr="00F81C96" w:rsidRDefault="00F227BC" w:rsidP="00C5545B">
      <w:pPr>
        <w:pStyle w:val="Akapitzlist"/>
        <w:numPr>
          <w:ilvl w:val="0"/>
          <w:numId w:val="31"/>
        </w:numPr>
        <w:ind w:left="426" w:hanging="426"/>
      </w:pPr>
      <w:r w:rsidRPr="00F81C96">
        <w:t>Z postępowania o udzielenie zamówienia wyklucza się wykonawcę</w:t>
      </w:r>
      <w:r w:rsidR="00D85E26" w:rsidRPr="00F81C96">
        <w:t>, w stosunku do którego zachodzi którakolwiek z okoliczności niżej wskazanych</w:t>
      </w:r>
      <w:r w:rsidRPr="00F81C96">
        <w:t xml:space="preserve">: </w:t>
      </w:r>
    </w:p>
    <w:p w14:paraId="14124FBC" w14:textId="43796B8A" w:rsidR="00F227BC" w:rsidRPr="00F81C96" w:rsidRDefault="00F227BC" w:rsidP="001836A6">
      <w:pPr>
        <w:pStyle w:val="Akapitzlist"/>
        <w:numPr>
          <w:ilvl w:val="0"/>
          <w:numId w:val="30"/>
        </w:numPr>
        <w:spacing w:line="267" w:lineRule="auto"/>
        <w:ind w:left="284"/>
        <w:jc w:val="both"/>
      </w:pPr>
      <w:r w:rsidRPr="00F81C96">
        <w:t xml:space="preserve">będącego osobą fizyczną, którego prawomocnie skazano za przestępstwo: </w:t>
      </w:r>
    </w:p>
    <w:p w14:paraId="1D899326" w14:textId="77777777" w:rsidR="00F227BC" w:rsidRPr="00F81C96" w:rsidRDefault="00F227BC" w:rsidP="001836A6">
      <w:pPr>
        <w:numPr>
          <w:ilvl w:val="1"/>
          <w:numId w:val="30"/>
        </w:numPr>
        <w:ind w:hanging="360"/>
        <w:jc w:val="both"/>
      </w:pPr>
      <w:r w:rsidRPr="00F81C96">
        <w:t xml:space="preserve">udziału w zorganizowanej grupie przestępczej albo związku mającym na celu popełnienie przestępstwa lub przestępstwa skarbowego, o którym mowa w art. 258 Kodeksu karnego, </w:t>
      </w:r>
    </w:p>
    <w:p w14:paraId="41DEE6F5" w14:textId="77777777" w:rsidR="00F227BC" w:rsidRPr="00F81C96" w:rsidRDefault="00F227BC" w:rsidP="001836A6">
      <w:pPr>
        <w:numPr>
          <w:ilvl w:val="1"/>
          <w:numId w:val="30"/>
        </w:numPr>
        <w:ind w:hanging="360"/>
        <w:jc w:val="both"/>
      </w:pPr>
      <w:r w:rsidRPr="00F81C96">
        <w:t xml:space="preserve">handlu ludźmi, o którym mowa w art. 189a Kodeksu karnego, </w:t>
      </w:r>
    </w:p>
    <w:p w14:paraId="62EA22D4" w14:textId="1F16ACA9" w:rsidR="000E1DFE" w:rsidRPr="00F81C96" w:rsidRDefault="000E1DFE" w:rsidP="001836A6">
      <w:pPr>
        <w:numPr>
          <w:ilvl w:val="1"/>
          <w:numId w:val="30"/>
        </w:numPr>
        <w:ind w:hanging="360"/>
        <w:jc w:val="both"/>
      </w:pPr>
      <w:r w:rsidRPr="00F81C96">
        <w:t xml:space="preserve">o którym mowa w art. 228-230a, art. 250a Kodeksu karnego, w art. </w:t>
      </w:r>
      <w:r w:rsidR="003F71A4" w:rsidRPr="00F81C96">
        <w:t>46-48 usta</w:t>
      </w:r>
      <w:r w:rsidR="00F17956" w:rsidRPr="00F81C96">
        <w:t>wy z </w:t>
      </w:r>
      <w:r w:rsidR="003F71A4" w:rsidRPr="00F81C96">
        <w:t xml:space="preserve">dnia 25 czerwca 2010 r. o sporcie (Dz. U. z 2020 r. poz. 1133 oraz z 2021 r. poz. 2054) lub art. 54 ust. 1-4 ustawy z dnia 12 maja 2011 r. o refundacji leków, środków </w:t>
      </w:r>
      <w:r w:rsidR="00B24442" w:rsidRPr="00F81C96">
        <w:t xml:space="preserve">spożywczych specjalnego przeznaczenia żywieniowego oraz wyrobów medycznych (Dz. U. </w:t>
      </w:r>
      <w:r w:rsidR="007614DB" w:rsidRPr="00F81C96">
        <w:t>z 2021 </w:t>
      </w:r>
      <w:r w:rsidR="00B24442" w:rsidRPr="00F81C96">
        <w:t xml:space="preserve">r. poz. 523, 1292, 1559 i 2054), </w:t>
      </w:r>
    </w:p>
    <w:p w14:paraId="36375A7B" w14:textId="77777777" w:rsidR="00F227BC" w:rsidRPr="00F81C96" w:rsidRDefault="00F227BC" w:rsidP="001836A6">
      <w:pPr>
        <w:numPr>
          <w:ilvl w:val="1"/>
          <w:numId w:val="30"/>
        </w:numPr>
        <w:ind w:hanging="360"/>
        <w:jc w:val="both"/>
      </w:pPr>
      <w:r w:rsidRPr="00F81C96"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04970132" w14:textId="77777777" w:rsidR="00F227BC" w:rsidRPr="00F81C96" w:rsidRDefault="00F227BC" w:rsidP="001836A6">
      <w:pPr>
        <w:numPr>
          <w:ilvl w:val="1"/>
          <w:numId w:val="30"/>
        </w:numPr>
        <w:ind w:hanging="360"/>
        <w:jc w:val="both"/>
      </w:pPr>
      <w:r w:rsidRPr="00F81C96">
        <w:t xml:space="preserve">o charakterze terrorystycznym, o którym mowa w art. 115 § 20 Kodeksu karnego, lub mające na celu popełnienie tego przestępstwa, </w:t>
      </w:r>
    </w:p>
    <w:p w14:paraId="30158CD8" w14:textId="6B93DE0F" w:rsidR="00F227BC" w:rsidRPr="00F81C96" w:rsidRDefault="00F227BC" w:rsidP="001836A6">
      <w:pPr>
        <w:numPr>
          <w:ilvl w:val="1"/>
          <w:numId w:val="30"/>
        </w:numPr>
        <w:ind w:hanging="360"/>
        <w:jc w:val="both"/>
      </w:pPr>
      <w:r w:rsidRPr="00F81C96">
        <w:t>powierzenia wykonywania pracy małoletniemu cudzoziemcowi</w:t>
      </w:r>
      <w:r w:rsidRPr="00F81C96">
        <w:rPr>
          <w:b/>
        </w:rPr>
        <w:t xml:space="preserve">, </w:t>
      </w:r>
      <w:r w:rsidRPr="00F81C96">
        <w:t xml:space="preserve">o którym mowa w art. 9 ust. 2 ustawy z dnia 15 czerwca 2012 r. o skutkach powierzania wykonywania pracy cudzoziemcom przebywającym wbrew przepisom na terytorium Rzeczypospolitej Polskiej (Dz. U. poz. 769), </w:t>
      </w:r>
    </w:p>
    <w:p w14:paraId="773544EA" w14:textId="77777777" w:rsidR="00BF50B6" w:rsidRPr="00F81C96" w:rsidRDefault="00BF50B6" w:rsidP="001836A6">
      <w:pPr>
        <w:numPr>
          <w:ilvl w:val="1"/>
          <w:numId w:val="30"/>
        </w:numPr>
        <w:spacing w:line="267" w:lineRule="auto"/>
        <w:ind w:hanging="360"/>
        <w:jc w:val="both"/>
      </w:pPr>
      <w:r w:rsidRPr="00F81C96"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51A1C715" w14:textId="77777777" w:rsidR="00BF50B6" w:rsidRPr="00F81C96" w:rsidRDefault="00BF50B6" w:rsidP="001836A6">
      <w:pPr>
        <w:numPr>
          <w:ilvl w:val="1"/>
          <w:numId w:val="30"/>
        </w:numPr>
        <w:spacing w:line="267" w:lineRule="auto"/>
        <w:ind w:hanging="360"/>
        <w:jc w:val="both"/>
      </w:pPr>
      <w:r w:rsidRPr="00F81C96">
        <w:lastRenderedPageBreak/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65F570E" w14:textId="77777777" w:rsidR="00BF50B6" w:rsidRPr="00F81C96" w:rsidRDefault="00BF50B6" w:rsidP="001836A6">
      <w:pPr>
        <w:ind w:left="420"/>
      </w:pPr>
      <w:r w:rsidRPr="00F81C96">
        <w:t xml:space="preserve">– lub za odpowiedni czyn zabroniony określony w przepisach prawa obcego; </w:t>
      </w:r>
    </w:p>
    <w:p w14:paraId="4F0868B3" w14:textId="77777777" w:rsidR="00FA3B09" w:rsidRPr="00F81C96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 w:rsidRPr="00F81C96"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41165C64" w14:textId="77777777" w:rsidR="00FA3B09" w:rsidRPr="00F81C96" w:rsidRDefault="00FA3B09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 w:rsidRPr="00F81C96">
        <w:t>w</w:t>
      </w:r>
      <w:r w:rsidR="00AF7CEF" w:rsidRPr="00F81C96">
        <w:t xml:space="preserve">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5F8AC0B4" w14:textId="77777777" w:rsidR="00FA3B09" w:rsidRPr="00F81C96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 w:rsidRPr="00F81C96">
        <w:t xml:space="preserve">wobec którego prawomocnie orzeczono zakaz ubiegania się o zamówienia publiczne; </w:t>
      </w:r>
    </w:p>
    <w:p w14:paraId="3B6FD818" w14:textId="77777777" w:rsidR="00FA3B09" w:rsidRPr="00F81C96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 w:rsidRPr="00F81C96"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48F56509" w14:textId="4CC1F679" w:rsidR="00AF7CEF" w:rsidRPr="00F81C96" w:rsidRDefault="00AF7CEF" w:rsidP="001836A6">
      <w:pPr>
        <w:numPr>
          <w:ilvl w:val="0"/>
          <w:numId w:val="30"/>
        </w:numPr>
        <w:spacing w:line="267" w:lineRule="auto"/>
        <w:ind w:left="567" w:hanging="283"/>
        <w:jc w:val="both"/>
      </w:pPr>
      <w:r w:rsidRPr="00F81C96"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0322CCA3" w14:textId="05946A6A" w:rsidR="00013BC7" w:rsidRPr="00F81C96" w:rsidRDefault="00013BC7" w:rsidP="001836A6">
      <w:pPr>
        <w:pStyle w:val="Akapitzlist"/>
        <w:numPr>
          <w:ilvl w:val="0"/>
          <w:numId w:val="31"/>
        </w:numPr>
        <w:tabs>
          <w:tab w:val="left" w:pos="426"/>
        </w:tabs>
        <w:spacing w:line="267" w:lineRule="auto"/>
        <w:ind w:left="426" w:hanging="426"/>
        <w:jc w:val="both"/>
      </w:pPr>
      <w:r w:rsidRPr="00F81C96">
        <w:t xml:space="preserve">Wykonawca może zostać wykluczony przez Zamawiającego na każdym etapie postępowania o udzielenie zamówienia. </w:t>
      </w:r>
    </w:p>
    <w:p w14:paraId="644CD344" w14:textId="77777777" w:rsidR="00D52E8F" w:rsidRDefault="00D52E8F" w:rsidP="00D52E8F">
      <w:pPr>
        <w:pStyle w:val="Akapitzlist"/>
        <w:tabs>
          <w:tab w:val="left" w:pos="426"/>
        </w:tabs>
        <w:spacing w:line="267" w:lineRule="auto"/>
        <w:ind w:left="426"/>
        <w:jc w:val="both"/>
      </w:pPr>
    </w:p>
    <w:p w14:paraId="48ABC1DA" w14:textId="055B1E75" w:rsidR="00CB0320" w:rsidRPr="00A64633" w:rsidRDefault="00CB0320" w:rsidP="00CB0320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633">
        <w:rPr>
          <w:rFonts w:ascii="Times New Roman" w:hAnsi="Times New Roman" w:cs="Times New Roman"/>
          <w:color w:val="000000"/>
          <w:sz w:val="28"/>
          <w:szCs w:val="28"/>
        </w:rPr>
        <w:t>Rozdział V</w:t>
      </w:r>
      <w:r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="00202257">
        <w:rPr>
          <w:rFonts w:ascii="Times New Roman" w:hAnsi="Times New Roman" w:cs="Times New Roman"/>
          <w:color w:val="000000"/>
          <w:sz w:val="28"/>
          <w:szCs w:val="28"/>
        </w:rPr>
        <w:t>A</w:t>
      </w:r>
    </w:p>
    <w:p w14:paraId="0038AFFA" w14:textId="48C2DF22" w:rsidR="00CB0320" w:rsidRPr="00F22A33" w:rsidRDefault="00CB0320" w:rsidP="00CB0320">
      <w:pPr>
        <w:pStyle w:val="Teksttreci100"/>
        <w:shd w:val="clear" w:color="auto" w:fill="auto"/>
        <w:spacing w:after="165" w:line="240" w:lineRule="auto"/>
        <w:rPr>
          <w:rFonts w:ascii="Times New Roman" w:hAnsi="Times New Roman" w:cs="Times New Roman"/>
          <w:sz w:val="28"/>
          <w:szCs w:val="28"/>
        </w:rPr>
      </w:pPr>
      <w:r w:rsidRPr="00F22A33">
        <w:rPr>
          <w:rFonts w:ascii="Times New Roman" w:hAnsi="Times New Roman" w:cs="Times New Roman"/>
          <w:color w:val="000000"/>
          <w:sz w:val="28"/>
          <w:szCs w:val="28"/>
        </w:rPr>
        <w:t>Podstawy wyklu</w:t>
      </w:r>
      <w:r w:rsidR="00975C5D">
        <w:rPr>
          <w:rFonts w:ascii="Times New Roman" w:hAnsi="Times New Roman" w:cs="Times New Roman"/>
          <w:color w:val="000000"/>
          <w:sz w:val="28"/>
          <w:szCs w:val="28"/>
        </w:rPr>
        <w:t>czenia, o których mowa w art. 109 ust. 1</w:t>
      </w:r>
      <w:r w:rsidRPr="00F22A33">
        <w:rPr>
          <w:rFonts w:ascii="Times New Roman" w:hAnsi="Times New Roman" w:cs="Times New Roman"/>
          <w:color w:val="000000"/>
          <w:sz w:val="28"/>
          <w:szCs w:val="28"/>
        </w:rPr>
        <w:t xml:space="preserve"> ustawy</w:t>
      </w:r>
      <w:r w:rsidR="007E62DC" w:rsidRPr="00FD4C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7E62DC" w:rsidRPr="00A440DD">
        <w:rPr>
          <w:rFonts w:ascii="Times New Roman" w:hAnsi="Times New Roman" w:cs="Times New Roman"/>
          <w:sz w:val="28"/>
          <w:szCs w:val="28"/>
        </w:rPr>
        <w:t>Pzp</w:t>
      </w:r>
      <w:proofErr w:type="spellEnd"/>
    </w:p>
    <w:p w14:paraId="19C3ACE4" w14:textId="29C9A316" w:rsidR="00CB0320" w:rsidRPr="00F81C96" w:rsidRDefault="00CB0320" w:rsidP="00C5545B">
      <w:pPr>
        <w:pStyle w:val="Teksttreci20"/>
        <w:numPr>
          <w:ilvl w:val="0"/>
          <w:numId w:val="5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1C96">
        <w:rPr>
          <w:rFonts w:ascii="Times New Roman" w:hAnsi="Times New Roman" w:cs="Times New Roman"/>
          <w:color w:val="000000"/>
          <w:sz w:val="24"/>
          <w:szCs w:val="24"/>
        </w:rPr>
        <w:t>Poza przypadkami wykluczenia, do których odwołuje się zapis zawarty w Rozdz. V</w:t>
      </w:r>
      <w:r w:rsidR="005B1CBF" w:rsidRPr="00F81C9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="00975C5D" w:rsidRPr="00F81C96">
        <w:rPr>
          <w:rFonts w:ascii="Times New Roman" w:hAnsi="Times New Roman" w:cs="Times New Roman"/>
          <w:color w:val="000000"/>
          <w:sz w:val="24"/>
          <w:szCs w:val="24"/>
        </w:rPr>
        <w:t xml:space="preserve"> ust. 1</w:t>
      </w:r>
      <w:r w:rsidRPr="00F81C96">
        <w:rPr>
          <w:rFonts w:ascii="Times New Roman" w:hAnsi="Times New Roman" w:cs="Times New Roman"/>
          <w:color w:val="000000"/>
          <w:sz w:val="24"/>
          <w:szCs w:val="24"/>
        </w:rPr>
        <w:t>, Zamawiający wykluczy z postępowania Wykonawcę:</w:t>
      </w:r>
    </w:p>
    <w:p w14:paraId="01DE6C0A" w14:textId="0873F53C" w:rsidR="00202257" w:rsidRDefault="00166832" w:rsidP="0011381C">
      <w:pPr>
        <w:pStyle w:val="Akapitzlist"/>
        <w:numPr>
          <w:ilvl w:val="0"/>
          <w:numId w:val="32"/>
        </w:numPr>
        <w:jc w:val="both"/>
      </w:pPr>
      <w:r w:rsidRPr="00F81C96"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</w:t>
      </w:r>
      <w:r w:rsidR="006D68AC" w:rsidRPr="00F81C96">
        <w:t>iejsca wszczęcia tej procedury.</w:t>
      </w:r>
    </w:p>
    <w:p w14:paraId="5A475A13" w14:textId="77777777" w:rsidR="00A3487C" w:rsidRDefault="00A3487C" w:rsidP="00A3487C">
      <w:pPr>
        <w:pStyle w:val="Nagwek60"/>
        <w:keepNext/>
        <w:keepLines/>
        <w:shd w:val="clear" w:color="auto" w:fill="auto"/>
        <w:spacing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1B8B7C47" w14:textId="598D48EE" w:rsidR="00A3487C" w:rsidRPr="00496D87" w:rsidRDefault="00A3487C" w:rsidP="00A3487C">
      <w:pPr>
        <w:pStyle w:val="Nagwek60"/>
        <w:keepNext/>
        <w:keepLines/>
        <w:shd w:val="clear" w:color="auto" w:fill="auto"/>
        <w:spacing w:line="240" w:lineRule="auto"/>
        <w:ind w:left="7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96D87">
        <w:rPr>
          <w:rFonts w:ascii="Times New Roman" w:hAnsi="Times New Roman" w:cs="Times New Roman"/>
          <w:color w:val="FF0000"/>
          <w:sz w:val="28"/>
          <w:szCs w:val="28"/>
        </w:rPr>
        <w:t>Rozdział VIIB</w:t>
      </w:r>
    </w:p>
    <w:p w14:paraId="4573BF44" w14:textId="77777777" w:rsidR="00A3487C" w:rsidRPr="006B5936" w:rsidRDefault="00A3487C" w:rsidP="006B5936">
      <w:pPr>
        <w:pStyle w:val="Akapitzlist"/>
        <w:tabs>
          <w:tab w:val="left" w:pos="2127"/>
        </w:tabs>
        <w:autoSpaceDE w:val="0"/>
        <w:autoSpaceDN w:val="0"/>
        <w:adjustRightInd w:val="0"/>
        <w:spacing w:after="120" w:line="312" w:lineRule="auto"/>
        <w:ind w:left="0"/>
        <w:jc w:val="center"/>
        <w:rPr>
          <w:color w:val="FF0000"/>
          <w:sz w:val="28"/>
          <w:szCs w:val="28"/>
        </w:rPr>
      </w:pPr>
      <w:r w:rsidRPr="006B5936">
        <w:rPr>
          <w:b/>
          <w:bCs/>
          <w:color w:val="FF0000"/>
          <w:sz w:val="28"/>
          <w:szCs w:val="28"/>
        </w:rPr>
        <w:t xml:space="preserve">Podstawy wykluczenia, o których mowa w art. 7 ust. 1 ustawy z dnia </w:t>
      </w:r>
      <w:r w:rsidRPr="006B5936">
        <w:rPr>
          <w:b/>
          <w:bCs/>
          <w:color w:val="FF0000"/>
          <w:sz w:val="28"/>
          <w:szCs w:val="28"/>
        </w:rPr>
        <w:br/>
        <w:t xml:space="preserve">13 kwietnia 2022 r. o szczególnych rozwiązaniach w zakresie </w:t>
      </w:r>
      <w:r w:rsidRPr="006B5936">
        <w:rPr>
          <w:b/>
          <w:bCs/>
          <w:color w:val="FF0000"/>
          <w:sz w:val="28"/>
          <w:szCs w:val="28"/>
        </w:rPr>
        <w:lastRenderedPageBreak/>
        <w:t>przeciwdziałania wspieraniu agresji na Ukrainę oraz służących ochronie bezpieczeństwa narodowego</w:t>
      </w:r>
      <w:r w:rsidRPr="006B5936">
        <w:rPr>
          <w:color w:val="FF0000"/>
          <w:sz w:val="28"/>
          <w:szCs w:val="28"/>
        </w:rPr>
        <w:t>.</w:t>
      </w:r>
    </w:p>
    <w:p w14:paraId="047D7843" w14:textId="77777777" w:rsidR="00A3487C" w:rsidRPr="00496D87" w:rsidRDefault="00A3487C" w:rsidP="00A3487C">
      <w:pPr>
        <w:pStyle w:val="Akapitzlist"/>
        <w:numPr>
          <w:ilvl w:val="0"/>
          <w:numId w:val="56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284" w:hanging="284"/>
        <w:contextualSpacing w:val="0"/>
        <w:jc w:val="both"/>
        <w:rPr>
          <w:color w:val="FF0000"/>
        </w:rPr>
      </w:pPr>
      <w:r w:rsidRPr="00496D87">
        <w:rPr>
          <w:color w:val="FF0000"/>
        </w:rPr>
        <w:t>Z postępowania o udzielenie zamówienia wyklucza się :</w:t>
      </w:r>
    </w:p>
    <w:p w14:paraId="5C7B5823" w14:textId="77777777" w:rsidR="00A3487C" w:rsidRPr="00496D87" w:rsidRDefault="00A3487C" w:rsidP="00496D87">
      <w:pPr>
        <w:pStyle w:val="Akapitzlist"/>
        <w:numPr>
          <w:ilvl w:val="0"/>
          <w:numId w:val="55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567" w:hanging="283"/>
        <w:contextualSpacing w:val="0"/>
        <w:jc w:val="both"/>
        <w:rPr>
          <w:color w:val="FF0000"/>
        </w:rPr>
      </w:pPr>
      <w:r w:rsidRPr="00496D87">
        <w:rPr>
          <w:color w:val="FF000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ustawy,</w:t>
      </w:r>
    </w:p>
    <w:p w14:paraId="02F12098" w14:textId="77777777" w:rsidR="00A3487C" w:rsidRPr="00496D87" w:rsidRDefault="00A3487C" w:rsidP="00496D87">
      <w:pPr>
        <w:pStyle w:val="Akapitzlist"/>
        <w:numPr>
          <w:ilvl w:val="0"/>
          <w:numId w:val="55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567" w:hanging="283"/>
        <w:contextualSpacing w:val="0"/>
        <w:jc w:val="both"/>
        <w:rPr>
          <w:color w:val="FF0000"/>
        </w:rPr>
      </w:pPr>
      <w:r w:rsidRPr="00496D87">
        <w:rPr>
          <w:color w:val="FF000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ustawy,</w:t>
      </w:r>
    </w:p>
    <w:p w14:paraId="777C0D94" w14:textId="77777777" w:rsidR="00A3487C" w:rsidRPr="00496D87" w:rsidRDefault="00A3487C" w:rsidP="00496D87">
      <w:pPr>
        <w:pStyle w:val="Akapitzlist"/>
        <w:numPr>
          <w:ilvl w:val="0"/>
          <w:numId w:val="55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567" w:hanging="283"/>
        <w:contextualSpacing w:val="0"/>
        <w:jc w:val="both"/>
        <w:rPr>
          <w:color w:val="FF0000"/>
        </w:rPr>
      </w:pPr>
      <w:r w:rsidRPr="00496D87">
        <w:rPr>
          <w:color w:val="FF000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D21E6F8" w14:textId="77777777" w:rsidR="00A3487C" w:rsidRPr="00496D87" w:rsidRDefault="00A3487C" w:rsidP="00496D87">
      <w:pPr>
        <w:pStyle w:val="Akapitzlist"/>
        <w:numPr>
          <w:ilvl w:val="0"/>
          <w:numId w:val="56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284" w:hanging="284"/>
        <w:contextualSpacing w:val="0"/>
        <w:jc w:val="both"/>
        <w:rPr>
          <w:color w:val="FF0000"/>
        </w:rPr>
      </w:pPr>
      <w:r w:rsidRPr="00496D87">
        <w:rPr>
          <w:color w:val="FF0000"/>
        </w:rPr>
        <w:t>Wykluczenie, o którym mowa w pkt 1 następuje na okres trwania okoliczności określonych w art. 7 ust. 1 ustawy z dnia 13 kwietnia 2022 r. o szczególnych rozwiązaniach w zakresie przeciwdziałania wspieraniu agresji na Ukrainę oraz służących ochronie bezpieczeństwa narodowego.</w:t>
      </w:r>
    </w:p>
    <w:p w14:paraId="48A6A0C5" w14:textId="77777777" w:rsidR="00A3487C" w:rsidRPr="00496D87" w:rsidRDefault="00A3487C" w:rsidP="00496D87">
      <w:pPr>
        <w:pStyle w:val="Akapitzlist"/>
        <w:numPr>
          <w:ilvl w:val="0"/>
          <w:numId w:val="56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284" w:hanging="284"/>
        <w:contextualSpacing w:val="0"/>
        <w:jc w:val="both"/>
        <w:rPr>
          <w:color w:val="FF0000"/>
        </w:rPr>
      </w:pPr>
      <w:r w:rsidRPr="00496D87">
        <w:rPr>
          <w:color w:val="FF0000"/>
        </w:rPr>
        <w:t>W przypadku wykonawcy wykluczonego na podstawie art. 7 ust. 1 ustawy z dnia 13 kwietnia 2022 r. o szczególnych rozwiązaniach w zakresie przeciwdziałania wspieraniu agresji na Ukrainę oraz służących ochronie bezpieczeństwa narodowego, zamawiający odrzuca ofertę takiego wykonawcy.</w:t>
      </w:r>
    </w:p>
    <w:p w14:paraId="3B7275F7" w14:textId="77777777" w:rsidR="00A3487C" w:rsidRPr="00496D87" w:rsidRDefault="00A3487C" w:rsidP="00496D87">
      <w:pPr>
        <w:pStyle w:val="Akapitzlist"/>
        <w:numPr>
          <w:ilvl w:val="0"/>
          <w:numId w:val="56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284" w:hanging="284"/>
        <w:contextualSpacing w:val="0"/>
        <w:jc w:val="both"/>
        <w:rPr>
          <w:color w:val="FF0000"/>
        </w:rPr>
      </w:pPr>
      <w:r w:rsidRPr="00496D87">
        <w:rPr>
          <w:color w:val="FF0000"/>
        </w:rPr>
        <w:t xml:space="preserve">Kontrola udzielania zamówień publicznych w zakresie zgodności z art. 7 ust. 1 ustawy z dnia 13 kwietnia 2022 r. o szczególnych rozwiązaniach w zakresie przeciwdziałania wspieraniu agresji na Ukrainę oraz służących ochronie bezpieczeństwa narodowego będzie wykonywana zgodnie z art. 596 ustawy </w:t>
      </w:r>
      <w:proofErr w:type="spellStart"/>
      <w:r w:rsidRPr="00496D87">
        <w:rPr>
          <w:color w:val="FF0000"/>
        </w:rPr>
        <w:t>Pzp</w:t>
      </w:r>
      <w:proofErr w:type="spellEnd"/>
      <w:r w:rsidRPr="00496D87">
        <w:rPr>
          <w:color w:val="FF0000"/>
        </w:rPr>
        <w:t>.</w:t>
      </w:r>
    </w:p>
    <w:p w14:paraId="31245AC0" w14:textId="77777777" w:rsidR="00A3487C" w:rsidRPr="00496D87" w:rsidRDefault="00A3487C" w:rsidP="00496D87">
      <w:pPr>
        <w:pStyle w:val="Akapitzlist"/>
        <w:numPr>
          <w:ilvl w:val="0"/>
          <w:numId w:val="56"/>
        </w:numPr>
        <w:tabs>
          <w:tab w:val="left" w:pos="2127"/>
        </w:tabs>
        <w:autoSpaceDE w:val="0"/>
        <w:autoSpaceDN w:val="0"/>
        <w:adjustRightInd w:val="0"/>
        <w:spacing w:after="120" w:line="312" w:lineRule="auto"/>
        <w:ind w:left="284" w:hanging="284"/>
        <w:contextualSpacing w:val="0"/>
        <w:jc w:val="both"/>
        <w:rPr>
          <w:color w:val="FF0000"/>
        </w:rPr>
      </w:pPr>
      <w:r w:rsidRPr="00496D87">
        <w:rPr>
          <w:color w:val="FF0000"/>
        </w:rPr>
        <w:t xml:space="preserve">Osoba lub podmiot podlegające wykluczeniu na podstawie art. 7 ust. 1 ustawy z dnia 13 kwietnia 2022 r. o szczególnych rozwiązaniach w zakresie przeciwdziałania wspieraniu agresji na Ukrainę oraz służących ochronie bezpieczeństwa narodowego , które w okresie </w:t>
      </w:r>
      <w:r w:rsidRPr="00496D87">
        <w:rPr>
          <w:color w:val="FF0000"/>
        </w:rPr>
        <w:lastRenderedPageBreak/>
        <w:t>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512B763A" w14:textId="1A397EC8" w:rsidR="00A3487C" w:rsidRPr="002A1900" w:rsidRDefault="00EE285B" w:rsidP="002A1900">
      <w:pPr>
        <w:pStyle w:val="Akapitzlist"/>
        <w:numPr>
          <w:ilvl w:val="0"/>
          <w:numId w:val="56"/>
        </w:numPr>
        <w:ind w:left="284" w:hanging="284"/>
        <w:jc w:val="both"/>
      </w:pPr>
      <w:r w:rsidRPr="002A1900">
        <w:rPr>
          <w:b/>
          <w:color w:val="FF0000"/>
        </w:rPr>
        <w:t xml:space="preserve">Podstawy wykluczenia, o których mowa w powyższym </w:t>
      </w:r>
      <w:r w:rsidR="0070175E">
        <w:rPr>
          <w:b/>
          <w:color w:val="FF0000"/>
        </w:rPr>
        <w:t>rozdziale stosuje się zgodnie z </w:t>
      </w:r>
      <w:r w:rsidRPr="002A1900">
        <w:rPr>
          <w:b/>
          <w:color w:val="FF0000"/>
        </w:rPr>
        <w:t xml:space="preserve">art. 22 </w:t>
      </w:r>
      <w:r w:rsidRPr="002A1900">
        <w:rPr>
          <w:b/>
          <w:bCs/>
          <w:color w:val="FF0000"/>
        </w:rPr>
        <w:t>ustawy z dnia 13 kwietnia 2022 r. o szczególnych rozwiązaniach w zakresie przeciwdziałania wspieraniu agresji na Ukrainę oraz służących ochronie bezpieczeństwa narodowego</w:t>
      </w:r>
    </w:p>
    <w:p w14:paraId="0D124496" w14:textId="77777777" w:rsidR="002A1900" w:rsidRPr="0011381C" w:rsidRDefault="002A1900" w:rsidP="002A1900">
      <w:pPr>
        <w:pStyle w:val="Akapitzlist"/>
        <w:ind w:left="284"/>
        <w:jc w:val="both"/>
      </w:pPr>
    </w:p>
    <w:p w14:paraId="2787052E" w14:textId="608CEF34" w:rsidR="00202257" w:rsidRDefault="00202257" w:rsidP="00202257">
      <w:pPr>
        <w:jc w:val="center"/>
        <w:rPr>
          <w:b/>
          <w:sz w:val="28"/>
          <w:szCs w:val="28"/>
        </w:rPr>
      </w:pPr>
      <w:r w:rsidRPr="00202257">
        <w:rPr>
          <w:b/>
          <w:sz w:val="28"/>
          <w:szCs w:val="28"/>
        </w:rPr>
        <w:t>Rozdział VIII</w:t>
      </w:r>
    </w:p>
    <w:p w14:paraId="45B6ED67" w14:textId="6F87F139" w:rsidR="00202257" w:rsidRDefault="00202257" w:rsidP="002022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Przedmiotowe środki dowodowe</w:t>
      </w:r>
      <w:r w:rsidR="008240C5">
        <w:rPr>
          <w:b/>
          <w:sz w:val="28"/>
          <w:szCs w:val="28"/>
        </w:rPr>
        <w:t xml:space="preserve"> </w:t>
      </w:r>
    </w:p>
    <w:p w14:paraId="4C89D331" w14:textId="77777777" w:rsidR="002C2269" w:rsidRDefault="002C2269" w:rsidP="00202257">
      <w:pPr>
        <w:jc w:val="center"/>
        <w:rPr>
          <w:sz w:val="28"/>
          <w:szCs w:val="28"/>
        </w:rPr>
      </w:pPr>
    </w:p>
    <w:p w14:paraId="58FE683F" w14:textId="37CECB09" w:rsidR="00EF5CD0" w:rsidRDefault="00EF5CD0" w:rsidP="00680A1C">
      <w:pPr>
        <w:ind w:firstLine="708"/>
        <w:jc w:val="both"/>
      </w:pPr>
      <w:r w:rsidRPr="00EF5CD0">
        <w:t xml:space="preserve">W </w:t>
      </w:r>
      <w:r w:rsidR="002C2269">
        <w:t>celu potwierdzenia, że oferowane dostawy odpowiadają wymaganiom określonym w SWZ, zamawiający żąda</w:t>
      </w:r>
      <w:r w:rsidR="004104BB">
        <w:t xml:space="preserve"> </w:t>
      </w:r>
      <w:r w:rsidR="002C2269">
        <w:t xml:space="preserve">przedmiotowych </w:t>
      </w:r>
      <w:r w:rsidR="004104BB">
        <w:t xml:space="preserve">środków dowodowych na potwierdzenie, tj.: </w:t>
      </w:r>
    </w:p>
    <w:p w14:paraId="081F6769" w14:textId="5CC501B0" w:rsidR="004104BB" w:rsidRDefault="005A0BFA" w:rsidP="0066225D">
      <w:pPr>
        <w:pStyle w:val="Akapitzlist"/>
        <w:numPr>
          <w:ilvl w:val="0"/>
          <w:numId w:val="54"/>
        </w:numPr>
        <w:jc w:val="both"/>
        <w:rPr>
          <w:b/>
        </w:rPr>
      </w:pPr>
      <w:r>
        <w:t>D</w:t>
      </w:r>
      <w:r w:rsidR="00270A71">
        <w:t>otyczy produktów zakwalifikowanych jako wyroby medyczne w rozumieniu</w:t>
      </w:r>
      <w:r>
        <w:t xml:space="preserve"> ustaw</w:t>
      </w:r>
      <w:r w:rsidR="00270A71">
        <w:t>y</w:t>
      </w:r>
      <w:r>
        <w:t xml:space="preserve"> z dnia 20 </w:t>
      </w:r>
      <w:r w:rsidRPr="00D06DD5">
        <w:t>maja 2010 r. o wyrobach medycznych</w:t>
      </w:r>
      <w:r w:rsidRPr="0066225D">
        <w:rPr>
          <w:b/>
        </w:rPr>
        <w:t xml:space="preserve"> (</w:t>
      </w:r>
      <w:proofErr w:type="spellStart"/>
      <w:r w:rsidRPr="009D5F04">
        <w:t>t.j</w:t>
      </w:r>
      <w:proofErr w:type="spellEnd"/>
      <w:r w:rsidRPr="009D5F04">
        <w:t>.</w:t>
      </w:r>
      <w:r>
        <w:t xml:space="preserve"> </w:t>
      </w:r>
      <w:r w:rsidRPr="009D5F04">
        <w:t>Dz. U. z 2021 r.</w:t>
      </w:r>
      <w:r>
        <w:t xml:space="preserve"> </w:t>
      </w:r>
      <w:r w:rsidRPr="009D5F04">
        <w:t>poz. 1565</w:t>
      </w:r>
      <w:r>
        <w:t xml:space="preserve"> ze zm.)</w:t>
      </w:r>
      <w:r w:rsidR="00270A71">
        <w:t xml:space="preserve"> </w:t>
      </w:r>
      <w:r w:rsidR="00287222">
        <w:t xml:space="preserve">– dla wszystkich klas wyrobu medycznego, Zamawiający wymaga dołączenia do oferty odpowiedniej </w:t>
      </w:r>
      <w:r w:rsidR="00CA746F">
        <w:t>De</w:t>
      </w:r>
      <w:r w:rsidR="00680A1C">
        <w:t xml:space="preserve">klaracja zgodności CE lub Certyfikat zgodności CE – wymóg dotyczy wyłącznie wyrobów </w:t>
      </w:r>
      <w:r w:rsidR="00C63630">
        <w:t>medycznych i nie dotyczy sprzętów komputerowych, oprogramowania i </w:t>
      </w:r>
      <w:r w:rsidR="00680A1C">
        <w:t>urządzeń</w:t>
      </w:r>
      <w:r w:rsidR="008240C5">
        <w:t xml:space="preserve"> peryferyjnych – </w:t>
      </w:r>
      <w:r w:rsidR="008240C5" w:rsidRPr="0066225D">
        <w:rPr>
          <w:b/>
        </w:rPr>
        <w:t>dot</w:t>
      </w:r>
      <w:r w:rsidR="003A487A">
        <w:rPr>
          <w:b/>
        </w:rPr>
        <w:t>yczy części III- VI zamówienia;</w:t>
      </w:r>
    </w:p>
    <w:p w14:paraId="2F0AF3D6" w14:textId="0CDE979B" w:rsidR="0066225D" w:rsidRPr="00900F65" w:rsidRDefault="0066225D" w:rsidP="0066225D">
      <w:pPr>
        <w:pStyle w:val="Teksttreci241"/>
        <w:numPr>
          <w:ilvl w:val="0"/>
          <w:numId w:val="54"/>
        </w:numPr>
        <w:spacing w:before="0" w:line="374" w:lineRule="exact"/>
        <w:rPr>
          <w:color w:val="000000" w:themeColor="text1"/>
          <w:sz w:val="24"/>
          <w:szCs w:val="24"/>
        </w:rPr>
      </w:pPr>
      <w:r w:rsidRPr="003A487A">
        <w:rPr>
          <w:color w:val="000000" w:themeColor="text1"/>
          <w:sz w:val="24"/>
          <w:szCs w:val="24"/>
        </w:rPr>
        <w:t>spe</w:t>
      </w:r>
      <w:r w:rsidR="003A487A" w:rsidRPr="003A487A">
        <w:rPr>
          <w:color w:val="000000" w:themeColor="text1"/>
          <w:sz w:val="24"/>
          <w:szCs w:val="24"/>
        </w:rPr>
        <w:t>cyfikacji</w:t>
      </w:r>
      <w:r w:rsidRPr="003A487A">
        <w:rPr>
          <w:color w:val="000000" w:themeColor="text1"/>
          <w:sz w:val="24"/>
          <w:szCs w:val="24"/>
        </w:rPr>
        <w:t xml:space="preserve"> parametrów lub </w:t>
      </w:r>
      <w:r w:rsidR="003A487A" w:rsidRPr="003A487A">
        <w:rPr>
          <w:color w:val="000000" w:themeColor="text1"/>
          <w:sz w:val="24"/>
          <w:szCs w:val="24"/>
        </w:rPr>
        <w:t>specyfikacji</w:t>
      </w:r>
      <w:r w:rsidRPr="003A487A">
        <w:rPr>
          <w:color w:val="000000" w:themeColor="text1"/>
          <w:sz w:val="24"/>
          <w:szCs w:val="24"/>
        </w:rPr>
        <w:t xml:space="preserve"> parametrów</w:t>
      </w:r>
      <w:r w:rsidRPr="003A487A">
        <w:t xml:space="preserve"> </w:t>
      </w:r>
      <w:r w:rsidRPr="003A487A">
        <w:rPr>
          <w:sz w:val="24"/>
          <w:szCs w:val="24"/>
        </w:rPr>
        <w:t>techniczno</w:t>
      </w:r>
      <w:r w:rsidRPr="003A487A">
        <w:rPr>
          <w:sz w:val="24"/>
          <w:szCs w:val="24"/>
        </w:rPr>
        <w:noBreakHyphen/>
        <w:t>eksploatacyjnych</w:t>
      </w:r>
      <w:r w:rsidRPr="003A487A">
        <w:rPr>
          <w:color w:val="000000" w:themeColor="text1"/>
          <w:sz w:val="24"/>
          <w:szCs w:val="24"/>
        </w:rPr>
        <w:t xml:space="preserve"> </w:t>
      </w:r>
      <w:r w:rsidRPr="00900F65">
        <w:rPr>
          <w:b/>
          <w:color w:val="000000" w:themeColor="text1"/>
          <w:sz w:val="24"/>
          <w:szCs w:val="24"/>
        </w:rPr>
        <w:t xml:space="preserve">– dotyczy części </w:t>
      </w:r>
      <w:r>
        <w:rPr>
          <w:b/>
          <w:color w:val="000000" w:themeColor="text1"/>
          <w:sz w:val="24"/>
          <w:szCs w:val="24"/>
        </w:rPr>
        <w:t>I</w:t>
      </w:r>
      <w:r w:rsidRPr="00900F65">
        <w:rPr>
          <w:b/>
          <w:color w:val="000000" w:themeColor="text1"/>
          <w:sz w:val="24"/>
          <w:szCs w:val="24"/>
        </w:rPr>
        <w:t>-VI (</w:t>
      </w:r>
      <w:r w:rsidR="003A487A" w:rsidRPr="00900F65">
        <w:rPr>
          <w:b/>
          <w:color w:val="000000" w:themeColor="text1"/>
          <w:sz w:val="24"/>
          <w:szCs w:val="24"/>
        </w:rPr>
        <w:t xml:space="preserve">załącznik nr </w:t>
      </w:r>
      <w:r w:rsidR="003A487A">
        <w:rPr>
          <w:b/>
          <w:color w:val="000000" w:themeColor="text1"/>
          <w:sz w:val="24"/>
          <w:szCs w:val="24"/>
        </w:rPr>
        <w:t>10</w:t>
      </w:r>
      <w:r w:rsidR="003A487A" w:rsidRPr="00900F65">
        <w:rPr>
          <w:b/>
          <w:color w:val="000000" w:themeColor="text1"/>
          <w:sz w:val="24"/>
          <w:szCs w:val="24"/>
        </w:rPr>
        <w:t xml:space="preserve"> - 15 do SWZ </w:t>
      </w:r>
      <w:r w:rsidR="003A487A">
        <w:rPr>
          <w:b/>
          <w:color w:val="000000" w:themeColor="text1"/>
          <w:sz w:val="24"/>
          <w:szCs w:val="24"/>
        </w:rPr>
        <w:t>w </w:t>
      </w:r>
      <w:r w:rsidRPr="00900F65">
        <w:rPr>
          <w:b/>
          <w:color w:val="000000" w:themeColor="text1"/>
          <w:sz w:val="24"/>
          <w:szCs w:val="24"/>
        </w:rPr>
        <w:t>zależności od składanej oferty na poszczególną część lub części)</w:t>
      </w:r>
      <w:r w:rsidR="003A487A">
        <w:rPr>
          <w:b/>
          <w:color w:val="000000" w:themeColor="text1"/>
          <w:sz w:val="24"/>
          <w:szCs w:val="24"/>
        </w:rPr>
        <w:t>.</w:t>
      </w:r>
    </w:p>
    <w:p w14:paraId="142B6C15" w14:textId="77777777" w:rsidR="0066225D" w:rsidRPr="008240C5" w:rsidRDefault="0066225D" w:rsidP="00EF5CD0">
      <w:pPr>
        <w:jc w:val="both"/>
        <w:rPr>
          <w:b/>
        </w:rPr>
      </w:pPr>
    </w:p>
    <w:p w14:paraId="13AC104D" w14:textId="2C01220E" w:rsidR="00202257" w:rsidRPr="00F81C96" w:rsidRDefault="00680A1C" w:rsidP="0011381C">
      <w:pPr>
        <w:jc w:val="both"/>
      </w:pPr>
      <w:r>
        <w:t xml:space="preserve">Zamawiający wezwie Wykonawców do uzupełnienia przedmiotowych środków dowodowych, w przypadku stwierdzenia braku w ofercie </w:t>
      </w:r>
      <w:r w:rsidR="008240C5">
        <w:t xml:space="preserve">żądanych dokumentów analogicznie do dyspozycji art. 107 ust. 2 ustawy </w:t>
      </w:r>
      <w:proofErr w:type="spellStart"/>
      <w:r w:rsidR="008240C5">
        <w:t>Pzp</w:t>
      </w:r>
      <w:proofErr w:type="spellEnd"/>
      <w:r w:rsidR="008240C5">
        <w:t>.</w:t>
      </w:r>
    </w:p>
    <w:p w14:paraId="0415B456" w14:textId="25F3C4B3" w:rsidR="00C22304" w:rsidRPr="00800994" w:rsidRDefault="00C22304" w:rsidP="00C22304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IX</w:t>
      </w:r>
    </w:p>
    <w:p w14:paraId="67484107" w14:textId="4FB407AE" w:rsidR="00CB41ED" w:rsidRPr="00CB41ED" w:rsidRDefault="00C22304" w:rsidP="00C22304">
      <w:pPr>
        <w:pStyle w:val="Nagwek60"/>
        <w:keepNext/>
        <w:keepLines/>
        <w:shd w:val="clear" w:color="auto" w:fill="auto"/>
        <w:spacing w:line="240" w:lineRule="auto"/>
        <w:ind w:left="260"/>
        <w:jc w:val="center"/>
        <w:rPr>
          <w:rFonts w:ascii="Times New Roman" w:hAnsi="Times New Roman" w:cs="Times New Roman"/>
          <w:sz w:val="28"/>
          <w:szCs w:val="28"/>
        </w:rPr>
      </w:pPr>
      <w:r w:rsidRPr="00800994">
        <w:rPr>
          <w:rFonts w:ascii="Times New Roman" w:hAnsi="Times New Roman" w:cs="Times New Roman"/>
          <w:color w:val="000000"/>
          <w:sz w:val="28"/>
          <w:szCs w:val="28"/>
        </w:rPr>
        <w:t xml:space="preserve">Warunki udziału w postępowaniu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7D38A8A" w14:textId="77777777" w:rsidR="00912464" w:rsidRPr="00E252EF" w:rsidRDefault="00912464" w:rsidP="00C5545B">
      <w:pPr>
        <w:pStyle w:val="Teksttreci20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O udzielenie zamówienia mogą ubiegać się Wykonawcy, którzy:</w:t>
      </w:r>
    </w:p>
    <w:p w14:paraId="6976A7A6" w14:textId="77777777" w:rsidR="00912464" w:rsidRPr="00E252EF" w:rsidRDefault="00912464" w:rsidP="00C5545B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nie podlegają wykluczeniu;</w:t>
      </w:r>
    </w:p>
    <w:p w14:paraId="12BD03C5" w14:textId="37B0D4BC" w:rsidR="00305B23" w:rsidRPr="00E252EF" w:rsidRDefault="00912464" w:rsidP="00C5545B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52EF">
        <w:rPr>
          <w:rFonts w:ascii="Times New Roman" w:hAnsi="Times New Roman" w:cs="Times New Roman"/>
          <w:sz w:val="24"/>
          <w:szCs w:val="24"/>
        </w:rPr>
        <w:t>spełniają warunki udziału w postępowaniu dotyczące:</w:t>
      </w:r>
    </w:p>
    <w:p w14:paraId="47FF1F87" w14:textId="64E227CC" w:rsidR="00532294" w:rsidRPr="00E252EF" w:rsidRDefault="009F38BA" w:rsidP="00CC3072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32294">
        <w:rPr>
          <w:rFonts w:ascii="Times New Roman" w:hAnsi="Times New Roman" w:cs="Times New Roman"/>
          <w:b/>
          <w:sz w:val="24"/>
          <w:szCs w:val="24"/>
        </w:rPr>
        <w:t>zdolności do występowania w obrocie gospodarczym</w:t>
      </w:r>
      <w:r w:rsidR="00465140">
        <w:rPr>
          <w:rFonts w:ascii="Times New Roman" w:hAnsi="Times New Roman" w:cs="Times New Roman"/>
          <w:sz w:val="24"/>
          <w:szCs w:val="24"/>
        </w:rPr>
        <w:t xml:space="preserve"> </w:t>
      </w:r>
      <w:r w:rsidR="00D54561">
        <w:rPr>
          <w:rFonts w:ascii="Times New Roman" w:hAnsi="Times New Roman" w:cs="Times New Roman"/>
          <w:sz w:val="24"/>
          <w:szCs w:val="24"/>
        </w:rPr>
        <w:t xml:space="preserve">- </w:t>
      </w:r>
      <w:r w:rsidR="00465140" w:rsidRPr="00B71821">
        <w:rPr>
          <w:rFonts w:ascii="Times New Roman" w:hAnsi="Times New Roman" w:cs="Times New Roman"/>
          <w:color w:val="000000" w:themeColor="text1"/>
          <w:sz w:val="24"/>
          <w:szCs w:val="24"/>
        </w:rPr>
        <w:t>Zamawiający nie stawia szczegółowych warunków w tym zakresie.</w:t>
      </w:r>
    </w:p>
    <w:p w14:paraId="2F6F1290" w14:textId="2F7E2BB4" w:rsidR="00802704" w:rsidRPr="005E15A0" w:rsidRDefault="00D97CA7" w:rsidP="005E15A0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uprawnień do prowadzenia określonej działalności gospodarczej lub zawodowej, o ile wynika to z odrębnych </w:t>
      </w:r>
      <w:r w:rsidR="0069738B">
        <w:rPr>
          <w:rFonts w:ascii="Times New Roman" w:hAnsi="Times New Roman" w:cs="Times New Roman"/>
          <w:b/>
          <w:sz w:val="24"/>
          <w:szCs w:val="24"/>
        </w:rPr>
        <w:t xml:space="preserve">przepisów </w:t>
      </w:r>
      <w:r w:rsidR="00D5456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9738B" w:rsidRPr="005E15A0">
        <w:rPr>
          <w:rFonts w:ascii="Times New Roman" w:hAnsi="Times New Roman" w:cs="Times New Roman"/>
          <w:sz w:val="24"/>
          <w:szCs w:val="24"/>
        </w:rPr>
        <w:t>Zamawiający nie stawia szczegółowych warunków w tym zakresie.</w:t>
      </w:r>
    </w:p>
    <w:p w14:paraId="7C174B33" w14:textId="4549BBAB" w:rsidR="00887413" w:rsidRPr="00887413" w:rsidRDefault="00912464" w:rsidP="00CC3072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252EF">
        <w:rPr>
          <w:rFonts w:ascii="Times New Roman" w:hAnsi="Times New Roman" w:cs="Times New Roman"/>
          <w:b/>
          <w:sz w:val="24"/>
          <w:szCs w:val="24"/>
        </w:rPr>
        <w:t>sytuacji ekonomicznej i finansowej</w:t>
      </w:r>
      <w:r w:rsidR="00802704" w:rsidRPr="00E252EF">
        <w:rPr>
          <w:rFonts w:ascii="Times New Roman" w:hAnsi="Times New Roman" w:cs="Times New Roman"/>
          <w:sz w:val="24"/>
          <w:szCs w:val="24"/>
        </w:rPr>
        <w:t xml:space="preserve"> </w:t>
      </w:r>
      <w:r w:rsidR="00802704">
        <w:rPr>
          <w:rFonts w:ascii="Times New Roman" w:hAnsi="Times New Roman" w:cs="Times New Roman"/>
          <w:sz w:val="24"/>
          <w:szCs w:val="24"/>
        </w:rPr>
        <w:t xml:space="preserve">- </w:t>
      </w:r>
      <w:r w:rsidR="0058352C" w:rsidRPr="00CA2120">
        <w:rPr>
          <w:rFonts w:ascii="Times New Roman" w:hAnsi="Times New Roman" w:cs="Times New Roman"/>
          <w:sz w:val="24"/>
          <w:szCs w:val="24"/>
        </w:rPr>
        <w:t>Warunek  ten</w:t>
      </w:r>
      <w:r w:rsidR="00802EB9" w:rsidRPr="00CA2120">
        <w:rPr>
          <w:rFonts w:ascii="Times New Roman" w:hAnsi="Times New Roman" w:cs="Times New Roman"/>
          <w:sz w:val="24"/>
          <w:szCs w:val="24"/>
        </w:rPr>
        <w:t xml:space="preserve">  zostanie  spełniony  jeżeli  W</w:t>
      </w:r>
      <w:r w:rsidR="007E62DC">
        <w:rPr>
          <w:rFonts w:ascii="Times New Roman" w:hAnsi="Times New Roman" w:cs="Times New Roman"/>
          <w:sz w:val="24"/>
          <w:szCs w:val="24"/>
        </w:rPr>
        <w:t>ykonawca</w:t>
      </w:r>
      <w:r w:rsidR="006B6F25" w:rsidRPr="00CA2120">
        <w:rPr>
          <w:rFonts w:ascii="Times New Roman" w:hAnsi="Times New Roman" w:cs="Times New Roman"/>
          <w:sz w:val="24"/>
          <w:szCs w:val="24"/>
        </w:rPr>
        <w:t xml:space="preserve"> wykaże, że</w:t>
      </w:r>
      <w:r w:rsidR="00305B23" w:rsidRPr="00CA2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62DC">
        <w:rPr>
          <w:rFonts w:ascii="Times New Roman" w:hAnsi="Times New Roman" w:cs="Times New Roman"/>
          <w:color w:val="000000"/>
          <w:sz w:val="24"/>
          <w:szCs w:val="24"/>
        </w:rPr>
        <w:t xml:space="preserve">jest ubezpieczony </w:t>
      </w:r>
      <w:r w:rsidRPr="00CA2120">
        <w:rPr>
          <w:rFonts w:ascii="Times New Roman" w:hAnsi="Times New Roman" w:cs="Times New Roman"/>
          <w:sz w:val="24"/>
          <w:szCs w:val="24"/>
        </w:rPr>
        <w:t>od odpowiedzialności cywilnej w zakresie</w:t>
      </w:r>
      <w:r w:rsidR="00802EB9" w:rsidRPr="00CA2120">
        <w:rPr>
          <w:rFonts w:ascii="Times New Roman" w:hAnsi="Times New Roman" w:cs="Times New Roman"/>
          <w:sz w:val="24"/>
          <w:szCs w:val="24"/>
        </w:rPr>
        <w:t xml:space="preserve"> </w:t>
      </w:r>
      <w:r w:rsidR="0058352C" w:rsidRPr="00CA2120">
        <w:rPr>
          <w:rFonts w:ascii="Times New Roman" w:hAnsi="Times New Roman" w:cs="Times New Roman"/>
          <w:sz w:val="24"/>
          <w:szCs w:val="24"/>
        </w:rPr>
        <w:t xml:space="preserve">prowadzonej </w:t>
      </w:r>
      <w:r w:rsidRPr="00CA2120">
        <w:rPr>
          <w:rFonts w:ascii="Times New Roman" w:hAnsi="Times New Roman" w:cs="Times New Roman"/>
          <w:sz w:val="24"/>
          <w:szCs w:val="24"/>
        </w:rPr>
        <w:t>działalności</w:t>
      </w:r>
      <w:r w:rsidR="00AF4F1E">
        <w:rPr>
          <w:rFonts w:ascii="Times New Roman" w:hAnsi="Times New Roman" w:cs="Times New Roman"/>
          <w:sz w:val="24"/>
          <w:szCs w:val="24"/>
        </w:rPr>
        <w:t xml:space="preserve"> związanej z przedmiotem zamówienia</w:t>
      </w:r>
      <w:r w:rsidRPr="00CA2120">
        <w:rPr>
          <w:rFonts w:ascii="Times New Roman" w:hAnsi="Times New Roman" w:cs="Times New Roman"/>
          <w:sz w:val="24"/>
          <w:szCs w:val="24"/>
        </w:rPr>
        <w:t xml:space="preserve"> na kwotę nie mniejszą niż</w:t>
      </w:r>
      <w:r w:rsidR="00887413">
        <w:rPr>
          <w:rFonts w:ascii="Times New Roman" w:hAnsi="Times New Roman" w:cs="Times New Roman"/>
          <w:sz w:val="24"/>
          <w:szCs w:val="24"/>
        </w:rPr>
        <w:t>:</w:t>
      </w:r>
    </w:p>
    <w:p w14:paraId="3F3ECEB1" w14:textId="26DEFE42" w:rsidR="00960FCB" w:rsidRPr="003D4D33" w:rsidRDefault="00FD4DBA" w:rsidP="00887413">
      <w:pPr>
        <w:pStyle w:val="Teksttreci20"/>
        <w:shd w:val="clear" w:color="auto" w:fill="auto"/>
        <w:tabs>
          <w:tab w:val="left" w:pos="851"/>
        </w:tabs>
        <w:spacing w:line="240" w:lineRule="auto"/>
        <w:ind w:left="851" w:firstLine="0"/>
        <w:jc w:val="both"/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887413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887413" w:rsidRPr="005E15A0">
        <w:rPr>
          <w:rFonts w:ascii="Times New Roman" w:hAnsi="Times New Roman" w:cs="Times New Roman"/>
          <w:b/>
          <w:sz w:val="24"/>
          <w:szCs w:val="24"/>
        </w:rPr>
        <w:t xml:space="preserve">dla części I zamówienia </w:t>
      </w:r>
      <w:r w:rsidR="00912464" w:rsidRPr="005E15A0">
        <w:rPr>
          <w:rFonts w:ascii="Times New Roman" w:hAnsi="Times New Roman" w:cs="Times New Roman"/>
          <w:sz w:val="24"/>
          <w:szCs w:val="24"/>
        </w:rPr>
        <w:t xml:space="preserve"> </w:t>
      </w:r>
      <w:r w:rsidR="000661A8">
        <w:rPr>
          <w:rFonts w:ascii="Times New Roman" w:hAnsi="Times New Roman" w:cs="Times New Roman"/>
          <w:sz w:val="24"/>
          <w:szCs w:val="24"/>
        </w:rPr>
        <w:tab/>
      </w:r>
      <w:r w:rsidR="00F81C96" w:rsidRPr="003D4D33">
        <w:rPr>
          <w:rFonts w:ascii="Times New Roman" w:hAnsi="Times New Roman" w:cs="Times New Roman"/>
          <w:b/>
          <w:sz w:val="24"/>
          <w:szCs w:val="24"/>
        </w:rPr>
        <w:t>2</w:t>
      </w:r>
      <w:r w:rsidR="00CA2120" w:rsidRPr="003D4D33">
        <w:rPr>
          <w:rFonts w:ascii="Times New Roman" w:hAnsi="Times New Roman" w:cs="Times New Roman"/>
          <w:sz w:val="24"/>
          <w:szCs w:val="24"/>
        </w:rPr>
        <w:t xml:space="preserve"> </w:t>
      </w:r>
      <w:r w:rsidR="00AC4F3C" w:rsidRPr="003D4D3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0</w:t>
      </w:r>
      <w:r w:rsidR="008A34EA" w:rsidRPr="003D4D3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00</w:t>
      </w:r>
      <w:r w:rsidR="00912464" w:rsidRPr="003D4D3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 000,00 złotych</w:t>
      </w:r>
      <w:r w:rsidR="005C15EE" w:rsidRPr="003D4D3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 xml:space="preserve"> [PLN]</w:t>
      </w:r>
      <w:r w:rsidR="00912464" w:rsidRPr="003D4D3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,</w:t>
      </w:r>
    </w:p>
    <w:p w14:paraId="7251689F" w14:textId="6BBA067F" w:rsidR="0043257D" w:rsidRPr="003D4D33" w:rsidRDefault="00FD4DBA" w:rsidP="00887413">
      <w:pPr>
        <w:pStyle w:val="Teksttreci20"/>
        <w:shd w:val="clear" w:color="auto" w:fill="auto"/>
        <w:tabs>
          <w:tab w:val="left" w:pos="851"/>
        </w:tabs>
        <w:spacing w:line="240" w:lineRule="auto"/>
        <w:ind w:left="851" w:firstLine="0"/>
        <w:jc w:val="both"/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3D4D33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>bb</w:t>
      </w:r>
      <w:proofErr w:type="spellEnd"/>
      <w:r w:rsidRPr="003D4D33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>)</w:t>
      </w:r>
      <w:r w:rsidRPr="003D4D33">
        <w:rPr>
          <w:rStyle w:val="Teksttreci2Pogrubienie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  <w:r w:rsidR="00F81C96" w:rsidRPr="003D4D33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 xml:space="preserve">dla części II zamówienia </w:t>
      </w:r>
      <w:r w:rsidR="0027159D" w:rsidRPr="003D4D33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 xml:space="preserve">  </w:t>
      </w:r>
      <w:r w:rsidR="000661A8" w:rsidRPr="003D4D33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ab/>
      </w:r>
      <w:r w:rsidR="00647BA8" w:rsidRPr="003D4D33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 xml:space="preserve">   </w:t>
      </w:r>
      <w:r w:rsidR="0027159D" w:rsidRPr="003D4D33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>100 000</w:t>
      </w:r>
      <w:r w:rsidR="00AC4F3C" w:rsidRPr="003D4D33">
        <w:rPr>
          <w:rStyle w:val="Teksttreci2Pogrubienie"/>
          <w:rFonts w:ascii="Times New Roman" w:hAnsi="Times New Roman" w:cs="Times New Roman"/>
          <w:bCs w:val="0"/>
          <w:color w:val="auto"/>
          <w:sz w:val="24"/>
          <w:szCs w:val="24"/>
          <w:shd w:val="clear" w:color="auto" w:fill="auto"/>
          <w:lang w:bidi="ar-SA"/>
        </w:rPr>
        <w:t>,00</w:t>
      </w:r>
      <w:r w:rsidRPr="003D4D33">
        <w:rPr>
          <w:rStyle w:val="Teksttreci2Pogrubienie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  <w:r w:rsidRPr="003D4D3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złotych [PLN]</w:t>
      </w:r>
      <w:r w:rsidR="0027159D" w:rsidRPr="003D4D33">
        <w:rPr>
          <w:rStyle w:val="Teksttreci2Pogrubienie"/>
          <w:rFonts w:ascii="Times New Roman" w:hAnsi="Times New Roman" w:cs="Times New Roman"/>
          <w:color w:val="auto"/>
          <w:sz w:val="24"/>
          <w:szCs w:val="24"/>
        </w:rPr>
        <w:t>,</w:t>
      </w:r>
    </w:p>
    <w:p w14:paraId="656D33AE" w14:textId="5A9816B8" w:rsidR="0043257D" w:rsidRPr="00323FA6" w:rsidRDefault="0043257D" w:rsidP="0043257D">
      <w:pPr>
        <w:pStyle w:val="Akapitzlist"/>
        <w:spacing w:line="241" w:lineRule="auto"/>
        <w:ind w:left="426" w:right="-9" w:firstLine="425"/>
        <w:jc w:val="both"/>
        <w:rPr>
          <w:b/>
        </w:rPr>
      </w:pPr>
      <w:r>
        <w:rPr>
          <w:rStyle w:val="Teksttreci2Pogrubienie"/>
          <w:rFonts w:ascii="Times New Roman" w:hAnsi="Times New Roman" w:cs="Times New Roman"/>
          <w:bCs w:val="0"/>
          <w:color w:val="auto"/>
          <w:shd w:val="clear" w:color="auto" w:fill="auto"/>
          <w:lang w:bidi="ar-SA"/>
        </w:rPr>
        <w:t xml:space="preserve">cc) </w:t>
      </w:r>
      <w:r w:rsidR="0027159D">
        <w:rPr>
          <w:rStyle w:val="Teksttreci2Pogrubienie"/>
          <w:rFonts w:ascii="Times New Roman" w:hAnsi="Times New Roman" w:cs="Times New Roman"/>
          <w:bCs w:val="0"/>
          <w:color w:val="auto"/>
          <w:shd w:val="clear" w:color="auto" w:fill="auto"/>
          <w:lang w:bidi="ar-SA"/>
        </w:rPr>
        <w:t xml:space="preserve"> dla </w:t>
      </w:r>
      <w:r w:rsidR="0027159D">
        <w:rPr>
          <w:b/>
        </w:rPr>
        <w:t xml:space="preserve">części III zamówienia  </w:t>
      </w:r>
      <w:r w:rsidR="00647BA8">
        <w:rPr>
          <w:b/>
        </w:rPr>
        <w:tab/>
        <w:t xml:space="preserve">   </w:t>
      </w:r>
      <w:r w:rsidR="0027159D">
        <w:rPr>
          <w:b/>
        </w:rPr>
        <w:t>200 000,00 złotych [PLN],</w:t>
      </w:r>
    </w:p>
    <w:p w14:paraId="103F616B" w14:textId="17AC6FEE" w:rsidR="00B07F18" w:rsidRPr="00B07F18" w:rsidRDefault="0043257D" w:rsidP="00B07F18">
      <w:pPr>
        <w:pStyle w:val="Akapitzlist"/>
        <w:spacing w:line="241" w:lineRule="auto"/>
        <w:ind w:left="426" w:right="-9" w:firstLine="425"/>
        <w:jc w:val="both"/>
        <w:rPr>
          <w:b/>
        </w:rPr>
      </w:pPr>
      <w:proofErr w:type="spellStart"/>
      <w:r w:rsidRPr="00323FA6">
        <w:rPr>
          <w:b/>
        </w:rPr>
        <w:t>d</w:t>
      </w:r>
      <w:r>
        <w:rPr>
          <w:b/>
        </w:rPr>
        <w:t>d</w:t>
      </w:r>
      <w:proofErr w:type="spellEnd"/>
      <w:r w:rsidRPr="00323FA6">
        <w:rPr>
          <w:b/>
        </w:rPr>
        <w:t xml:space="preserve">) </w:t>
      </w:r>
      <w:r w:rsidR="0027159D">
        <w:rPr>
          <w:b/>
        </w:rPr>
        <w:t xml:space="preserve">dla części IV zamówienia  </w:t>
      </w:r>
      <w:r w:rsidR="00B07F18">
        <w:rPr>
          <w:b/>
        </w:rPr>
        <w:t xml:space="preserve"> </w:t>
      </w:r>
      <w:r w:rsidR="00647BA8">
        <w:rPr>
          <w:b/>
        </w:rPr>
        <w:tab/>
        <w:t xml:space="preserve">   </w:t>
      </w:r>
      <w:r w:rsidR="00B07F18">
        <w:rPr>
          <w:b/>
        </w:rPr>
        <w:t>200 000,00 złotych [PLN],</w:t>
      </w:r>
    </w:p>
    <w:p w14:paraId="409F958C" w14:textId="4D4EC431" w:rsidR="00B07F18" w:rsidRPr="00B07F18" w:rsidRDefault="0043257D" w:rsidP="00B07F18">
      <w:pPr>
        <w:pStyle w:val="Akapitzlist"/>
        <w:spacing w:line="241" w:lineRule="auto"/>
        <w:ind w:left="426" w:right="-9" w:firstLine="425"/>
        <w:jc w:val="both"/>
        <w:rPr>
          <w:b/>
        </w:rPr>
      </w:pPr>
      <w:proofErr w:type="spellStart"/>
      <w:r w:rsidRPr="00323FA6">
        <w:rPr>
          <w:b/>
        </w:rPr>
        <w:t>e</w:t>
      </w:r>
      <w:r>
        <w:rPr>
          <w:b/>
        </w:rPr>
        <w:t>e</w:t>
      </w:r>
      <w:proofErr w:type="spellEnd"/>
      <w:r w:rsidRPr="00323FA6">
        <w:rPr>
          <w:b/>
        </w:rPr>
        <w:t xml:space="preserve">) </w:t>
      </w:r>
      <w:r w:rsidR="00B07F18">
        <w:rPr>
          <w:b/>
        </w:rPr>
        <w:t xml:space="preserve"> dla części</w:t>
      </w:r>
      <w:r w:rsidRPr="00323FA6">
        <w:rPr>
          <w:b/>
        </w:rPr>
        <w:t xml:space="preserve"> V</w:t>
      </w:r>
      <w:r w:rsidR="00B07F18">
        <w:rPr>
          <w:b/>
        </w:rPr>
        <w:t xml:space="preserve"> zamówienia     </w:t>
      </w:r>
      <w:r w:rsidR="00647BA8">
        <w:rPr>
          <w:b/>
        </w:rPr>
        <w:tab/>
        <w:t xml:space="preserve">   </w:t>
      </w:r>
      <w:r w:rsidR="00B07F18">
        <w:rPr>
          <w:b/>
        </w:rPr>
        <w:t xml:space="preserve">200 000,00 złotych [PLN], </w:t>
      </w:r>
    </w:p>
    <w:p w14:paraId="31C551E2" w14:textId="08FEF737" w:rsidR="00887413" w:rsidRPr="0043257D" w:rsidRDefault="0043257D" w:rsidP="0043257D">
      <w:pPr>
        <w:pStyle w:val="Akapitzlist"/>
        <w:spacing w:line="241" w:lineRule="auto"/>
        <w:ind w:left="426" w:right="-9" w:firstLine="425"/>
        <w:jc w:val="both"/>
        <w:rPr>
          <w:rStyle w:val="Teksttreci2Pogrubienie"/>
          <w:rFonts w:ascii="Times New Roman" w:eastAsia="Times New Roman" w:hAnsi="Times New Roman" w:cs="Times New Roman"/>
          <w:bCs w:val="0"/>
          <w:color w:val="auto"/>
          <w:shd w:val="clear" w:color="auto" w:fill="auto"/>
          <w:lang w:bidi="ar-SA"/>
        </w:rPr>
      </w:pPr>
      <w:proofErr w:type="spellStart"/>
      <w:r w:rsidRPr="00323FA6">
        <w:rPr>
          <w:b/>
        </w:rPr>
        <w:t>f</w:t>
      </w:r>
      <w:r>
        <w:rPr>
          <w:b/>
        </w:rPr>
        <w:t>f</w:t>
      </w:r>
      <w:proofErr w:type="spellEnd"/>
      <w:r w:rsidRPr="00323FA6">
        <w:rPr>
          <w:b/>
        </w:rPr>
        <w:t xml:space="preserve">) </w:t>
      </w:r>
      <w:r w:rsidR="00B07F18">
        <w:rPr>
          <w:b/>
        </w:rPr>
        <w:t>dla części</w:t>
      </w:r>
      <w:r w:rsidRPr="00323FA6">
        <w:rPr>
          <w:b/>
        </w:rPr>
        <w:t xml:space="preserve"> VI</w:t>
      </w:r>
      <w:r w:rsidR="00B07F18">
        <w:rPr>
          <w:b/>
        </w:rPr>
        <w:t xml:space="preserve"> zamówienia       </w:t>
      </w:r>
      <w:r w:rsidR="00647BA8">
        <w:rPr>
          <w:b/>
        </w:rPr>
        <w:tab/>
        <w:t xml:space="preserve">   </w:t>
      </w:r>
      <w:r w:rsidR="00B07F18">
        <w:rPr>
          <w:b/>
        </w:rPr>
        <w:t xml:space="preserve"> </w:t>
      </w:r>
      <w:r w:rsidR="00647BA8">
        <w:rPr>
          <w:b/>
        </w:rPr>
        <w:t xml:space="preserve"> </w:t>
      </w:r>
      <w:r w:rsidR="00B07F18">
        <w:rPr>
          <w:b/>
        </w:rPr>
        <w:t xml:space="preserve">50 000,00 złotych [PLN]. </w:t>
      </w:r>
    </w:p>
    <w:p w14:paraId="5E03C9DB" w14:textId="66AC3CDB" w:rsidR="00155169" w:rsidRDefault="00155169" w:rsidP="00155169">
      <w:pPr>
        <w:pStyle w:val="Teksttreci20"/>
        <w:shd w:val="clear" w:color="auto" w:fill="auto"/>
        <w:tabs>
          <w:tab w:val="left" w:pos="851"/>
        </w:tabs>
        <w:spacing w:line="240" w:lineRule="auto"/>
        <w:ind w:left="851" w:firstLine="0"/>
        <w:jc w:val="both"/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</w:pPr>
      <w:r w:rsidRPr="002E7A59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w przypadk</w:t>
      </w:r>
      <w:r w:rsidR="00C4011A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u składania oferty na część I oraz jakąkolwiek inną część lub części</w:t>
      </w:r>
      <w:r w:rsidR="000E058B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  <w:r w:rsidRPr="002E7A59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lastRenderedPageBreak/>
        <w:t xml:space="preserve">warunek zostanie spełniony jeżeli </w:t>
      </w:r>
      <w:r w:rsidRPr="00190E43">
        <w:rPr>
          <w:rStyle w:val="Teksttreci2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auto"/>
          <w:lang w:bidi="ar-SA"/>
        </w:rPr>
        <w:t>Wykonawca</w:t>
      </w:r>
      <w:r w:rsidR="00884DA4">
        <w:rPr>
          <w:rStyle w:val="Teksttreci2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auto"/>
          <w:lang w:bidi="ar-SA"/>
        </w:rPr>
        <w:t xml:space="preserve"> wykaże, że jest ubezpieczony w </w:t>
      </w:r>
      <w:r w:rsidRPr="00190E43">
        <w:rPr>
          <w:rStyle w:val="Teksttreci2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auto"/>
          <w:lang w:bidi="ar-SA"/>
        </w:rPr>
        <w:t xml:space="preserve">powyższym zakresie na kwotę nie </w:t>
      </w:r>
      <w:r w:rsidR="00A555C6" w:rsidRPr="00190E43">
        <w:rPr>
          <w:rStyle w:val="Teksttreci2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auto"/>
          <w:lang w:bidi="ar-SA"/>
        </w:rPr>
        <w:t xml:space="preserve">mniejszą </w:t>
      </w:r>
      <w:r w:rsidR="00A555C6" w:rsidRPr="003D4D33">
        <w:rPr>
          <w:rStyle w:val="Teksttreci2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auto"/>
          <w:lang w:bidi="ar-SA"/>
        </w:rPr>
        <w:t xml:space="preserve">niż </w:t>
      </w:r>
      <w:r w:rsidR="00F81C96" w:rsidRPr="003D4D33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2</w:t>
      </w:r>
      <w:r w:rsidR="00A555C6" w:rsidRPr="003D4D33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 000 000,00 złotych</w:t>
      </w:r>
      <w:r w:rsidRPr="003D4D33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  <w:r w:rsidR="00190E43" w:rsidRPr="003D4D33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[</w:t>
      </w:r>
      <w:r w:rsidRPr="003D4D33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PLN</w:t>
      </w:r>
      <w:r w:rsidR="00190E43" w:rsidRPr="003D4D33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]</w:t>
      </w:r>
      <w:r w:rsidR="0081220C" w:rsidRPr="003D4D33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.</w:t>
      </w:r>
      <w:r w:rsidRPr="00A440DD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</w:p>
    <w:p w14:paraId="253F2BA5" w14:textId="4CE6F38F" w:rsidR="004F6627" w:rsidRDefault="004A17AE" w:rsidP="00155169">
      <w:pPr>
        <w:pStyle w:val="Teksttreci20"/>
        <w:shd w:val="clear" w:color="auto" w:fill="auto"/>
        <w:tabs>
          <w:tab w:val="left" w:pos="851"/>
        </w:tabs>
        <w:spacing w:line="240" w:lineRule="auto"/>
        <w:ind w:left="851" w:firstLine="0"/>
        <w:jc w:val="both"/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</w:pPr>
      <w:r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W</w:t>
      </w:r>
      <w:r w:rsidRPr="002E7A59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 przypadk</w:t>
      </w:r>
      <w:r w:rsidR="00A67742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u składania oferty na </w:t>
      </w:r>
      <w:r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c</w:t>
      </w:r>
      <w:r w:rsidRPr="002E7A59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zęść II</w:t>
      </w:r>
      <w:r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I,</w:t>
      </w:r>
      <w:r w:rsidRPr="002E7A59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  <w:r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część IV,</w:t>
      </w:r>
      <w:r w:rsidRPr="002E7A59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  <w:r w:rsidR="00A67742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część V</w:t>
      </w:r>
      <w:r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  <w:r w:rsidR="00A67742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oraz jakąkolwiek inną część lub części</w:t>
      </w:r>
      <w:r w:rsidR="00A67742" w:rsidRPr="002E7A59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  <w:r w:rsidR="00A67742">
        <w:rPr>
          <w:rStyle w:val="Teksttreci2Pogrubienie"/>
          <w:rFonts w:ascii="Times New Roman" w:hAnsi="Times New Roman" w:cs="Times New Roman"/>
          <w:color w:val="auto"/>
          <w:sz w:val="24"/>
          <w:szCs w:val="24"/>
          <w:shd w:val="clear" w:color="auto" w:fill="auto"/>
          <w:lang w:bidi="ar-SA"/>
        </w:rPr>
        <w:t>z wyjątkiem</w:t>
      </w:r>
      <w:r w:rsidR="00A67742" w:rsidRPr="00A67742">
        <w:rPr>
          <w:rStyle w:val="Teksttreci2Pogrubienie"/>
          <w:rFonts w:ascii="Times New Roman" w:hAnsi="Times New Roman" w:cs="Times New Roman"/>
          <w:color w:val="auto"/>
          <w:sz w:val="24"/>
          <w:szCs w:val="24"/>
          <w:shd w:val="clear" w:color="auto" w:fill="auto"/>
          <w:lang w:bidi="ar-SA"/>
        </w:rPr>
        <w:t xml:space="preserve"> części I</w:t>
      </w:r>
      <w:r w:rsidR="00A67742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  <w:r w:rsidRPr="002E7A59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warunek zostanie spełniony jeżeli </w:t>
      </w:r>
      <w:r w:rsidRPr="00190E43">
        <w:rPr>
          <w:rStyle w:val="Teksttreci2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auto"/>
          <w:lang w:bidi="ar-SA"/>
        </w:rPr>
        <w:t>Wykonawca</w:t>
      </w:r>
      <w:r w:rsidR="00884DA4">
        <w:rPr>
          <w:rStyle w:val="Teksttreci2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auto"/>
          <w:lang w:bidi="ar-SA"/>
        </w:rPr>
        <w:t xml:space="preserve"> wykaże, że jest ubezpieczony w </w:t>
      </w:r>
      <w:r w:rsidRPr="00190E43">
        <w:rPr>
          <w:rStyle w:val="Teksttreci2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auto"/>
          <w:lang w:bidi="ar-SA"/>
        </w:rPr>
        <w:t xml:space="preserve">powyższym zakresie na kwotę nie mniejszą niż </w:t>
      </w:r>
      <w:r w:rsidRPr="003D4D33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200 000,00 złotych [PLN]</w:t>
      </w:r>
    </w:p>
    <w:p w14:paraId="22ED9CC9" w14:textId="6C64FA7E" w:rsidR="004A17AE" w:rsidRPr="00155169" w:rsidRDefault="004F6627" w:rsidP="00155169">
      <w:pPr>
        <w:pStyle w:val="Teksttreci20"/>
        <w:shd w:val="clear" w:color="auto" w:fill="auto"/>
        <w:tabs>
          <w:tab w:val="left" w:pos="851"/>
        </w:tabs>
        <w:spacing w:line="240" w:lineRule="auto"/>
        <w:ind w:left="851" w:firstLine="0"/>
        <w:jc w:val="both"/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</w:pPr>
      <w:r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W</w:t>
      </w:r>
      <w:r w:rsidRPr="002E7A59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 przypadk</w:t>
      </w:r>
      <w:r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u składania oferty na c</w:t>
      </w:r>
      <w:r w:rsidRPr="002E7A59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zęść II</w:t>
      </w:r>
      <w:r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 oraz</w:t>
      </w:r>
      <w:r w:rsidRPr="002E7A59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  <w:r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część V</w:t>
      </w:r>
      <w:r w:rsidRPr="002E7A59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I</w:t>
      </w:r>
      <w:r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 </w:t>
      </w:r>
      <w:r w:rsidRPr="002E7A59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warunek zostanie spełniony jeżeli </w:t>
      </w:r>
      <w:r w:rsidRPr="00190E43">
        <w:rPr>
          <w:rStyle w:val="Teksttreci2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auto"/>
          <w:lang w:bidi="ar-SA"/>
        </w:rPr>
        <w:t xml:space="preserve">Wykonawca wykaże, że jest ubezpieczony w powyższym zakresie na kwotę nie mniejszą niż </w:t>
      </w:r>
      <w:r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1</w:t>
      </w:r>
      <w:r w:rsidRPr="003D4D33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00 000,00 złotych [PLN]</w:t>
      </w:r>
      <w:r w:rsidR="004A17AE" w:rsidRPr="003D4D33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.</w:t>
      </w:r>
    </w:p>
    <w:p w14:paraId="593A0491" w14:textId="629393D3" w:rsidR="00912464" w:rsidRPr="00675469" w:rsidRDefault="00912464" w:rsidP="00CC3072">
      <w:pPr>
        <w:pStyle w:val="Teksttreci20"/>
        <w:numPr>
          <w:ilvl w:val="0"/>
          <w:numId w:val="3"/>
        </w:numPr>
        <w:shd w:val="clear" w:color="auto" w:fill="auto"/>
        <w:tabs>
          <w:tab w:val="left" w:pos="851"/>
        </w:tabs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0FCB">
        <w:rPr>
          <w:rFonts w:ascii="Times New Roman" w:hAnsi="Times New Roman" w:cs="Times New Roman"/>
          <w:b/>
          <w:color w:val="000000"/>
          <w:sz w:val="24"/>
          <w:szCs w:val="24"/>
        </w:rPr>
        <w:t>zdolnoś</w:t>
      </w:r>
      <w:r w:rsidR="0058352C" w:rsidRPr="00960FCB">
        <w:rPr>
          <w:rFonts w:ascii="Times New Roman" w:hAnsi="Times New Roman" w:cs="Times New Roman"/>
          <w:b/>
          <w:color w:val="000000"/>
          <w:sz w:val="24"/>
          <w:szCs w:val="24"/>
        </w:rPr>
        <w:t>ci technicznej lub zawodowej</w:t>
      </w:r>
      <w:r w:rsidR="00960F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="0058352C" w:rsidRPr="00960FCB">
        <w:rPr>
          <w:rFonts w:ascii="Times New Roman" w:hAnsi="Times New Roman" w:cs="Times New Roman"/>
          <w:color w:val="000000"/>
          <w:sz w:val="24"/>
          <w:szCs w:val="24"/>
        </w:rPr>
        <w:t>Warunek  ten  będzie  spełniony,</w:t>
      </w:r>
      <w:r w:rsidR="00F660BC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jeżeli Wykonawca</w:t>
      </w:r>
      <w:r w:rsidR="00F169E9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51FC" w:rsidRPr="00960FCB">
        <w:rPr>
          <w:rFonts w:ascii="Times New Roman" w:hAnsi="Times New Roman" w:cs="Times New Roman"/>
          <w:color w:val="000000"/>
          <w:sz w:val="24"/>
          <w:szCs w:val="24"/>
        </w:rPr>
        <w:t>wykaże,</w:t>
      </w:r>
      <w:r w:rsidR="009C57A8" w:rsidRPr="00960FCB">
        <w:rPr>
          <w:rFonts w:ascii="Times New Roman" w:hAnsi="Times New Roman" w:cs="Times New Roman"/>
          <w:color w:val="000000"/>
          <w:sz w:val="24"/>
          <w:szCs w:val="24"/>
        </w:rPr>
        <w:t xml:space="preserve"> że</w:t>
      </w:r>
      <w:r w:rsidRPr="00960FC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B9251EB" w14:textId="7B8E4D39" w:rsidR="00CD14A0" w:rsidRPr="00E0253C" w:rsidRDefault="00675469" w:rsidP="00B10B18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CE2">
        <w:rPr>
          <w:rFonts w:ascii="Times New Roman" w:hAnsi="Times New Roman" w:cs="Times New Roman"/>
          <w:b/>
          <w:color w:val="000000"/>
          <w:sz w:val="24"/>
          <w:szCs w:val="24"/>
        </w:rPr>
        <w:t>aa)</w:t>
      </w:r>
      <w:r w:rsidRPr="001824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1CCF" w:rsidRPr="002F1CCF">
        <w:rPr>
          <w:rFonts w:ascii="Times New Roman" w:hAnsi="Times New Roman" w:cs="Times New Roman"/>
          <w:b/>
          <w:color w:val="000000"/>
          <w:sz w:val="24"/>
          <w:szCs w:val="24"/>
        </w:rPr>
        <w:t>dla części I</w:t>
      </w:r>
      <w:r w:rsidR="002F1CCF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182457" w:rsidRPr="00182457">
        <w:rPr>
          <w:rFonts w:ascii="Times New Roman" w:hAnsi="Times New Roman" w:cs="Times New Roman"/>
          <w:color w:val="000000"/>
          <w:sz w:val="24"/>
          <w:szCs w:val="24"/>
        </w:rPr>
        <w:t>w okr</w:t>
      </w:r>
      <w:r w:rsidR="00182457">
        <w:rPr>
          <w:rFonts w:ascii="Times New Roman" w:hAnsi="Times New Roman" w:cs="Times New Roman"/>
          <w:color w:val="000000"/>
          <w:sz w:val="24"/>
          <w:szCs w:val="24"/>
        </w:rPr>
        <w:t xml:space="preserve">esie </w:t>
      </w:r>
      <w:r w:rsidR="00182457" w:rsidRPr="00A218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ostatnich 5 </w:t>
      </w:r>
      <w:r w:rsidR="00182457" w:rsidRPr="00A218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lat</w:t>
      </w:r>
      <w:r w:rsidR="00731A8E" w:rsidRPr="00A218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 upływem terminu składania ofert</w:t>
      </w:r>
      <w:r w:rsidR="001E621B">
        <w:rPr>
          <w:rFonts w:ascii="Times New Roman" w:hAnsi="Times New Roman" w:cs="Times New Roman"/>
          <w:color w:val="000000"/>
          <w:sz w:val="24"/>
          <w:szCs w:val="24"/>
        </w:rPr>
        <w:t>, a </w:t>
      </w:r>
      <w:r w:rsidR="00182457">
        <w:rPr>
          <w:rFonts w:ascii="Times New Roman" w:hAnsi="Times New Roman" w:cs="Times New Roman"/>
          <w:color w:val="000000"/>
          <w:sz w:val="24"/>
          <w:szCs w:val="24"/>
        </w:rPr>
        <w:t xml:space="preserve">jeżeli okres prowadzenia działalności </w:t>
      </w:r>
      <w:r w:rsidR="008F1BF0">
        <w:rPr>
          <w:rFonts w:ascii="Times New Roman" w:hAnsi="Times New Roman" w:cs="Times New Roman"/>
          <w:color w:val="000000"/>
          <w:sz w:val="24"/>
          <w:szCs w:val="24"/>
        </w:rPr>
        <w:t xml:space="preserve">jest krótszy- w tym okresie, </w:t>
      </w:r>
      <w:r w:rsidR="00731A8E">
        <w:rPr>
          <w:rFonts w:ascii="Times New Roman" w:hAnsi="Times New Roman" w:cs="Times New Roman"/>
          <w:color w:val="000000"/>
          <w:sz w:val="24"/>
          <w:szCs w:val="24"/>
        </w:rPr>
        <w:t xml:space="preserve">wykonał  </w:t>
      </w:r>
      <w:r w:rsidR="00B10B18">
        <w:rPr>
          <w:rFonts w:ascii="Times New Roman" w:hAnsi="Times New Roman" w:cs="Times New Roman"/>
          <w:color w:val="000000"/>
          <w:sz w:val="24"/>
          <w:szCs w:val="24"/>
        </w:rPr>
        <w:t xml:space="preserve">należycie </w:t>
      </w:r>
      <w:r w:rsidR="00731A8E" w:rsidRPr="007D0BB7">
        <w:rPr>
          <w:rFonts w:ascii="Times New Roman" w:hAnsi="Times New Roman" w:cs="Times New Roman"/>
          <w:b/>
          <w:color w:val="000000"/>
          <w:sz w:val="24"/>
          <w:szCs w:val="24"/>
        </w:rPr>
        <w:t>minimum 2 roboty budowlane odpowiadają</w:t>
      </w:r>
      <w:r w:rsidR="0008591B" w:rsidRPr="007D0BB7">
        <w:rPr>
          <w:rFonts w:ascii="Times New Roman" w:hAnsi="Times New Roman" w:cs="Times New Roman"/>
          <w:b/>
          <w:color w:val="000000"/>
          <w:sz w:val="24"/>
          <w:szCs w:val="24"/>
        </w:rPr>
        <w:t>ce swoim rodzajem robotom stanowiącym przedmiot zamówienia, tj. polegające na budowie</w:t>
      </w:r>
      <w:r w:rsidR="001C2DEF" w:rsidRPr="007D0B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B10B18" w:rsidRPr="007D0B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przebudowie lub remoncie </w:t>
      </w:r>
      <w:r w:rsidR="00B10B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budynku o wartości </w:t>
      </w:r>
      <w:r w:rsidR="002D55D0" w:rsidRPr="0068780B">
        <w:rPr>
          <w:rFonts w:ascii="Times New Roman" w:hAnsi="Times New Roman" w:cs="Times New Roman"/>
          <w:b/>
          <w:color w:val="000000"/>
          <w:sz w:val="24"/>
          <w:szCs w:val="24"/>
        </w:rPr>
        <w:t>minimum 1 0</w:t>
      </w:r>
      <w:r w:rsidR="00B10B18" w:rsidRPr="0068780B">
        <w:rPr>
          <w:rFonts w:ascii="Times New Roman" w:hAnsi="Times New Roman" w:cs="Times New Roman"/>
          <w:b/>
          <w:color w:val="000000"/>
          <w:sz w:val="24"/>
          <w:szCs w:val="24"/>
        </w:rPr>
        <w:t>00 000,00 zł brutto każda z robót</w:t>
      </w:r>
      <w:r w:rsidR="0090172C" w:rsidRPr="0068780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40EF4502" w14:textId="77777777" w:rsidR="00B051AB" w:rsidRDefault="002F67C7" w:rsidP="002268E7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67C7">
        <w:rPr>
          <w:rFonts w:ascii="Times New Roman" w:hAnsi="Times New Roman" w:cs="Times New Roman"/>
          <w:sz w:val="24"/>
          <w:szCs w:val="24"/>
        </w:rPr>
        <w:t>Do wskazanych robót wykonawca zobowiązany jest  przedstawić dokumenty potwierdzające, czy  ro</w:t>
      </w:r>
      <w:r w:rsidR="00F6022F">
        <w:rPr>
          <w:rFonts w:ascii="Times New Roman" w:hAnsi="Times New Roman" w:cs="Times New Roman"/>
          <w:sz w:val="24"/>
          <w:szCs w:val="24"/>
        </w:rPr>
        <w:t xml:space="preserve">boty te zostały  wykonane należycie. </w:t>
      </w:r>
    </w:p>
    <w:p w14:paraId="53A3125C" w14:textId="26E1333B" w:rsidR="00067BD8" w:rsidRDefault="00067BD8" w:rsidP="002268E7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Warunek ten ma spełniać</w:t>
      </w:r>
      <w:r w:rsidR="00AA646A">
        <w:rPr>
          <w:rFonts w:ascii="Times New Roman" w:hAnsi="Times New Roman" w:cs="Times New Roman"/>
          <w:sz w:val="24"/>
          <w:szCs w:val="24"/>
        </w:rPr>
        <w:t xml:space="preserve"> samodzielnie Wyko</w:t>
      </w:r>
      <w:r w:rsidR="0068780B">
        <w:rPr>
          <w:rFonts w:ascii="Times New Roman" w:hAnsi="Times New Roman" w:cs="Times New Roman"/>
          <w:sz w:val="24"/>
          <w:szCs w:val="24"/>
        </w:rPr>
        <w:t>nawca  lub samodzielnie jeden z </w:t>
      </w:r>
      <w:r w:rsidR="00AA646A">
        <w:rPr>
          <w:rFonts w:ascii="Times New Roman" w:hAnsi="Times New Roman" w:cs="Times New Roman"/>
          <w:sz w:val="24"/>
          <w:szCs w:val="24"/>
        </w:rPr>
        <w:t>konsorcjantów lub samodzielnie jeden podmiot udostępniają</w:t>
      </w:r>
      <w:r w:rsidR="009645D0">
        <w:rPr>
          <w:rFonts w:ascii="Times New Roman" w:hAnsi="Times New Roman" w:cs="Times New Roman"/>
          <w:sz w:val="24"/>
          <w:szCs w:val="24"/>
        </w:rPr>
        <w:t xml:space="preserve">cy zasoby wiedzy i doświadczenia. </w:t>
      </w:r>
    </w:p>
    <w:p w14:paraId="54C88266" w14:textId="788CBFFB" w:rsidR="00FF10AE" w:rsidRPr="002268E7" w:rsidRDefault="00B051AB" w:rsidP="002268E7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721A">
        <w:rPr>
          <w:rFonts w:ascii="Times New Roman" w:hAnsi="Times New Roman" w:cs="Times New Roman"/>
          <w:b/>
          <w:sz w:val="24"/>
          <w:szCs w:val="24"/>
        </w:rPr>
        <w:t>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80B">
        <w:rPr>
          <w:rFonts w:ascii="Times New Roman" w:hAnsi="Times New Roman" w:cs="Times New Roman"/>
          <w:b/>
          <w:sz w:val="24"/>
          <w:szCs w:val="24"/>
        </w:rPr>
        <w:t xml:space="preserve">części II – </w:t>
      </w:r>
      <w:r w:rsidRPr="00B051AB">
        <w:rPr>
          <w:rFonts w:ascii="Times New Roman" w:hAnsi="Times New Roman" w:cs="Times New Roman"/>
          <w:b/>
          <w:sz w:val="24"/>
          <w:szCs w:val="24"/>
        </w:rPr>
        <w:t>V</w:t>
      </w:r>
      <w:r w:rsidR="0068780B">
        <w:rPr>
          <w:rFonts w:ascii="Times New Roman" w:hAnsi="Times New Roman" w:cs="Times New Roman"/>
          <w:b/>
          <w:sz w:val="24"/>
          <w:szCs w:val="24"/>
        </w:rPr>
        <w:t>I</w:t>
      </w:r>
      <w:r w:rsidRPr="006B0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786" w:rsidRPr="006B0786">
        <w:rPr>
          <w:rFonts w:ascii="Times New Roman" w:hAnsi="Times New Roman" w:cs="Times New Roman"/>
          <w:b/>
          <w:sz w:val="24"/>
          <w:szCs w:val="24"/>
        </w:rPr>
        <w:t>zamówienia</w:t>
      </w:r>
      <w:r w:rsidR="006B0786">
        <w:rPr>
          <w:rFonts w:ascii="Times New Roman" w:hAnsi="Times New Roman" w:cs="Times New Roman"/>
          <w:sz w:val="24"/>
          <w:szCs w:val="24"/>
        </w:rPr>
        <w:t xml:space="preserve"> – Zamawiający nie stawia warunku w tym zakresie. </w:t>
      </w:r>
    </w:p>
    <w:p w14:paraId="5B3C92F8" w14:textId="1C5D9C03" w:rsidR="003D7FE6" w:rsidRPr="00381694" w:rsidRDefault="002268E7" w:rsidP="00381694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bb</w:t>
      </w:r>
      <w:proofErr w:type="spellEnd"/>
      <w:r w:rsidR="00FF10A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87098F" w:rsidRPr="001A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6CE2" w:rsidRPr="00496CE2">
        <w:rPr>
          <w:rFonts w:ascii="Times New Roman" w:hAnsi="Times New Roman" w:cs="Times New Roman"/>
          <w:b/>
          <w:color w:val="000000"/>
          <w:sz w:val="24"/>
          <w:szCs w:val="24"/>
        </w:rPr>
        <w:t>dla</w:t>
      </w:r>
      <w:r w:rsidR="00496C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6CE2">
        <w:rPr>
          <w:rFonts w:ascii="Times New Roman" w:eastAsia="Times New Roman" w:hAnsi="Times New Roman" w:cs="Times New Roman"/>
          <w:b/>
          <w:sz w:val="24"/>
          <w:szCs w:val="24"/>
        </w:rPr>
        <w:t>cześć I zamówienia</w:t>
      </w:r>
      <w:r w:rsidR="00496C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684C">
        <w:rPr>
          <w:rFonts w:ascii="Times New Roman" w:hAnsi="Times New Roman" w:cs="Times New Roman"/>
          <w:color w:val="000000"/>
          <w:sz w:val="24"/>
          <w:szCs w:val="24"/>
        </w:rPr>
        <w:t>dysponuje l</w:t>
      </w:r>
      <w:r w:rsidR="009B2C5A">
        <w:rPr>
          <w:rFonts w:ascii="Times New Roman" w:hAnsi="Times New Roman" w:cs="Times New Roman"/>
          <w:color w:val="000000"/>
          <w:sz w:val="24"/>
          <w:szCs w:val="24"/>
        </w:rPr>
        <w:t>ub będzie dysponował</w:t>
      </w:r>
      <w:r w:rsidR="001A684C">
        <w:rPr>
          <w:rFonts w:ascii="Times New Roman" w:hAnsi="Times New Roman" w:cs="Times New Roman"/>
          <w:color w:val="000000"/>
          <w:sz w:val="24"/>
          <w:szCs w:val="24"/>
        </w:rPr>
        <w:t xml:space="preserve"> Kierownikiem Budowy</w:t>
      </w:r>
      <w:r w:rsidR="006323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A684C">
        <w:rPr>
          <w:rFonts w:ascii="Times New Roman" w:hAnsi="Times New Roman" w:cs="Times New Roman"/>
          <w:color w:val="000000"/>
          <w:sz w:val="24"/>
          <w:szCs w:val="24"/>
        </w:rPr>
        <w:t>posiadający</w:t>
      </w:r>
      <w:r w:rsidR="001C30B8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1A6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750D">
        <w:rPr>
          <w:rFonts w:ascii="Times New Roman" w:hAnsi="Times New Roman" w:cs="Times New Roman"/>
          <w:color w:val="000000"/>
          <w:sz w:val="24"/>
          <w:szCs w:val="24"/>
        </w:rPr>
        <w:t>uprawnienia budowlane do kierowania robotami budowlanymi</w:t>
      </w:r>
      <w:r w:rsidR="00E81C54">
        <w:rPr>
          <w:rFonts w:ascii="Times New Roman" w:hAnsi="Times New Roman" w:cs="Times New Roman"/>
          <w:color w:val="000000"/>
          <w:sz w:val="24"/>
          <w:szCs w:val="24"/>
        </w:rPr>
        <w:t xml:space="preserve"> bez ograniczeń</w:t>
      </w:r>
      <w:r w:rsidR="0054750D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="003816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750D" w:rsidRPr="00F03E9C">
        <w:rPr>
          <w:rFonts w:ascii="Times New Roman" w:hAnsi="Times New Roman" w:cs="Times New Roman"/>
          <w:color w:val="000000" w:themeColor="text1"/>
          <w:sz w:val="24"/>
          <w:szCs w:val="24"/>
        </w:rPr>
        <w:t>specjalności</w:t>
      </w:r>
      <w:r w:rsidR="003D7FE6" w:rsidRPr="00F03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konstrukcyjno-budowlanej</w:t>
      </w:r>
      <w:r w:rsidR="003816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K</w:t>
      </w:r>
      <w:r w:rsidR="00EA0C5C">
        <w:rPr>
          <w:rFonts w:ascii="Times New Roman" w:hAnsi="Times New Roman" w:cs="Times New Roman"/>
          <w:color w:val="000000" w:themeColor="text1"/>
          <w:sz w:val="24"/>
          <w:szCs w:val="24"/>
        </w:rPr>
        <w:t>ierownikami robót</w:t>
      </w:r>
      <w:r w:rsidR="0038169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CF45245" w14:textId="07F2EA25" w:rsidR="00EA0C5C" w:rsidRPr="00EA0C5C" w:rsidRDefault="00EA0C5C" w:rsidP="00EA0C5C">
      <w:pPr>
        <w:numPr>
          <w:ilvl w:val="5"/>
          <w:numId w:val="50"/>
        </w:numPr>
        <w:spacing w:after="5" w:line="248" w:lineRule="auto"/>
        <w:ind w:left="993" w:right="14" w:hanging="142"/>
        <w:jc w:val="both"/>
      </w:pPr>
      <w:r w:rsidRPr="00EA0C5C">
        <w:t>jedną osobą na stanowisko Kierownika robót elektrycznych, posiadającą uprawnienia do kierowania robotami budowlanymi bez ograniczeń w specjalności instalacyjnej w zakresie instalacji i urządzeń elektrycznych i elektroenergetycznych określone w rozporządzeniu Ministra Infrastruktury i</w:t>
      </w:r>
      <w:r w:rsidR="00410BCD">
        <w:t xml:space="preserve"> Rozwoju z dnia 29 kwietnia 2019</w:t>
      </w:r>
      <w:r w:rsidRPr="00EA0C5C">
        <w:t xml:space="preserve"> r. w sprawie </w:t>
      </w:r>
      <w:r w:rsidR="00410BCD">
        <w:t xml:space="preserve">przygotowania zawodowego do wykonywania </w:t>
      </w:r>
      <w:r w:rsidRPr="00EA0C5C">
        <w:t>samodzielnych funkcji techniczny</w:t>
      </w:r>
      <w:r w:rsidR="00410BCD">
        <w:t>ch w budownictwie (Dz. U. z 2019 r., poz. 831</w:t>
      </w:r>
      <w:r w:rsidRPr="00EA0C5C">
        <w:t>)</w:t>
      </w:r>
      <w:r w:rsidR="00B343F5">
        <w:t>,</w:t>
      </w:r>
      <w:r w:rsidRPr="00EA0C5C">
        <w:t xml:space="preserve"> </w:t>
      </w:r>
    </w:p>
    <w:p w14:paraId="740512F4" w14:textId="34D431C1" w:rsidR="00EA0C5C" w:rsidRDefault="00EA0C5C" w:rsidP="00EA0C5C">
      <w:pPr>
        <w:numPr>
          <w:ilvl w:val="5"/>
          <w:numId w:val="50"/>
        </w:numPr>
        <w:spacing w:after="5" w:line="248" w:lineRule="auto"/>
        <w:ind w:left="993" w:right="14" w:hanging="142"/>
        <w:jc w:val="both"/>
      </w:pPr>
      <w:r w:rsidRPr="00E70F55">
        <w:t xml:space="preserve">jedną osobą na stanowisko Kierownika robót sanitarnych, posiadającą uprawnienia do kierowania robotami budowlanymi bez ograniczeń w specjalności </w:t>
      </w:r>
      <w:r w:rsidR="00E70F55" w:rsidRPr="00E70F55">
        <w:rPr>
          <w:rStyle w:val="markedcontent"/>
          <w:sz w:val="22"/>
          <w:szCs w:val="22"/>
        </w:rPr>
        <w:t>w specjalności instalacyjnej w zakresie sieci, instalacji i urządzeń cieplnych, wentylacyjnych, gazowych, wodociągowych i</w:t>
      </w:r>
      <w:r w:rsidR="00E70F55" w:rsidRPr="00E70F55">
        <w:rPr>
          <w:sz w:val="22"/>
          <w:szCs w:val="22"/>
        </w:rPr>
        <w:t xml:space="preserve"> </w:t>
      </w:r>
      <w:r w:rsidR="00E70F55" w:rsidRPr="00E70F55">
        <w:rPr>
          <w:rStyle w:val="markedcontent"/>
          <w:sz w:val="22"/>
          <w:szCs w:val="22"/>
        </w:rPr>
        <w:t>kanalizacyjnych</w:t>
      </w:r>
      <w:r w:rsidR="00E70F55" w:rsidRPr="00E70F55">
        <w:rPr>
          <w:sz w:val="22"/>
          <w:szCs w:val="22"/>
        </w:rPr>
        <w:t xml:space="preserve"> </w:t>
      </w:r>
      <w:r w:rsidRPr="00E70F55">
        <w:t xml:space="preserve">określone w </w:t>
      </w:r>
      <w:r w:rsidR="00B343F5" w:rsidRPr="00E70F55">
        <w:t>rozporządzeniu Ministra Infrastruktury i Ro</w:t>
      </w:r>
      <w:r w:rsidR="005A3F3C" w:rsidRPr="00E70F55">
        <w:t>zwoju z dnia 29 </w:t>
      </w:r>
      <w:r w:rsidR="00B343F5" w:rsidRPr="00E70F55">
        <w:t>kwietnia 2019 r. w sprawie przygotowania zawodowego</w:t>
      </w:r>
      <w:r w:rsidR="00B343F5">
        <w:t xml:space="preserve"> do wykonywania </w:t>
      </w:r>
      <w:r w:rsidR="00B343F5" w:rsidRPr="00EA0C5C">
        <w:t>samodzielnych funkcji techniczny</w:t>
      </w:r>
      <w:r w:rsidR="00B343F5">
        <w:t>ch w budownictwie (Dz. U. z 2019 r., poz. 831</w:t>
      </w:r>
      <w:r w:rsidR="00B343F5" w:rsidRPr="00EA0C5C">
        <w:t>)</w:t>
      </w:r>
      <w:r>
        <w:t xml:space="preserve">, </w:t>
      </w:r>
    </w:p>
    <w:p w14:paraId="5FBFD4FB" w14:textId="6A346D3D" w:rsidR="0063236D" w:rsidRDefault="008F5950" w:rsidP="00E0253C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E9C">
        <w:rPr>
          <w:rFonts w:ascii="Times New Roman" w:hAnsi="Times New Roman" w:cs="Times New Roman"/>
          <w:b/>
          <w:sz w:val="24"/>
          <w:szCs w:val="24"/>
        </w:rPr>
        <w:t>lub odpowiadaj</w:t>
      </w:r>
      <w:r w:rsidRPr="00F03E9C">
        <w:rPr>
          <w:rFonts w:ascii="Times New Roman" w:eastAsia="TimesNewRoman" w:hAnsi="Times New Roman" w:cs="Times New Roman"/>
          <w:b/>
          <w:sz w:val="24"/>
          <w:szCs w:val="24"/>
        </w:rPr>
        <w:t>ą</w:t>
      </w:r>
      <w:r w:rsidRPr="00F03E9C">
        <w:rPr>
          <w:rFonts w:ascii="Times New Roman" w:hAnsi="Times New Roman" w:cs="Times New Roman"/>
          <w:b/>
          <w:sz w:val="24"/>
          <w:szCs w:val="24"/>
        </w:rPr>
        <w:t>ce im ważne uprawnienia budowlane, które zostały wydane na podstawie wcze</w:t>
      </w:r>
      <w:r w:rsidRPr="00F03E9C">
        <w:rPr>
          <w:rFonts w:ascii="Times New Roman" w:eastAsia="TimesNewRoman" w:hAnsi="Times New Roman" w:cs="Times New Roman"/>
          <w:b/>
          <w:sz w:val="24"/>
          <w:szCs w:val="24"/>
        </w:rPr>
        <w:t>ś</w:t>
      </w:r>
      <w:r w:rsidRPr="00F03E9C">
        <w:rPr>
          <w:rFonts w:ascii="Times New Roman" w:hAnsi="Times New Roman" w:cs="Times New Roman"/>
          <w:b/>
          <w:sz w:val="24"/>
          <w:szCs w:val="24"/>
        </w:rPr>
        <w:t>niej obowi</w:t>
      </w:r>
      <w:r w:rsidRPr="00F03E9C">
        <w:rPr>
          <w:rFonts w:ascii="Times New Roman" w:eastAsia="TimesNewRoman" w:hAnsi="Times New Roman" w:cs="Times New Roman"/>
          <w:b/>
          <w:sz w:val="24"/>
          <w:szCs w:val="24"/>
        </w:rPr>
        <w:t>ą</w:t>
      </w:r>
      <w:r w:rsidRPr="00F03E9C">
        <w:rPr>
          <w:rFonts w:ascii="Times New Roman" w:hAnsi="Times New Roman" w:cs="Times New Roman"/>
          <w:b/>
          <w:sz w:val="24"/>
          <w:szCs w:val="24"/>
        </w:rPr>
        <w:t>zuj</w:t>
      </w:r>
      <w:r w:rsidRPr="00F03E9C">
        <w:rPr>
          <w:rFonts w:ascii="Times New Roman" w:eastAsia="TimesNewRoman" w:hAnsi="Times New Roman" w:cs="Times New Roman"/>
          <w:b/>
          <w:sz w:val="24"/>
          <w:szCs w:val="24"/>
        </w:rPr>
        <w:t>ą</w:t>
      </w:r>
      <w:r w:rsidRPr="00F03E9C">
        <w:rPr>
          <w:rFonts w:ascii="Times New Roman" w:hAnsi="Times New Roman" w:cs="Times New Roman"/>
          <w:b/>
          <w:sz w:val="24"/>
          <w:szCs w:val="24"/>
        </w:rPr>
        <w:t>cych przepisów</w:t>
      </w:r>
      <w:r w:rsidR="00973D69" w:rsidRPr="00F03E9C">
        <w:rPr>
          <w:rFonts w:ascii="Times New Roman" w:hAnsi="Times New Roman" w:cs="Times New Roman"/>
          <w:b/>
          <w:sz w:val="24"/>
          <w:szCs w:val="24"/>
        </w:rPr>
        <w:t>;</w:t>
      </w:r>
      <w:r w:rsidR="00973D69" w:rsidRPr="00F03E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4750D" w:rsidRPr="00F03E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1E62C40" w14:textId="20A15F18" w:rsidR="00C54691" w:rsidRDefault="00BF301E" w:rsidP="00A0721A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Zamawiający dopuszcza pełnienie kilku funkcji z wymienionych powyżej przez tę samą osobę, pod warunkiem posiadania przez nią wymaganych uprawnień</w:t>
      </w:r>
      <w:r w:rsidR="00E760E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6B0EA2E3" w14:textId="77777777" w:rsidR="00A0721A" w:rsidRDefault="00947DD1" w:rsidP="00A0721A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FFB">
        <w:rPr>
          <w:rFonts w:ascii="Times New Roman" w:hAnsi="Times New Roman" w:cs="Times New Roman"/>
          <w:sz w:val="24"/>
          <w:szCs w:val="24"/>
        </w:rPr>
        <w:t>Zamawiający określając wymogi w zakresie posiadanego doświadczenia kwalifikacji i uprawnień budowlanych, dopuszcza doświadczenie, kwalifikacje i uprawnienia, które zostały wydane na podstawie wcześniej obowiązujących przepisów oraz odpowiadające im doświadczenie, kwalifikacje i uprawnienia wydane obywatelom państw Europejskiego Obszaru Gospodarczego oraz Konfederacji Szwajcarskiej,</w:t>
      </w:r>
      <w:r w:rsidRPr="00017FFB">
        <w:rPr>
          <w:rFonts w:ascii="Times New Roman" w:hAnsi="Times New Roman" w:cs="Times New Roman"/>
          <w:sz w:val="24"/>
          <w:szCs w:val="24"/>
        </w:rPr>
        <w:br/>
        <w:t>z uwzględnieniem ustawy z dnia 22.12.2015</w:t>
      </w:r>
      <w:r w:rsidR="00F54CAB">
        <w:rPr>
          <w:rFonts w:ascii="Times New Roman" w:hAnsi="Times New Roman" w:cs="Times New Roman"/>
          <w:sz w:val="24"/>
          <w:szCs w:val="24"/>
        </w:rPr>
        <w:t xml:space="preserve"> </w:t>
      </w:r>
      <w:r w:rsidRPr="00017FFB">
        <w:rPr>
          <w:rFonts w:ascii="Times New Roman" w:hAnsi="Times New Roman" w:cs="Times New Roman"/>
          <w:sz w:val="24"/>
          <w:szCs w:val="24"/>
        </w:rPr>
        <w:t xml:space="preserve">r. o zasadach uznawania kwalifikacji </w:t>
      </w:r>
      <w:r w:rsidRPr="00017FFB">
        <w:rPr>
          <w:rFonts w:ascii="Times New Roman" w:hAnsi="Times New Roman" w:cs="Times New Roman"/>
          <w:sz w:val="24"/>
          <w:szCs w:val="24"/>
        </w:rPr>
        <w:lastRenderedPageBreak/>
        <w:t>zawodowych nabytych w państwach członkowskich Unii Europejskiej (</w:t>
      </w:r>
      <w:proofErr w:type="spellStart"/>
      <w:r w:rsidRPr="00017FFB">
        <w:rPr>
          <w:rFonts w:ascii="Times New Roman" w:hAnsi="Times New Roman" w:cs="Times New Roman"/>
          <w:sz w:val="24"/>
          <w:szCs w:val="24"/>
        </w:rPr>
        <w:t>t.</w:t>
      </w:r>
      <w:r w:rsidR="006E4EE5" w:rsidRPr="00017FFB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6E4EE5" w:rsidRPr="00017FFB">
        <w:rPr>
          <w:rFonts w:ascii="Times New Roman" w:hAnsi="Times New Roman" w:cs="Times New Roman"/>
          <w:sz w:val="24"/>
          <w:szCs w:val="24"/>
        </w:rPr>
        <w:t>. </w:t>
      </w:r>
      <w:r w:rsidRPr="00017FFB">
        <w:rPr>
          <w:rFonts w:ascii="Times New Roman" w:hAnsi="Times New Roman" w:cs="Times New Roman"/>
          <w:sz w:val="24"/>
          <w:szCs w:val="24"/>
        </w:rPr>
        <w:t>Dz.</w:t>
      </w:r>
      <w:r w:rsidR="006E4EE5" w:rsidRPr="00017FFB">
        <w:rPr>
          <w:rFonts w:ascii="Times New Roman" w:hAnsi="Times New Roman" w:cs="Times New Roman"/>
          <w:sz w:val="24"/>
          <w:szCs w:val="24"/>
        </w:rPr>
        <w:t> U. z </w:t>
      </w:r>
      <w:r w:rsidR="00F54CAB">
        <w:rPr>
          <w:rFonts w:ascii="Times New Roman" w:hAnsi="Times New Roman" w:cs="Times New Roman"/>
          <w:sz w:val="24"/>
          <w:szCs w:val="24"/>
        </w:rPr>
        <w:t>2021 r., poz. 1646</w:t>
      </w:r>
      <w:r w:rsidRPr="00017FFB">
        <w:rPr>
          <w:rFonts w:ascii="Times New Roman" w:hAnsi="Times New Roman" w:cs="Times New Roman"/>
          <w:sz w:val="24"/>
          <w:szCs w:val="24"/>
        </w:rPr>
        <w:t>)</w:t>
      </w:r>
      <w:r w:rsidR="00A51C87" w:rsidRPr="00017FFB">
        <w:rPr>
          <w:rFonts w:ascii="Times New Roman" w:hAnsi="Times New Roman" w:cs="Times New Roman"/>
          <w:sz w:val="24"/>
          <w:szCs w:val="24"/>
        </w:rPr>
        <w:t>.</w:t>
      </w:r>
      <w:r w:rsidR="00A0721A" w:rsidRPr="00A072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05191D" w14:textId="629C5D1A" w:rsidR="003F64F6" w:rsidRPr="00A0721A" w:rsidRDefault="00A0721A" w:rsidP="00A0721A">
      <w:pPr>
        <w:pStyle w:val="Teksttreci20"/>
        <w:shd w:val="clear" w:color="auto" w:fill="auto"/>
        <w:spacing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6CE2">
        <w:rPr>
          <w:rFonts w:ascii="Times New Roman" w:hAnsi="Times New Roman" w:cs="Times New Roman"/>
          <w:b/>
          <w:sz w:val="24"/>
          <w:szCs w:val="24"/>
        </w:rPr>
        <w:t>Dla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80B">
        <w:rPr>
          <w:rFonts w:ascii="Times New Roman" w:hAnsi="Times New Roman" w:cs="Times New Roman"/>
          <w:b/>
          <w:sz w:val="24"/>
          <w:szCs w:val="24"/>
        </w:rPr>
        <w:t xml:space="preserve">części II – </w:t>
      </w:r>
      <w:r w:rsidRPr="00B051AB">
        <w:rPr>
          <w:rFonts w:ascii="Times New Roman" w:hAnsi="Times New Roman" w:cs="Times New Roman"/>
          <w:b/>
          <w:sz w:val="24"/>
          <w:szCs w:val="24"/>
        </w:rPr>
        <w:t>V</w:t>
      </w:r>
      <w:r w:rsidR="0068780B">
        <w:rPr>
          <w:rFonts w:ascii="Times New Roman" w:hAnsi="Times New Roman" w:cs="Times New Roman"/>
          <w:b/>
          <w:sz w:val="24"/>
          <w:szCs w:val="24"/>
        </w:rPr>
        <w:t>I</w:t>
      </w:r>
      <w:r w:rsidRPr="006B0786">
        <w:rPr>
          <w:rFonts w:ascii="Times New Roman" w:hAnsi="Times New Roman" w:cs="Times New Roman"/>
          <w:b/>
          <w:sz w:val="24"/>
          <w:szCs w:val="24"/>
        </w:rPr>
        <w:t xml:space="preserve"> zamówienia</w:t>
      </w:r>
      <w:r>
        <w:rPr>
          <w:rFonts w:ascii="Times New Roman" w:hAnsi="Times New Roman" w:cs="Times New Roman"/>
          <w:sz w:val="24"/>
          <w:szCs w:val="24"/>
        </w:rPr>
        <w:t xml:space="preserve"> – Zamawiający nie stawia warunku w tym zakresie. </w:t>
      </w:r>
    </w:p>
    <w:p w14:paraId="51BF1E77" w14:textId="4FB8D294" w:rsidR="00087DDD" w:rsidRPr="00BA05F8" w:rsidRDefault="00912464" w:rsidP="00C5545B">
      <w:pPr>
        <w:pStyle w:val="Akapitzlist"/>
        <w:numPr>
          <w:ilvl w:val="0"/>
          <w:numId w:val="1"/>
        </w:numPr>
        <w:ind w:left="426" w:hanging="426"/>
        <w:jc w:val="both"/>
      </w:pPr>
      <w:r w:rsidRPr="0023479C">
        <w:t>Wykonawca może w celu potwierdzenia</w:t>
      </w:r>
      <w:r w:rsidRPr="00BA05F8">
        <w:t xml:space="preserve"> spełniania warunków udziału w postępowaniu</w:t>
      </w:r>
      <w:r w:rsidR="000A52D9">
        <w:t>, w</w:t>
      </w:r>
      <w:r w:rsidR="00FE4346">
        <w:t> </w:t>
      </w:r>
      <w:r w:rsidRPr="00BA05F8">
        <w:t>stosownych sytuacjach oraz w odniesieniu do konkretne</w:t>
      </w:r>
      <w:r w:rsidR="00475688" w:rsidRPr="00BA05F8">
        <w:t xml:space="preserve">go zamówienia, lub jego części, </w:t>
      </w:r>
      <w:r w:rsidRPr="00BA05F8">
        <w:t xml:space="preserve">polegać na zdolnościach technicznych lub zawodowych lub sytuacji finansowej </w:t>
      </w:r>
      <w:r w:rsidR="003E6404">
        <w:t>lub </w:t>
      </w:r>
      <w:r w:rsidRPr="00BA05F8">
        <w:t>ekonomicznej</w:t>
      </w:r>
      <w:r w:rsidR="00A27104" w:rsidRPr="00BA05F8">
        <w:t xml:space="preserve"> </w:t>
      </w:r>
      <w:r w:rsidRPr="00BA05F8">
        <w:t>innych podmiotów</w:t>
      </w:r>
      <w:r w:rsidR="000301C4" w:rsidRPr="00BA05F8">
        <w:t xml:space="preserve"> udostępniających zasoby</w:t>
      </w:r>
      <w:r w:rsidRPr="00BA05F8">
        <w:t>, niezależnie od charakt</w:t>
      </w:r>
      <w:r w:rsidR="00475688" w:rsidRPr="00BA05F8">
        <w:t xml:space="preserve">eru prawnego łączących go z nim </w:t>
      </w:r>
      <w:r w:rsidRPr="00BA05F8">
        <w:t>stosunków prawnych.</w:t>
      </w:r>
      <w:r w:rsidR="00A27104" w:rsidRPr="00BA05F8">
        <w:t xml:space="preserve"> </w:t>
      </w:r>
      <w:r w:rsidRPr="00BA05F8">
        <w:t xml:space="preserve"> </w:t>
      </w:r>
    </w:p>
    <w:p w14:paraId="2C86745E" w14:textId="43815DC2" w:rsidR="00A66F89" w:rsidRPr="00AE0D6C" w:rsidRDefault="00A66F89" w:rsidP="00C5545B">
      <w:pPr>
        <w:pStyle w:val="Akapitzlist"/>
        <w:numPr>
          <w:ilvl w:val="0"/>
          <w:numId w:val="1"/>
        </w:numPr>
        <w:ind w:left="426" w:hanging="426"/>
        <w:jc w:val="both"/>
      </w:pPr>
      <w:r w:rsidRPr="00A66F89">
        <w:rPr>
          <w:color w:val="000000"/>
        </w:rPr>
        <w:t>W odniesieniu do warunków dotyczących wykształcenia, kwalifikacj</w:t>
      </w:r>
      <w:r w:rsidR="0005278E">
        <w:rPr>
          <w:color w:val="000000"/>
        </w:rPr>
        <w:t>i zawodowych lub doświadczenia w</w:t>
      </w:r>
      <w:r w:rsidRPr="00A66F89">
        <w:rPr>
          <w:color w:val="000000"/>
        </w:rPr>
        <w:t>ykonawcy m</w:t>
      </w:r>
      <w:r w:rsidR="0005278E">
        <w:rPr>
          <w:color w:val="000000"/>
        </w:rPr>
        <w:t>ogą polegać na zdolnościach</w:t>
      </w:r>
      <w:r w:rsidRPr="00A66F89">
        <w:rPr>
          <w:color w:val="000000"/>
        </w:rPr>
        <w:t xml:space="preserve"> podmiotów</w:t>
      </w:r>
      <w:r w:rsidR="0005278E">
        <w:rPr>
          <w:color w:val="000000"/>
        </w:rPr>
        <w:t xml:space="preserve"> udostępniających zasoby</w:t>
      </w:r>
      <w:r w:rsidR="00A408C5">
        <w:rPr>
          <w:color w:val="000000"/>
        </w:rPr>
        <w:t>, jeśli podmioty te wykonują roboty budowlane lub</w:t>
      </w:r>
      <w:r w:rsidRPr="00A66F89">
        <w:rPr>
          <w:color w:val="000000"/>
        </w:rPr>
        <w:t xml:space="preserve"> usługi, do realizacji których te zdolności są wymagane.</w:t>
      </w:r>
    </w:p>
    <w:p w14:paraId="4EE86A61" w14:textId="231FB8D3" w:rsidR="00E70A6B" w:rsidRPr="00C67B4C" w:rsidRDefault="00AE0D6C" w:rsidP="00C5545B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color w:val="000000"/>
        </w:rPr>
        <w:t>Wykonawca, który polega na zdolnościach lub sytuacji podmiotów udos</w:t>
      </w:r>
      <w:r w:rsidR="005E35D8">
        <w:rPr>
          <w:color w:val="000000"/>
        </w:rPr>
        <w:t>tę</w:t>
      </w:r>
      <w:r w:rsidR="006807D9">
        <w:rPr>
          <w:color w:val="000000"/>
        </w:rPr>
        <w:t>pniających zasoby, skł</w:t>
      </w:r>
      <w:r w:rsidR="00500EB1">
        <w:rPr>
          <w:color w:val="000000"/>
        </w:rPr>
        <w:t xml:space="preserve">ada wraz z ofertą, zobowiązanie podmiotu udostępniającego </w:t>
      </w:r>
      <w:r w:rsidR="00BC6904">
        <w:rPr>
          <w:color w:val="000000"/>
        </w:rPr>
        <w:t>zasoby do oddania mu do dyspozycji niezbędnych zasobów na potrzeby realizacji danego zamówienia lub inny podmiotowy środek dow</w:t>
      </w:r>
      <w:r w:rsidR="00E70A6B">
        <w:rPr>
          <w:color w:val="000000"/>
        </w:rPr>
        <w:t xml:space="preserve">odowy potwierdzający, że wykonawca realizując zamówienie, będzie dysponował niezbędnymi zasobami tych podmiotów. </w:t>
      </w:r>
    </w:p>
    <w:p w14:paraId="140F2504" w14:textId="77777777" w:rsidR="000B4387" w:rsidRPr="000B4387" w:rsidRDefault="00E566EB" w:rsidP="00C5545B">
      <w:pPr>
        <w:pStyle w:val="Akapitzlist"/>
        <w:numPr>
          <w:ilvl w:val="0"/>
          <w:numId w:val="1"/>
        </w:numPr>
        <w:ind w:left="426" w:hanging="426"/>
        <w:jc w:val="both"/>
      </w:pPr>
      <w:r>
        <w:rPr>
          <w:color w:val="000000"/>
        </w:rPr>
        <w:t xml:space="preserve">Zobowiązanie podmiotu udostępniającego zasoby, o którym mowa w  ust. 4, potwierdza, że stosunek łączący wykonawcę z podmiotami udostępniającymi </w:t>
      </w:r>
      <w:r w:rsidR="000B4387">
        <w:rPr>
          <w:color w:val="000000"/>
        </w:rPr>
        <w:t xml:space="preserve">zasoby gwarantuje rzeczywisty dostęp do tych zasobów oraz określa w szczególności: </w:t>
      </w:r>
    </w:p>
    <w:p w14:paraId="06BF08F6" w14:textId="77777777" w:rsidR="000B4387" w:rsidRDefault="00E566EB" w:rsidP="00CC3072">
      <w:pPr>
        <w:numPr>
          <w:ilvl w:val="0"/>
          <w:numId w:val="29"/>
        </w:numPr>
        <w:spacing w:after="109"/>
        <w:ind w:firstLine="6"/>
        <w:jc w:val="both"/>
      </w:pPr>
      <w:r>
        <w:rPr>
          <w:color w:val="000000"/>
        </w:rPr>
        <w:t xml:space="preserve"> </w:t>
      </w:r>
      <w:r w:rsidR="000B4387">
        <w:t xml:space="preserve">zakres dostępnych wykonawcy zasobów podmiotu udostępniającego zasoby; </w:t>
      </w:r>
    </w:p>
    <w:p w14:paraId="094CB5A8" w14:textId="77777777" w:rsidR="00CF388B" w:rsidRDefault="000B4387" w:rsidP="00D52E8F">
      <w:pPr>
        <w:numPr>
          <w:ilvl w:val="0"/>
          <w:numId w:val="29"/>
        </w:numPr>
        <w:ind w:firstLine="6"/>
        <w:jc w:val="both"/>
      </w:pPr>
      <w:r>
        <w:t xml:space="preserve">sposób i okres udostępnienia wykonawcy i wykorzystania przez niego zasobów podmiotu udostępniającego te zasoby przy wykonywaniu zamówienia; </w:t>
      </w:r>
    </w:p>
    <w:p w14:paraId="6D5636BB" w14:textId="5EE1A4A7" w:rsidR="00C67B4C" w:rsidRDefault="000B4387" w:rsidP="00D52E8F">
      <w:pPr>
        <w:numPr>
          <w:ilvl w:val="0"/>
          <w:numId w:val="29"/>
        </w:numPr>
        <w:ind w:firstLine="6"/>
        <w:jc w:val="both"/>
      </w:pPr>
      <w: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59B5D6F" w14:textId="64D997FD" w:rsidR="001D77B1" w:rsidRPr="001D77B1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>Zamawiający ocenia, czy udostępniane wykonawcy przez podmioty udostępniające zasoby zdolności techniczne lub zawodowe lub ich sytuacja finansowa lub ekonomiczna, pozwalają na wykazanie przez wykonawcę spełniania warunków udziału w postępowaniu, o których mowa w art. 112 ust. 2 pkt 3 i 4</w:t>
      </w:r>
      <w:r w:rsidR="00BD5C74">
        <w:t xml:space="preserve"> </w:t>
      </w:r>
      <w:r w:rsidRPr="001D77B1">
        <w:t xml:space="preserve">ustawy </w:t>
      </w:r>
      <w:proofErr w:type="spellStart"/>
      <w:r w:rsidRPr="001D77B1">
        <w:t>Pzp</w:t>
      </w:r>
      <w:proofErr w:type="spellEnd"/>
      <w:r w:rsidRPr="001D77B1">
        <w:t>, oraz także bada, czy nie zachodzą wobec tego podmiotu podstawy wykluczenia, które zostały przewidziane względem wykonawcy.</w:t>
      </w:r>
    </w:p>
    <w:p w14:paraId="645C660E" w14:textId="7DAE22BA" w:rsidR="001D77B1" w:rsidRPr="001D77B1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 xml:space="preserve">Podmiot, który zobowiązał się do udostępnienia </w:t>
      </w:r>
      <w:r w:rsidR="00BD5C74">
        <w:t>zasobów, odpowiada solidarnie z </w:t>
      </w:r>
      <w:r w:rsidRPr="001D77B1">
        <w:t>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47C4154E" w14:textId="77777777" w:rsidR="001D77B1" w:rsidRPr="001D77B1" w:rsidRDefault="001D77B1" w:rsidP="00C5545B">
      <w:pPr>
        <w:numPr>
          <w:ilvl w:val="0"/>
          <w:numId w:val="1"/>
        </w:numPr>
        <w:spacing w:after="268"/>
        <w:ind w:left="426" w:hanging="426"/>
        <w:contextualSpacing/>
        <w:jc w:val="both"/>
      </w:pPr>
      <w:r w:rsidRPr="001D77B1">
        <w:t xml:space="preserve">Wykonawca nie może,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14:paraId="48723298" w14:textId="77777777" w:rsidR="001D77B1" w:rsidRPr="001D77B1" w:rsidRDefault="001D77B1" w:rsidP="00C5545B">
      <w:pPr>
        <w:widowControl w:val="0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>Jeżeli zdolności techniczne lub zawodowe, sytuacja ekonomiczna lub finansowa podmiotu udostępniającego zasoby nie potwierdzają spełniania przez Wykonawcę  warunków udziału w postępowaniu lub zachodzą wobec tych podmiotów podstawy wykluczenia, Zamawiający żąda, aby Wykonawca w terminie określonym przez Zamawiającego:</w:t>
      </w:r>
    </w:p>
    <w:p w14:paraId="600BC237" w14:textId="77777777" w:rsidR="001D77B1" w:rsidRPr="001D77B1" w:rsidRDefault="001D77B1" w:rsidP="00CC3072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>zastąpił ten podmiot innym podmiotem lub podmiotami lub</w:t>
      </w:r>
    </w:p>
    <w:p w14:paraId="3E269F62" w14:textId="77777777" w:rsidR="001D77B1" w:rsidRPr="001D77B1" w:rsidRDefault="001D77B1" w:rsidP="00CC3072">
      <w:pPr>
        <w:widowControl w:val="0"/>
        <w:numPr>
          <w:ilvl w:val="0"/>
          <w:numId w:val="4"/>
        </w:numPr>
        <w:tabs>
          <w:tab w:val="left" w:pos="872"/>
        </w:tabs>
        <w:ind w:left="900" w:hanging="440"/>
        <w:jc w:val="both"/>
        <w:rPr>
          <w:rFonts w:eastAsia="Verdana"/>
          <w:lang w:eastAsia="en-US"/>
        </w:rPr>
      </w:pPr>
      <w:r w:rsidRPr="001D77B1">
        <w:rPr>
          <w:rFonts w:eastAsia="Verdana"/>
          <w:color w:val="000000"/>
          <w:lang w:eastAsia="en-US"/>
        </w:rPr>
        <w:t xml:space="preserve">wykazał, że samodzielnie spełnia warunki udziału w postępowaniu. </w:t>
      </w:r>
    </w:p>
    <w:p w14:paraId="18D82E76" w14:textId="76630FDF" w:rsidR="00787CB1" w:rsidRPr="001D77B1" w:rsidRDefault="001D77B1" w:rsidP="00C5545B">
      <w:pPr>
        <w:numPr>
          <w:ilvl w:val="0"/>
          <w:numId w:val="1"/>
        </w:numPr>
        <w:ind w:left="426" w:hanging="426"/>
        <w:contextualSpacing/>
        <w:rPr>
          <w:color w:val="000000"/>
        </w:rPr>
      </w:pPr>
      <w:r w:rsidRPr="001D77B1">
        <w:rPr>
          <w:color w:val="000000"/>
        </w:rPr>
        <w:t>Wykonawcy mogą wspólnie ubiegać się o udzielenie zamówienia.</w:t>
      </w:r>
    </w:p>
    <w:p w14:paraId="72FBA78E" w14:textId="620AF3B6" w:rsidR="00522F7F" w:rsidRPr="007201E5" w:rsidRDefault="00522F7F" w:rsidP="00C5545B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01E5">
        <w:rPr>
          <w:rFonts w:ascii="Times New Roman" w:hAnsi="Times New Roman" w:cs="Times New Roman"/>
          <w:b/>
          <w:bCs/>
          <w:snapToGrid w:val="0"/>
          <w:sz w:val="24"/>
          <w:szCs w:val="24"/>
        </w:rPr>
        <w:t>Ustalenia dotyczące powierzenia wykonania części zamówienia podwykonawcom</w:t>
      </w:r>
      <w:r w:rsidR="001630AC">
        <w:rPr>
          <w:rFonts w:ascii="Times New Roman" w:hAnsi="Times New Roman" w:cs="Times New Roman"/>
          <w:b/>
          <w:bCs/>
          <w:snapToGrid w:val="0"/>
          <w:sz w:val="24"/>
          <w:szCs w:val="24"/>
        </w:rPr>
        <w:t>:</w:t>
      </w:r>
    </w:p>
    <w:p w14:paraId="1799E2A4" w14:textId="77777777" w:rsidR="007201E5" w:rsidRPr="00196358" w:rsidRDefault="007201E5" w:rsidP="00CC3072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358">
        <w:rPr>
          <w:rFonts w:ascii="Times New Roman" w:hAnsi="Times New Roman" w:cs="Times New Roman"/>
          <w:sz w:val="24"/>
          <w:szCs w:val="24"/>
        </w:rPr>
        <w:lastRenderedPageBreak/>
        <w:t>Wykonawca może powierzyć wykonanie części zamówienia podwykonawcy.</w:t>
      </w:r>
    </w:p>
    <w:p w14:paraId="3B57EAD9" w14:textId="5C59BB1E" w:rsidR="00522F7F" w:rsidRPr="00196358" w:rsidRDefault="00F34375" w:rsidP="007201E5">
      <w:pPr>
        <w:pStyle w:val="Teksttreci20"/>
        <w:shd w:val="clear" w:color="auto" w:fill="auto"/>
        <w:tabs>
          <w:tab w:val="left" w:pos="284"/>
        </w:tabs>
        <w:spacing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ich wystąpienia w</w:t>
      </w:r>
      <w:r w:rsidR="00522F7F" w:rsidRPr="00196358">
        <w:rPr>
          <w:rFonts w:ascii="Times New Roman" w:hAnsi="Times New Roman" w:cs="Times New Roman"/>
          <w:sz w:val="24"/>
          <w:szCs w:val="24"/>
        </w:rPr>
        <w:t xml:space="preserve">ykonawca </w:t>
      </w:r>
      <w:r w:rsidR="0011398F" w:rsidRPr="00196358">
        <w:rPr>
          <w:rFonts w:ascii="Times New Roman" w:hAnsi="Times New Roman" w:cs="Times New Roman"/>
          <w:b/>
          <w:sz w:val="24"/>
          <w:szCs w:val="24"/>
        </w:rPr>
        <w:t>zobowiązany jest</w:t>
      </w:r>
      <w:r w:rsidR="00522F7F" w:rsidRPr="00196358">
        <w:rPr>
          <w:rFonts w:ascii="Times New Roman" w:hAnsi="Times New Roman" w:cs="Times New Roman"/>
          <w:b/>
          <w:sz w:val="24"/>
          <w:szCs w:val="24"/>
        </w:rPr>
        <w:t xml:space="preserve"> wskazać w ofercie</w:t>
      </w:r>
      <w:r w:rsidR="00226394" w:rsidRPr="00196358">
        <w:rPr>
          <w:rFonts w:ascii="Times New Roman" w:hAnsi="Times New Roman" w:cs="Times New Roman"/>
          <w:sz w:val="24"/>
          <w:szCs w:val="24"/>
        </w:rPr>
        <w:t>, części za</w:t>
      </w:r>
      <w:r w:rsidR="00F85543" w:rsidRPr="00196358">
        <w:rPr>
          <w:rFonts w:ascii="Times New Roman" w:hAnsi="Times New Roman" w:cs="Times New Roman"/>
          <w:sz w:val="24"/>
          <w:szCs w:val="24"/>
        </w:rPr>
        <w:t xml:space="preserve">mówienia, których wykonanie zamierza powierzyć podwykonawcom, oraz podać nazwy podwykonawców, jeżeli są już znani. </w:t>
      </w:r>
      <w:r w:rsidR="00522F7F" w:rsidRPr="001963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94ED7" w14:textId="41197DDB" w:rsidR="00522F7F" w:rsidRPr="00900F65" w:rsidRDefault="0029456F" w:rsidP="00CC3072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35668" w:rsidRPr="00E35668">
        <w:rPr>
          <w:rFonts w:ascii="Times New Roman" w:hAnsi="Times New Roman" w:cs="Times New Roman"/>
          <w:sz w:val="24"/>
          <w:szCs w:val="24"/>
        </w:rPr>
        <w:t xml:space="preserve">amawiający żąda, aby przed przystąpieniem do wykonania zamówienia wykonawca </w:t>
      </w:r>
      <w:r w:rsidR="00E35668" w:rsidRPr="00900F65">
        <w:rPr>
          <w:rFonts w:ascii="Times New Roman" w:hAnsi="Times New Roman" w:cs="Times New Roman"/>
          <w:sz w:val="24"/>
          <w:szCs w:val="24"/>
        </w:rPr>
        <w:t>podał nazwy, dane kontaktowe oraz przedstawicieli, podwykon</w:t>
      </w:r>
      <w:r w:rsidR="00AC7408" w:rsidRPr="00900F65">
        <w:rPr>
          <w:rFonts w:ascii="Times New Roman" w:hAnsi="Times New Roman" w:cs="Times New Roman"/>
          <w:sz w:val="24"/>
          <w:szCs w:val="24"/>
        </w:rPr>
        <w:t>awców zaangażowanych w realizację zamówienia, jeżeli są już znani,</w:t>
      </w:r>
      <w:r w:rsidR="00AC7408" w:rsidRPr="00900F65">
        <w:rPr>
          <w:bCs/>
        </w:rPr>
        <w:t xml:space="preserve"> </w:t>
      </w:r>
      <w:r w:rsidR="00AC7408" w:rsidRPr="00900F65">
        <w:rPr>
          <w:rFonts w:ascii="Times New Roman" w:hAnsi="Times New Roman" w:cs="Times New Roman"/>
          <w:bCs/>
          <w:sz w:val="24"/>
          <w:szCs w:val="24"/>
        </w:rPr>
        <w:t xml:space="preserve">które mają być wykonane w miejscu </w:t>
      </w:r>
      <w:r w:rsidR="00AC7408" w:rsidRPr="00900F65">
        <w:rPr>
          <w:rFonts w:ascii="Times New Roman" w:hAnsi="Times New Roman" w:cs="Times New Roman"/>
          <w:bCs/>
          <w:spacing w:val="-2"/>
          <w:sz w:val="24"/>
          <w:szCs w:val="24"/>
        </w:rPr>
        <w:t>podlegającym bezpośredniemu nadzorowi Zamawiającego.</w:t>
      </w:r>
      <w:r w:rsidR="00E35668" w:rsidRPr="00900F65">
        <w:rPr>
          <w:rFonts w:ascii="Times New Roman" w:hAnsi="Times New Roman" w:cs="Times New Roman"/>
          <w:sz w:val="24"/>
          <w:szCs w:val="24"/>
        </w:rPr>
        <w:t xml:space="preserve">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</w:t>
      </w:r>
      <w:r w:rsidR="002B7AED" w:rsidRPr="00900F65">
        <w:rPr>
          <w:rFonts w:ascii="Times New Roman" w:hAnsi="Times New Roman" w:cs="Times New Roman"/>
          <w:sz w:val="24"/>
          <w:szCs w:val="24"/>
        </w:rPr>
        <w:t>ację zamówienia</w:t>
      </w:r>
      <w:r w:rsidRPr="00900F65">
        <w:rPr>
          <w:rFonts w:ascii="Times New Roman" w:hAnsi="Times New Roman" w:cs="Times New Roman"/>
          <w:sz w:val="24"/>
          <w:szCs w:val="24"/>
        </w:rPr>
        <w:t>.</w:t>
      </w:r>
      <w:r w:rsidR="002B7AED" w:rsidRPr="00900F65">
        <w:rPr>
          <w:rFonts w:ascii="Times New Roman" w:hAnsi="Times New Roman" w:cs="Times New Roman"/>
          <w:sz w:val="24"/>
          <w:szCs w:val="24"/>
        </w:rPr>
        <w:t xml:space="preserve"> </w:t>
      </w:r>
      <w:r w:rsidR="00522F7F" w:rsidRPr="00900F65">
        <w:rPr>
          <w:rFonts w:ascii="Times New Roman" w:hAnsi="Times New Roman" w:cs="Times New Roman"/>
          <w:bCs/>
          <w:sz w:val="24"/>
          <w:szCs w:val="24"/>
        </w:rPr>
        <w:t xml:space="preserve">Wykonawca będzie zobowiązany zgłosić podwykonawców na zasadach określonych </w:t>
      </w:r>
      <w:r w:rsidR="00B56282" w:rsidRPr="00900F65">
        <w:rPr>
          <w:rFonts w:ascii="Times New Roman" w:hAnsi="Times New Roman" w:cs="Times New Roman"/>
          <w:bCs/>
          <w:sz w:val="24"/>
          <w:szCs w:val="24"/>
        </w:rPr>
        <w:t xml:space="preserve"> w przepisach</w:t>
      </w:r>
      <w:r w:rsidR="002B7AED" w:rsidRPr="00900F65">
        <w:rPr>
          <w:rFonts w:ascii="Times New Roman" w:hAnsi="Times New Roman" w:cs="Times New Roman"/>
          <w:bCs/>
          <w:sz w:val="24"/>
          <w:szCs w:val="24"/>
        </w:rPr>
        <w:t xml:space="preserve"> ustawy</w:t>
      </w:r>
      <w:r w:rsidR="00B56282" w:rsidRPr="00900F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6282" w:rsidRPr="00900F65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="00E904F2" w:rsidRPr="00900F65">
        <w:rPr>
          <w:rFonts w:ascii="Times New Roman" w:hAnsi="Times New Roman" w:cs="Times New Roman"/>
          <w:bCs/>
          <w:sz w:val="24"/>
          <w:szCs w:val="24"/>
        </w:rPr>
        <w:t>.</w:t>
      </w:r>
      <w:r w:rsidR="00522F7F" w:rsidRPr="00900F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FE1035" w14:textId="6896499E" w:rsidR="00422A53" w:rsidRPr="00900F65" w:rsidRDefault="00555BB9" w:rsidP="00CC3072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F65">
        <w:rPr>
          <w:rFonts w:ascii="Times New Roman" w:hAnsi="Times New Roman" w:cs="Times New Roman"/>
          <w:sz w:val="24"/>
          <w:szCs w:val="24"/>
        </w:rPr>
        <w:t xml:space="preserve">szczegółowe informacje dotyczące </w:t>
      </w:r>
      <w:r w:rsidRPr="00900F6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powierzenia wykonania części zamówienia podwykonawcom zostały uregulowane dziale VII rozdział 5 ustawy </w:t>
      </w:r>
      <w:proofErr w:type="spellStart"/>
      <w:r w:rsidRPr="00900F65">
        <w:rPr>
          <w:rFonts w:ascii="Times New Roman" w:hAnsi="Times New Roman" w:cs="Times New Roman"/>
          <w:bCs/>
          <w:snapToGrid w:val="0"/>
          <w:sz w:val="24"/>
          <w:szCs w:val="24"/>
        </w:rPr>
        <w:t>Pzp</w:t>
      </w:r>
      <w:proofErr w:type="spellEnd"/>
      <w:r w:rsidRPr="00900F6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. </w:t>
      </w:r>
    </w:p>
    <w:p w14:paraId="0AA8ADAA" w14:textId="28C1F86D" w:rsidR="00E0253C" w:rsidRPr="00900F65" w:rsidRDefault="009179EE" w:rsidP="001F060A">
      <w:pPr>
        <w:pStyle w:val="Teksttreci20"/>
        <w:numPr>
          <w:ilvl w:val="0"/>
          <w:numId w:val="1"/>
        </w:numPr>
        <w:shd w:val="clear" w:color="auto" w:fill="auto"/>
        <w:spacing w:line="240" w:lineRule="auto"/>
        <w:ind w:left="426" w:hanging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00F65">
        <w:rPr>
          <w:rFonts w:ascii="Times New Roman" w:hAnsi="Times New Roman" w:cs="Times New Roman"/>
          <w:sz w:val="24"/>
          <w:szCs w:val="24"/>
        </w:rPr>
        <w:t xml:space="preserve">Zamawiający oceniając zdolność techniczną lub zawodową, 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 </w:t>
      </w:r>
    </w:p>
    <w:p w14:paraId="6685FF1E" w14:textId="77777777" w:rsidR="00806658" w:rsidRPr="00900F65" w:rsidRDefault="00806658" w:rsidP="0011381C">
      <w:pPr>
        <w:widowControl w:val="0"/>
        <w:tabs>
          <w:tab w:val="left" w:pos="421"/>
        </w:tabs>
        <w:rPr>
          <w:b/>
          <w:color w:val="000000"/>
          <w:sz w:val="28"/>
          <w:szCs w:val="28"/>
        </w:rPr>
      </w:pPr>
    </w:p>
    <w:p w14:paraId="35B961DB" w14:textId="7ADBDCF1" w:rsidR="00C25CCE" w:rsidRPr="00900F65" w:rsidRDefault="00325900" w:rsidP="0011381C">
      <w:pPr>
        <w:widowControl w:val="0"/>
        <w:tabs>
          <w:tab w:val="left" w:pos="421"/>
        </w:tabs>
        <w:jc w:val="center"/>
        <w:rPr>
          <w:b/>
          <w:color w:val="000000"/>
          <w:sz w:val="28"/>
          <w:szCs w:val="28"/>
        </w:rPr>
      </w:pPr>
      <w:r w:rsidRPr="00900F65">
        <w:rPr>
          <w:b/>
          <w:color w:val="000000"/>
          <w:sz w:val="28"/>
          <w:szCs w:val="28"/>
        </w:rPr>
        <w:t>Rozdział X</w:t>
      </w:r>
    </w:p>
    <w:p w14:paraId="731B850C" w14:textId="40762D55" w:rsidR="000B4D11" w:rsidRPr="00900F65" w:rsidRDefault="00832F52" w:rsidP="00800994">
      <w:pPr>
        <w:widowControl w:val="0"/>
        <w:tabs>
          <w:tab w:val="left" w:pos="421"/>
        </w:tabs>
        <w:spacing w:after="166"/>
        <w:jc w:val="center"/>
        <w:rPr>
          <w:b/>
          <w:sz w:val="28"/>
          <w:szCs w:val="28"/>
        </w:rPr>
      </w:pPr>
      <w:r w:rsidRPr="00900F65">
        <w:rPr>
          <w:b/>
          <w:color w:val="000000"/>
          <w:sz w:val="28"/>
          <w:szCs w:val="28"/>
        </w:rPr>
        <w:t xml:space="preserve">Podmiotowe i przedmiotowe </w:t>
      </w:r>
      <w:r w:rsidR="000B4D11" w:rsidRPr="00900F65">
        <w:rPr>
          <w:b/>
          <w:color w:val="000000"/>
          <w:sz w:val="28"/>
          <w:szCs w:val="28"/>
        </w:rPr>
        <w:t xml:space="preserve">środki dowodowe. Zawartość oferty </w:t>
      </w:r>
    </w:p>
    <w:p w14:paraId="2ECE34C0" w14:textId="5D720E09" w:rsidR="00CF18D7" w:rsidRPr="00900F65" w:rsidRDefault="001A656A" w:rsidP="00D52E8F">
      <w:pPr>
        <w:pStyle w:val="Teksttreci241"/>
        <w:spacing w:before="0" w:line="374" w:lineRule="exact"/>
        <w:ind w:left="284" w:hanging="295"/>
        <w:rPr>
          <w:color w:val="000000" w:themeColor="text1"/>
          <w:sz w:val="24"/>
          <w:szCs w:val="24"/>
        </w:rPr>
      </w:pPr>
      <w:r w:rsidRPr="00900F65">
        <w:rPr>
          <w:color w:val="000000" w:themeColor="text1"/>
          <w:sz w:val="24"/>
          <w:szCs w:val="24"/>
        </w:rPr>
        <w:t xml:space="preserve">1. </w:t>
      </w:r>
      <w:r w:rsidRPr="00900F65">
        <w:rPr>
          <w:b/>
          <w:color w:val="000000" w:themeColor="text1"/>
          <w:sz w:val="24"/>
          <w:szCs w:val="24"/>
        </w:rPr>
        <w:t>W celu potwierdzenia spełniania warunków udziału w postępowaniu oraz wykazania</w:t>
      </w:r>
      <w:r w:rsidR="00AB6AE5" w:rsidRPr="00900F65">
        <w:rPr>
          <w:b/>
          <w:color w:val="000000" w:themeColor="text1"/>
          <w:sz w:val="24"/>
          <w:szCs w:val="24"/>
        </w:rPr>
        <w:t xml:space="preserve"> braku podstaw do wykluczenia, w</w:t>
      </w:r>
      <w:r w:rsidRPr="00900F65">
        <w:rPr>
          <w:b/>
          <w:color w:val="000000" w:themeColor="text1"/>
          <w:sz w:val="24"/>
          <w:szCs w:val="24"/>
        </w:rPr>
        <w:t xml:space="preserve">ykonawcy muszą </w:t>
      </w:r>
      <w:r w:rsidRPr="00900F65">
        <w:rPr>
          <w:b/>
          <w:color w:val="000000" w:themeColor="text1"/>
          <w:sz w:val="24"/>
          <w:szCs w:val="24"/>
          <w:u w:val="single"/>
        </w:rPr>
        <w:t>złożyć wraz z ofertą</w:t>
      </w:r>
      <w:r w:rsidRPr="00900F65">
        <w:rPr>
          <w:b/>
          <w:color w:val="000000" w:themeColor="text1"/>
          <w:sz w:val="24"/>
          <w:szCs w:val="24"/>
        </w:rPr>
        <w:t xml:space="preserve"> </w:t>
      </w:r>
      <w:r w:rsidR="003B262D" w:rsidRPr="00900F65">
        <w:rPr>
          <w:b/>
          <w:color w:val="000000" w:themeColor="text1"/>
          <w:sz w:val="24"/>
          <w:szCs w:val="24"/>
        </w:rPr>
        <w:t>sporządzoną wg. w</w:t>
      </w:r>
      <w:r w:rsidR="00F70CE0" w:rsidRPr="00900F65">
        <w:rPr>
          <w:b/>
          <w:color w:val="000000" w:themeColor="text1"/>
          <w:sz w:val="24"/>
          <w:szCs w:val="24"/>
        </w:rPr>
        <w:t>zoru zawartego w załączniku nr 1</w:t>
      </w:r>
      <w:r w:rsidR="003B262D" w:rsidRPr="00900F65">
        <w:rPr>
          <w:b/>
          <w:color w:val="000000" w:themeColor="text1"/>
          <w:sz w:val="24"/>
          <w:szCs w:val="24"/>
        </w:rPr>
        <w:t xml:space="preserve"> do SWZ </w:t>
      </w:r>
      <w:r w:rsidRPr="00900F65">
        <w:rPr>
          <w:b/>
          <w:color w:val="000000" w:themeColor="text1"/>
          <w:sz w:val="24"/>
          <w:szCs w:val="24"/>
        </w:rPr>
        <w:t>następujące oświad</w:t>
      </w:r>
      <w:r w:rsidR="00F70CE0" w:rsidRPr="00900F65">
        <w:rPr>
          <w:b/>
          <w:color w:val="000000" w:themeColor="text1"/>
          <w:sz w:val="24"/>
          <w:szCs w:val="24"/>
        </w:rPr>
        <w:t>czenia i </w:t>
      </w:r>
      <w:r w:rsidRPr="00900F65">
        <w:rPr>
          <w:b/>
          <w:color w:val="000000" w:themeColor="text1"/>
          <w:sz w:val="24"/>
          <w:szCs w:val="24"/>
        </w:rPr>
        <w:t>dokumenty:</w:t>
      </w:r>
    </w:p>
    <w:p w14:paraId="39A69E83" w14:textId="6F2A1499" w:rsidR="00372D1D" w:rsidRPr="00900F65" w:rsidRDefault="004070D2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 w:rsidRPr="00900F65">
        <w:rPr>
          <w:b/>
          <w:color w:val="000000" w:themeColor="text1"/>
          <w:sz w:val="24"/>
          <w:szCs w:val="24"/>
        </w:rPr>
        <w:t>oświadczenie o niepodleganiu wykluczeniu, spełnianiu warunków udziału w postępowaniu</w:t>
      </w:r>
      <w:r w:rsidRPr="00900F65">
        <w:rPr>
          <w:color w:val="000000" w:themeColor="text1"/>
          <w:sz w:val="24"/>
          <w:szCs w:val="24"/>
        </w:rPr>
        <w:t xml:space="preserve">, w zakresie </w:t>
      </w:r>
      <w:r w:rsidR="003E3E45" w:rsidRPr="00900F65">
        <w:rPr>
          <w:color w:val="000000" w:themeColor="text1"/>
          <w:sz w:val="24"/>
          <w:szCs w:val="24"/>
        </w:rPr>
        <w:t>wskazanym przez zamawiającego, o którym mowa w art. 125 ust. 1 ustawy</w:t>
      </w:r>
      <w:r w:rsidR="00327987" w:rsidRPr="00900F65">
        <w:rPr>
          <w:color w:val="000000" w:themeColor="text1"/>
          <w:sz w:val="24"/>
          <w:szCs w:val="24"/>
        </w:rPr>
        <w:t xml:space="preserve"> </w:t>
      </w:r>
      <w:proofErr w:type="spellStart"/>
      <w:r w:rsidR="00327987" w:rsidRPr="00900F65">
        <w:rPr>
          <w:color w:val="000000" w:themeColor="text1"/>
          <w:sz w:val="24"/>
          <w:szCs w:val="24"/>
        </w:rPr>
        <w:t>Pzp</w:t>
      </w:r>
      <w:proofErr w:type="spellEnd"/>
      <w:r w:rsidR="00CB326E" w:rsidRPr="00900F65">
        <w:rPr>
          <w:color w:val="000000" w:themeColor="text1"/>
          <w:sz w:val="24"/>
          <w:szCs w:val="24"/>
        </w:rPr>
        <w:t>, sporządzone</w:t>
      </w:r>
      <w:r w:rsidR="003E3E45" w:rsidRPr="00900F65">
        <w:rPr>
          <w:color w:val="000000" w:themeColor="text1"/>
          <w:sz w:val="24"/>
          <w:szCs w:val="24"/>
        </w:rPr>
        <w:t xml:space="preserve"> zgodnie z </w:t>
      </w:r>
      <w:r w:rsidR="003E3E45" w:rsidRPr="00900F65">
        <w:rPr>
          <w:b/>
          <w:color w:val="000000" w:themeColor="text1"/>
          <w:sz w:val="24"/>
          <w:szCs w:val="24"/>
        </w:rPr>
        <w:t xml:space="preserve">załącznikiem </w:t>
      </w:r>
      <w:r w:rsidR="00046756" w:rsidRPr="00900F65">
        <w:rPr>
          <w:b/>
          <w:color w:val="000000" w:themeColor="text1"/>
          <w:sz w:val="24"/>
          <w:szCs w:val="24"/>
        </w:rPr>
        <w:t xml:space="preserve">nr </w:t>
      </w:r>
      <w:r w:rsidR="002E669B" w:rsidRPr="00900F65">
        <w:rPr>
          <w:b/>
          <w:color w:val="000000" w:themeColor="text1"/>
          <w:sz w:val="24"/>
          <w:szCs w:val="24"/>
        </w:rPr>
        <w:t>2</w:t>
      </w:r>
      <w:r w:rsidR="003E3E45" w:rsidRPr="00900F65">
        <w:rPr>
          <w:b/>
          <w:color w:val="000000" w:themeColor="text1"/>
          <w:sz w:val="24"/>
          <w:szCs w:val="24"/>
        </w:rPr>
        <w:t xml:space="preserve"> do SWZ</w:t>
      </w:r>
      <w:r w:rsidR="00046756" w:rsidRPr="00900F65">
        <w:rPr>
          <w:color w:val="000000" w:themeColor="text1"/>
          <w:sz w:val="24"/>
          <w:szCs w:val="24"/>
        </w:rPr>
        <w:t>;</w:t>
      </w:r>
      <w:r w:rsidRPr="00900F65">
        <w:rPr>
          <w:color w:val="000000" w:themeColor="text1"/>
          <w:sz w:val="24"/>
          <w:szCs w:val="24"/>
        </w:rPr>
        <w:t xml:space="preserve"> </w:t>
      </w:r>
    </w:p>
    <w:p w14:paraId="6FC9D0E8" w14:textId="0D11ED5D" w:rsidR="00D3478A" w:rsidRPr="00900F65" w:rsidRDefault="00D3478A" w:rsidP="00D52E8F">
      <w:pPr>
        <w:pStyle w:val="Teksttreci241"/>
        <w:numPr>
          <w:ilvl w:val="0"/>
          <w:numId w:val="33"/>
        </w:numPr>
        <w:spacing w:before="0" w:line="374" w:lineRule="exact"/>
        <w:rPr>
          <w:sz w:val="24"/>
          <w:szCs w:val="24"/>
        </w:rPr>
      </w:pPr>
      <w:r w:rsidRPr="00900F65">
        <w:rPr>
          <w:b/>
          <w:sz w:val="24"/>
          <w:szCs w:val="24"/>
        </w:rPr>
        <w:t>Oświadczenie, o którym mowa w art. 117 ust. 4 ustawy</w:t>
      </w:r>
      <w:r w:rsidR="00327987" w:rsidRPr="00900F65">
        <w:rPr>
          <w:b/>
          <w:sz w:val="24"/>
          <w:szCs w:val="24"/>
        </w:rPr>
        <w:t xml:space="preserve"> </w:t>
      </w:r>
      <w:proofErr w:type="spellStart"/>
      <w:r w:rsidR="00327987" w:rsidRPr="00900F65">
        <w:rPr>
          <w:b/>
          <w:sz w:val="24"/>
          <w:szCs w:val="24"/>
        </w:rPr>
        <w:t>Pzp</w:t>
      </w:r>
      <w:proofErr w:type="spellEnd"/>
      <w:r w:rsidR="0090169B" w:rsidRPr="00900F65">
        <w:rPr>
          <w:sz w:val="24"/>
          <w:szCs w:val="24"/>
        </w:rPr>
        <w:t xml:space="preserve">, z którego będzie wynikać, które roboty budowlane </w:t>
      </w:r>
      <w:r w:rsidR="007B1F69" w:rsidRPr="00900F65">
        <w:rPr>
          <w:sz w:val="24"/>
          <w:szCs w:val="24"/>
        </w:rPr>
        <w:t>w</w:t>
      </w:r>
      <w:r w:rsidR="003212CC" w:rsidRPr="00900F65">
        <w:rPr>
          <w:sz w:val="24"/>
          <w:szCs w:val="24"/>
        </w:rPr>
        <w:t>ykonają poszczególni wykonawcy</w:t>
      </w:r>
      <w:r w:rsidR="00620C01" w:rsidRPr="00900F65">
        <w:rPr>
          <w:sz w:val="24"/>
          <w:szCs w:val="24"/>
        </w:rPr>
        <w:t xml:space="preserve"> składając</w:t>
      </w:r>
      <w:r w:rsidR="00102712" w:rsidRPr="00900F65">
        <w:rPr>
          <w:sz w:val="24"/>
          <w:szCs w:val="24"/>
        </w:rPr>
        <w:t>y</w:t>
      </w:r>
      <w:r w:rsidR="00620C01" w:rsidRPr="00900F65">
        <w:rPr>
          <w:sz w:val="24"/>
          <w:szCs w:val="24"/>
        </w:rPr>
        <w:t xml:space="preserve"> ofertę wspólną</w:t>
      </w:r>
      <w:r w:rsidR="00102712" w:rsidRPr="00900F65">
        <w:rPr>
          <w:sz w:val="24"/>
          <w:szCs w:val="24"/>
        </w:rPr>
        <w:t xml:space="preserve"> </w:t>
      </w:r>
      <w:r w:rsidR="003212CC" w:rsidRPr="00900F65">
        <w:rPr>
          <w:sz w:val="24"/>
          <w:szCs w:val="24"/>
        </w:rPr>
        <w:t xml:space="preserve">- </w:t>
      </w:r>
      <w:r w:rsidR="007B1F69" w:rsidRPr="00900F65">
        <w:rPr>
          <w:sz w:val="24"/>
          <w:szCs w:val="24"/>
        </w:rPr>
        <w:t xml:space="preserve">wzór zgodny z </w:t>
      </w:r>
      <w:r w:rsidR="007B1F69" w:rsidRPr="00900F65">
        <w:rPr>
          <w:b/>
          <w:sz w:val="24"/>
          <w:szCs w:val="24"/>
        </w:rPr>
        <w:t xml:space="preserve">załącznikiem nr </w:t>
      </w:r>
      <w:r w:rsidR="002E669B" w:rsidRPr="00900F65">
        <w:rPr>
          <w:b/>
          <w:color w:val="000000" w:themeColor="text1"/>
          <w:sz w:val="24"/>
          <w:szCs w:val="24"/>
        </w:rPr>
        <w:t>3</w:t>
      </w:r>
      <w:r w:rsidR="007B1F69" w:rsidRPr="00900F65">
        <w:rPr>
          <w:b/>
          <w:sz w:val="24"/>
          <w:szCs w:val="24"/>
        </w:rPr>
        <w:t xml:space="preserve"> do SWZ</w:t>
      </w:r>
      <w:r w:rsidR="003212CC" w:rsidRPr="00900F65">
        <w:rPr>
          <w:sz w:val="24"/>
          <w:szCs w:val="24"/>
        </w:rPr>
        <w:t xml:space="preserve"> - </w:t>
      </w:r>
      <w:r w:rsidR="003212CC" w:rsidRPr="00900F65">
        <w:rPr>
          <w:b/>
          <w:sz w:val="24"/>
          <w:szCs w:val="24"/>
        </w:rPr>
        <w:t>jeżeli dotyczy;</w:t>
      </w:r>
    </w:p>
    <w:p w14:paraId="1FD647D9" w14:textId="384A5BCD" w:rsidR="00B13DAF" w:rsidRPr="00900F65" w:rsidRDefault="002E0524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 w:rsidRPr="00900F65">
        <w:rPr>
          <w:b/>
          <w:color w:val="000000" w:themeColor="text1"/>
          <w:sz w:val="24"/>
          <w:szCs w:val="24"/>
        </w:rPr>
        <w:t>Zobowiązanie podmiotu udostępniającego zasoby</w:t>
      </w:r>
      <w:r w:rsidRPr="00900F65">
        <w:rPr>
          <w:color w:val="000000" w:themeColor="text1"/>
          <w:sz w:val="24"/>
          <w:szCs w:val="24"/>
        </w:rPr>
        <w:t xml:space="preserve">, </w:t>
      </w:r>
      <w:r w:rsidR="00D576EA" w:rsidRPr="00900F65">
        <w:rPr>
          <w:color w:val="000000" w:themeColor="text1"/>
          <w:sz w:val="24"/>
          <w:szCs w:val="24"/>
        </w:rPr>
        <w:t>o którym mowa w art. 118 ust. 3 </w:t>
      </w:r>
      <w:r w:rsidRPr="00900F65">
        <w:rPr>
          <w:color w:val="000000" w:themeColor="text1"/>
          <w:sz w:val="24"/>
          <w:szCs w:val="24"/>
        </w:rPr>
        <w:t>ustawy</w:t>
      </w:r>
      <w:r w:rsidR="00E14438" w:rsidRPr="00900F65">
        <w:rPr>
          <w:color w:val="000000" w:themeColor="text1"/>
          <w:sz w:val="24"/>
          <w:szCs w:val="24"/>
        </w:rPr>
        <w:t xml:space="preserve"> </w:t>
      </w:r>
      <w:proofErr w:type="spellStart"/>
      <w:r w:rsidR="00E14438" w:rsidRPr="00900F65">
        <w:rPr>
          <w:color w:val="000000" w:themeColor="text1"/>
          <w:sz w:val="24"/>
          <w:szCs w:val="24"/>
        </w:rPr>
        <w:t>Pzp</w:t>
      </w:r>
      <w:proofErr w:type="spellEnd"/>
      <w:r w:rsidRPr="00900F65">
        <w:rPr>
          <w:color w:val="000000" w:themeColor="text1"/>
          <w:sz w:val="24"/>
          <w:szCs w:val="24"/>
        </w:rPr>
        <w:t xml:space="preserve"> </w:t>
      </w:r>
      <w:r w:rsidR="00B957F8" w:rsidRPr="00900F65">
        <w:rPr>
          <w:color w:val="000000" w:themeColor="text1"/>
          <w:sz w:val="24"/>
          <w:szCs w:val="24"/>
        </w:rPr>
        <w:t>wraz z oświadczenie</w:t>
      </w:r>
      <w:r w:rsidR="00E14438" w:rsidRPr="00900F65">
        <w:rPr>
          <w:color w:val="000000" w:themeColor="text1"/>
          <w:sz w:val="24"/>
          <w:szCs w:val="24"/>
        </w:rPr>
        <w:t>m</w:t>
      </w:r>
      <w:r w:rsidR="00B957F8" w:rsidRPr="00900F65">
        <w:rPr>
          <w:color w:val="000000" w:themeColor="text1"/>
          <w:sz w:val="24"/>
          <w:szCs w:val="24"/>
        </w:rPr>
        <w:t xml:space="preserve"> podmiotu udostępniającego zasoby, </w:t>
      </w:r>
      <w:r w:rsidR="00046756" w:rsidRPr="00900F65">
        <w:rPr>
          <w:color w:val="000000" w:themeColor="text1"/>
          <w:sz w:val="24"/>
          <w:szCs w:val="24"/>
        </w:rPr>
        <w:t>o którym mowa w pkt </w:t>
      </w:r>
      <w:r w:rsidR="006E50A5" w:rsidRPr="00900F65">
        <w:rPr>
          <w:color w:val="000000" w:themeColor="text1"/>
          <w:sz w:val="24"/>
          <w:szCs w:val="24"/>
        </w:rPr>
        <w:t>1</w:t>
      </w:r>
      <w:r w:rsidR="003221FF" w:rsidRPr="00900F65">
        <w:rPr>
          <w:color w:val="000000" w:themeColor="text1"/>
          <w:sz w:val="24"/>
          <w:szCs w:val="24"/>
        </w:rPr>
        <w:t>, sporządzone</w:t>
      </w:r>
      <w:r w:rsidR="00046756" w:rsidRPr="00900F65">
        <w:rPr>
          <w:color w:val="000000" w:themeColor="text1"/>
          <w:sz w:val="24"/>
          <w:szCs w:val="24"/>
        </w:rPr>
        <w:t xml:space="preserve"> zgodnie z </w:t>
      </w:r>
      <w:r w:rsidR="00046756" w:rsidRPr="00900F65">
        <w:rPr>
          <w:b/>
          <w:color w:val="000000" w:themeColor="text1"/>
          <w:sz w:val="24"/>
          <w:szCs w:val="24"/>
        </w:rPr>
        <w:t>załącznikiem nr</w:t>
      </w:r>
      <w:r w:rsidR="002E669B" w:rsidRPr="00900F65">
        <w:rPr>
          <w:b/>
          <w:color w:val="000000" w:themeColor="text1"/>
          <w:sz w:val="24"/>
          <w:szCs w:val="24"/>
        </w:rPr>
        <w:t xml:space="preserve"> 4</w:t>
      </w:r>
      <w:r w:rsidR="00046756" w:rsidRPr="00900F65">
        <w:rPr>
          <w:b/>
          <w:color w:val="000000" w:themeColor="text1"/>
          <w:sz w:val="24"/>
          <w:szCs w:val="24"/>
        </w:rPr>
        <w:t xml:space="preserve"> </w:t>
      </w:r>
      <w:r w:rsidR="00046756" w:rsidRPr="00900F65">
        <w:rPr>
          <w:b/>
          <w:sz w:val="24"/>
          <w:szCs w:val="24"/>
        </w:rPr>
        <w:t>do SWZ</w:t>
      </w:r>
      <w:r w:rsidR="00046756" w:rsidRPr="00900F65">
        <w:rPr>
          <w:sz w:val="24"/>
          <w:szCs w:val="24"/>
        </w:rPr>
        <w:t xml:space="preserve"> – </w:t>
      </w:r>
      <w:r w:rsidR="00046756" w:rsidRPr="00900F65">
        <w:rPr>
          <w:b/>
          <w:sz w:val="24"/>
          <w:szCs w:val="24"/>
        </w:rPr>
        <w:t>jeżeli dotyczy;</w:t>
      </w:r>
    </w:p>
    <w:p w14:paraId="04F96A36" w14:textId="4582D6E7" w:rsidR="00CE65C5" w:rsidRPr="00900F65" w:rsidRDefault="00CE65C5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 w:rsidRPr="00900F65">
        <w:rPr>
          <w:b/>
          <w:color w:val="000000" w:themeColor="text1"/>
          <w:sz w:val="24"/>
          <w:szCs w:val="24"/>
        </w:rPr>
        <w:t xml:space="preserve">Wypełniony i podpisany załącznik nr </w:t>
      </w:r>
      <w:r w:rsidR="003075A9">
        <w:rPr>
          <w:b/>
          <w:color w:val="000000" w:themeColor="text1"/>
          <w:sz w:val="24"/>
          <w:szCs w:val="24"/>
        </w:rPr>
        <w:t>10</w:t>
      </w:r>
      <w:r w:rsidR="001C0D21" w:rsidRPr="00900F65">
        <w:rPr>
          <w:b/>
          <w:color w:val="000000" w:themeColor="text1"/>
          <w:sz w:val="24"/>
          <w:szCs w:val="24"/>
        </w:rPr>
        <w:t xml:space="preserve"> - 15</w:t>
      </w:r>
      <w:r w:rsidRPr="00900F65">
        <w:rPr>
          <w:b/>
          <w:color w:val="000000" w:themeColor="text1"/>
          <w:sz w:val="24"/>
          <w:szCs w:val="24"/>
        </w:rPr>
        <w:t xml:space="preserve"> do SWZ – </w:t>
      </w:r>
      <w:r w:rsidR="001C0D21" w:rsidRPr="00900F65">
        <w:rPr>
          <w:b/>
          <w:color w:val="000000" w:themeColor="text1"/>
          <w:sz w:val="24"/>
          <w:szCs w:val="24"/>
        </w:rPr>
        <w:t>spe</w:t>
      </w:r>
      <w:r w:rsidR="00C2311E" w:rsidRPr="00900F65">
        <w:rPr>
          <w:b/>
          <w:color w:val="000000" w:themeColor="text1"/>
          <w:sz w:val="24"/>
          <w:szCs w:val="24"/>
        </w:rPr>
        <w:t>cyfikacja parametrów</w:t>
      </w:r>
      <w:r w:rsidR="006C5FDB">
        <w:rPr>
          <w:b/>
          <w:color w:val="000000" w:themeColor="text1"/>
          <w:sz w:val="24"/>
          <w:szCs w:val="24"/>
        </w:rPr>
        <w:t xml:space="preserve"> lub </w:t>
      </w:r>
      <w:r w:rsidR="006C5FDB" w:rsidRPr="00900F65">
        <w:rPr>
          <w:b/>
          <w:color w:val="000000" w:themeColor="text1"/>
          <w:sz w:val="24"/>
          <w:szCs w:val="24"/>
        </w:rPr>
        <w:t>specyfikacja parametrów</w:t>
      </w:r>
      <w:r w:rsidR="00C2311E" w:rsidRPr="00900F65">
        <w:rPr>
          <w:b/>
        </w:rPr>
        <w:t xml:space="preserve"> </w:t>
      </w:r>
      <w:r w:rsidR="00C2311E" w:rsidRPr="00900F65">
        <w:rPr>
          <w:b/>
          <w:sz w:val="24"/>
          <w:szCs w:val="24"/>
        </w:rPr>
        <w:t>techniczno</w:t>
      </w:r>
      <w:r w:rsidR="00C2311E" w:rsidRPr="00900F65">
        <w:rPr>
          <w:b/>
          <w:sz w:val="24"/>
          <w:szCs w:val="24"/>
        </w:rPr>
        <w:noBreakHyphen/>
        <w:t>eksploatacyjnych</w:t>
      </w:r>
      <w:r w:rsidRPr="00900F65">
        <w:rPr>
          <w:b/>
          <w:color w:val="000000" w:themeColor="text1"/>
          <w:sz w:val="24"/>
          <w:szCs w:val="24"/>
        </w:rPr>
        <w:t xml:space="preserve"> – dotyczy części </w:t>
      </w:r>
      <w:r w:rsidR="003075A9">
        <w:rPr>
          <w:b/>
          <w:color w:val="000000" w:themeColor="text1"/>
          <w:sz w:val="24"/>
          <w:szCs w:val="24"/>
        </w:rPr>
        <w:t>I</w:t>
      </w:r>
      <w:r w:rsidR="001C0D21" w:rsidRPr="00900F65">
        <w:rPr>
          <w:b/>
          <w:color w:val="000000" w:themeColor="text1"/>
          <w:sz w:val="24"/>
          <w:szCs w:val="24"/>
        </w:rPr>
        <w:t>-VI (</w:t>
      </w:r>
      <w:r w:rsidR="00D36C57" w:rsidRPr="00900F65">
        <w:rPr>
          <w:b/>
          <w:color w:val="000000" w:themeColor="text1"/>
          <w:sz w:val="24"/>
          <w:szCs w:val="24"/>
        </w:rPr>
        <w:t>w zależności od skł</w:t>
      </w:r>
      <w:r w:rsidR="00646FF4" w:rsidRPr="00900F65">
        <w:rPr>
          <w:b/>
          <w:color w:val="000000" w:themeColor="text1"/>
          <w:sz w:val="24"/>
          <w:szCs w:val="24"/>
        </w:rPr>
        <w:t>adanej oferty na poszczególną część</w:t>
      </w:r>
      <w:r w:rsidR="00432906" w:rsidRPr="00900F65">
        <w:rPr>
          <w:b/>
          <w:color w:val="000000" w:themeColor="text1"/>
          <w:sz w:val="24"/>
          <w:szCs w:val="24"/>
        </w:rPr>
        <w:t xml:space="preserve"> lub części</w:t>
      </w:r>
      <w:r w:rsidR="00646FF4" w:rsidRPr="00900F65">
        <w:rPr>
          <w:b/>
          <w:color w:val="000000" w:themeColor="text1"/>
          <w:sz w:val="24"/>
          <w:szCs w:val="24"/>
        </w:rPr>
        <w:t>)</w:t>
      </w:r>
      <w:r w:rsidR="00E852C6" w:rsidRPr="00900F65">
        <w:rPr>
          <w:b/>
          <w:color w:val="000000" w:themeColor="text1"/>
          <w:sz w:val="24"/>
          <w:szCs w:val="24"/>
        </w:rPr>
        <w:t>;</w:t>
      </w:r>
      <w:r w:rsidR="00646FF4" w:rsidRPr="00900F65">
        <w:rPr>
          <w:b/>
          <w:color w:val="000000" w:themeColor="text1"/>
          <w:sz w:val="24"/>
          <w:szCs w:val="24"/>
        </w:rPr>
        <w:t xml:space="preserve"> </w:t>
      </w:r>
    </w:p>
    <w:p w14:paraId="2005C34A" w14:textId="2FE39310" w:rsidR="00CD1DFD" w:rsidRPr="00900F65" w:rsidRDefault="00CD1DFD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 w:rsidRPr="00900F65">
        <w:rPr>
          <w:b/>
          <w:color w:val="000000" w:themeColor="text1"/>
          <w:sz w:val="24"/>
          <w:szCs w:val="24"/>
        </w:rPr>
        <w:t>Pełnomocnictwo –</w:t>
      </w:r>
      <w:r w:rsidRPr="00900F65">
        <w:rPr>
          <w:color w:val="000000" w:themeColor="text1"/>
          <w:sz w:val="24"/>
          <w:szCs w:val="24"/>
        </w:rPr>
        <w:t xml:space="preserve"> o ile Wykonawca ustanawia </w:t>
      </w:r>
      <w:r w:rsidR="002760D2" w:rsidRPr="00900F65">
        <w:rPr>
          <w:color w:val="000000" w:themeColor="text1"/>
          <w:sz w:val="24"/>
          <w:szCs w:val="24"/>
        </w:rPr>
        <w:t>pełnomocników do wykonywania czynności w postępowaniu;</w:t>
      </w:r>
    </w:p>
    <w:p w14:paraId="285118B2" w14:textId="495C7322" w:rsidR="006E3019" w:rsidRPr="00900F65" w:rsidRDefault="006E3019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 w:rsidRPr="00900F65">
        <w:rPr>
          <w:b/>
          <w:color w:val="000000" w:themeColor="text1"/>
          <w:sz w:val="24"/>
          <w:szCs w:val="24"/>
        </w:rPr>
        <w:lastRenderedPageBreak/>
        <w:t xml:space="preserve">Pełnomocnictwo do reprezentowania Wykonawców wspólnie ubiegających się o udzielenie zamówienia w postępowaniu </w:t>
      </w:r>
      <w:r w:rsidR="008F08D2" w:rsidRPr="00900F65">
        <w:rPr>
          <w:b/>
          <w:color w:val="000000" w:themeColor="text1"/>
          <w:sz w:val="24"/>
          <w:szCs w:val="24"/>
        </w:rPr>
        <w:t xml:space="preserve">o udzielenie zamówienia albo do reprezentowania w postępowaniu i zawarcia umowy w sprawie </w:t>
      </w:r>
      <w:r w:rsidR="00B278BA" w:rsidRPr="00900F65">
        <w:rPr>
          <w:b/>
          <w:color w:val="000000" w:themeColor="text1"/>
          <w:sz w:val="24"/>
          <w:szCs w:val="24"/>
        </w:rPr>
        <w:t xml:space="preserve">zamówienia publicznego – </w:t>
      </w:r>
      <w:r w:rsidR="00B278BA" w:rsidRPr="00900F65">
        <w:rPr>
          <w:color w:val="000000" w:themeColor="text1"/>
          <w:sz w:val="24"/>
          <w:szCs w:val="24"/>
        </w:rPr>
        <w:t>w przypadku gdy ofertę składają Wykonawcy wspólnie ubiegający się o udzielenie zamówienia zgodnie z art. 58 ustawy</w:t>
      </w:r>
      <w:r w:rsidR="00C33D94" w:rsidRPr="00900F65">
        <w:rPr>
          <w:color w:val="000000" w:themeColor="text1"/>
          <w:sz w:val="24"/>
          <w:szCs w:val="24"/>
        </w:rPr>
        <w:t xml:space="preserve"> </w:t>
      </w:r>
      <w:proofErr w:type="spellStart"/>
      <w:r w:rsidR="00C33D94" w:rsidRPr="00900F65">
        <w:rPr>
          <w:color w:val="000000" w:themeColor="text1"/>
          <w:sz w:val="24"/>
          <w:szCs w:val="24"/>
        </w:rPr>
        <w:t>Pzp</w:t>
      </w:r>
      <w:proofErr w:type="spellEnd"/>
      <w:r w:rsidR="0098666B" w:rsidRPr="00900F65">
        <w:rPr>
          <w:color w:val="000000" w:themeColor="text1"/>
          <w:sz w:val="24"/>
          <w:szCs w:val="24"/>
        </w:rPr>
        <w:t xml:space="preserve">. Wszelka </w:t>
      </w:r>
      <w:r w:rsidR="00B11A8C" w:rsidRPr="00900F65">
        <w:rPr>
          <w:color w:val="000000" w:themeColor="text1"/>
          <w:sz w:val="24"/>
          <w:szCs w:val="24"/>
        </w:rPr>
        <w:t xml:space="preserve">korespondencja prowadzona będzie z Pełnomocnikiem. </w:t>
      </w:r>
    </w:p>
    <w:p w14:paraId="7CBBF5E4" w14:textId="0870108D" w:rsidR="00B11A8C" w:rsidRPr="00900F65" w:rsidRDefault="00B11A8C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000000" w:themeColor="text1"/>
          <w:sz w:val="24"/>
          <w:szCs w:val="24"/>
        </w:rPr>
      </w:pPr>
      <w:r w:rsidRPr="00900F65">
        <w:rPr>
          <w:b/>
          <w:color w:val="000000" w:themeColor="text1"/>
          <w:sz w:val="24"/>
          <w:szCs w:val="24"/>
        </w:rPr>
        <w:t xml:space="preserve">Dokumenty potwierdzające </w:t>
      </w:r>
      <w:r w:rsidR="00B8152E" w:rsidRPr="00900F65">
        <w:rPr>
          <w:b/>
          <w:color w:val="000000" w:themeColor="text1"/>
          <w:sz w:val="24"/>
          <w:szCs w:val="24"/>
        </w:rPr>
        <w:t xml:space="preserve">umocowanie do reprezentowania </w:t>
      </w:r>
      <w:r w:rsidR="00B8152E" w:rsidRPr="00900F65">
        <w:rPr>
          <w:color w:val="000000" w:themeColor="text1"/>
          <w:sz w:val="24"/>
          <w:szCs w:val="24"/>
        </w:rPr>
        <w:t>p</w:t>
      </w:r>
      <w:r w:rsidR="00D47DB4" w:rsidRPr="00900F65">
        <w:rPr>
          <w:color w:val="000000" w:themeColor="text1"/>
          <w:sz w:val="24"/>
          <w:szCs w:val="24"/>
        </w:rPr>
        <w:t>odmiotu udostępniającego zasoby;</w:t>
      </w:r>
      <w:r w:rsidR="00B8152E" w:rsidRPr="00900F65">
        <w:rPr>
          <w:color w:val="000000" w:themeColor="text1"/>
          <w:sz w:val="24"/>
          <w:szCs w:val="24"/>
        </w:rPr>
        <w:t xml:space="preserve"> </w:t>
      </w:r>
    </w:p>
    <w:p w14:paraId="5E259E5F" w14:textId="46774F52" w:rsidR="00B8152E" w:rsidRPr="00900F65" w:rsidRDefault="00CF1083" w:rsidP="00D52E8F">
      <w:pPr>
        <w:pStyle w:val="Teksttreci241"/>
        <w:numPr>
          <w:ilvl w:val="0"/>
          <w:numId w:val="33"/>
        </w:numPr>
        <w:spacing w:before="0" w:line="374" w:lineRule="exact"/>
        <w:rPr>
          <w:color w:val="FF0000"/>
          <w:sz w:val="24"/>
          <w:szCs w:val="24"/>
        </w:rPr>
      </w:pPr>
      <w:r w:rsidRPr="00900F65">
        <w:rPr>
          <w:b/>
          <w:sz w:val="24"/>
          <w:szCs w:val="24"/>
        </w:rPr>
        <w:t>dowód wniesienia wadium</w:t>
      </w:r>
      <w:r w:rsidR="00D47DB4" w:rsidRPr="00900F65">
        <w:rPr>
          <w:b/>
          <w:sz w:val="24"/>
          <w:szCs w:val="24"/>
        </w:rPr>
        <w:t>;</w:t>
      </w:r>
    </w:p>
    <w:p w14:paraId="3A56D8EA" w14:textId="72BD5F57" w:rsidR="006D147F" w:rsidRPr="00900F65" w:rsidRDefault="00842D7E" w:rsidP="00D55ADC">
      <w:pPr>
        <w:pStyle w:val="Teksttreci241"/>
        <w:numPr>
          <w:ilvl w:val="0"/>
          <w:numId w:val="33"/>
        </w:numPr>
        <w:spacing w:before="0" w:line="374" w:lineRule="exact"/>
        <w:rPr>
          <w:b/>
          <w:color w:val="FF0000"/>
          <w:sz w:val="24"/>
          <w:szCs w:val="24"/>
        </w:rPr>
      </w:pPr>
      <w:r w:rsidRPr="00900F65">
        <w:rPr>
          <w:sz w:val="24"/>
          <w:szCs w:val="24"/>
        </w:rPr>
        <w:t>Deklaracja zgodności CE lub Certyfikat zgodności CE</w:t>
      </w:r>
      <w:r w:rsidR="00D47DB4" w:rsidRPr="00900F65">
        <w:rPr>
          <w:sz w:val="24"/>
          <w:szCs w:val="24"/>
        </w:rPr>
        <w:t xml:space="preserve"> </w:t>
      </w:r>
      <w:r w:rsidR="00D47DB4" w:rsidRPr="00900F65">
        <w:rPr>
          <w:b/>
          <w:sz w:val="24"/>
          <w:szCs w:val="24"/>
        </w:rPr>
        <w:t>(dotyczy części II</w:t>
      </w:r>
      <w:r w:rsidR="00A10B1C" w:rsidRPr="00900F65">
        <w:rPr>
          <w:b/>
          <w:sz w:val="24"/>
          <w:szCs w:val="24"/>
        </w:rPr>
        <w:t>I</w:t>
      </w:r>
      <w:r w:rsidR="00D47DB4" w:rsidRPr="00900F65">
        <w:rPr>
          <w:b/>
          <w:sz w:val="24"/>
          <w:szCs w:val="24"/>
        </w:rPr>
        <w:t xml:space="preserve"> – VI zamówienia)</w:t>
      </w:r>
      <w:r w:rsidR="00D55ADC" w:rsidRPr="00900F65">
        <w:rPr>
          <w:b/>
          <w:sz w:val="24"/>
          <w:szCs w:val="24"/>
        </w:rPr>
        <w:t>.</w:t>
      </w:r>
    </w:p>
    <w:p w14:paraId="01F5FBC6" w14:textId="2E08794A" w:rsidR="00CA1003" w:rsidRPr="00900F65" w:rsidRDefault="00D31FE6" w:rsidP="00D52E8F">
      <w:pPr>
        <w:pStyle w:val="Teksttreci241"/>
        <w:numPr>
          <w:ilvl w:val="0"/>
          <w:numId w:val="5"/>
        </w:numPr>
        <w:spacing w:before="0" w:line="374" w:lineRule="exact"/>
        <w:ind w:left="426" w:hanging="426"/>
        <w:rPr>
          <w:b/>
          <w:sz w:val="24"/>
          <w:szCs w:val="24"/>
        </w:rPr>
      </w:pPr>
      <w:r w:rsidRPr="00900F65">
        <w:rPr>
          <w:b/>
          <w:sz w:val="24"/>
          <w:szCs w:val="24"/>
        </w:rPr>
        <w:t>Podmiotowe środki dowodowe. Oświadczenia i dokum</w:t>
      </w:r>
      <w:r w:rsidR="00C33D94" w:rsidRPr="00900F65">
        <w:rPr>
          <w:b/>
          <w:sz w:val="24"/>
          <w:szCs w:val="24"/>
        </w:rPr>
        <w:t xml:space="preserve">enty składane </w:t>
      </w:r>
      <w:r w:rsidR="00C33D94" w:rsidRPr="00900F65">
        <w:rPr>
          <w:b/>
          <w:sz w:val="24"/>
          <w:szCs w:val="24"/>
          <w:u w:val="single"/>
        </w:rPr>
        <w:t>na wezwanie</w:t>
      </w:r>
      <w:r w:rsidR="00C33D94" w:rsidRPr="00900F65">
        <w:rPr>
          <w:b/>
          <w:sz w:val="24"/>
          <w:szCs w:val="24"/>
        </w:rPr>
        <w:t xml:space="preserve"> </w:t>
      </w:r>
      <w:r w:rsidR="00C33D94" w:rsidRPr="00900F65">
        <w:rPr>
          <w:b/>
          <w:sz w:val="24"/>
          <w:szCs w:val="24"/>
          <w:u w:val="single"/>
        </w:rPr>
        <w:t>zamawiającego</w:t>
      </w:r>
      <w:r w:rsidR="00C33D94" w:rsidRPr="00900F65">
        <w:rPr>
          <w:b/>
          <w:sz w:val="24"/>
          <w:szCs w:val="24"/>
        </w:rPr>
        <w:t xml:space="preserve"> przez w</w:t>
      </w:r>
      <w:r w:rsidRPr="00900F65">
        <w:rPr>
          <w:b/>
          <w:sz w:val="24"/>
          <w:szCs w:val="24"/>
        </w:rPr>
        <w:t>ykonawcę, którego oferta została najwyżej oceniona –</w:t>
      </w:r>
      <w:r w:rsidR="00CA1003" w:rsidRPr="00900F65">
        <w:rPr>
          <w:b/>
          <w:sz w:val="24"/>
          <w:szCs w:val="24"/>
        </w:rPr>
        <w:t xml:space="preserve"> </w:t>
      </w:r>
    </w:p>
    <w:p w14:paraId="0058629D" w14:textId="6C674B1E" w:rsidR="00B21E4E" w:rsidRPr="00900F65" w:rsidRDefault="00B21E4E" w:rsidP="00D52E8F">
      <w:pPr>
        <w:spacing w:after="11" w:line="271" w:lineRule="auto"/>
        <w:ind w:left="426"/>
        <w:jc w:val="both"/>
      </w:pPr>
      <w:r w:rsidRPr="00900F65">
        <w:t xml:space="preserve">Zamawiający wezwie wykonawcę, którego oferta została najwyżej oceniona, do złożenia w wyznaczonym terminie, nie krótszym niż 5 dni od dnia wezwania, podmiotowych środków dowodowych, aktualnych na dzień złożenia podmiotowych środków dowodowych. </w:t>
      </w:r>
    </w:p>
    <w:p w14:paraId="4AC3108A" w14:textId="48D672AF" w:rsidR="00914E09" w:rsidRPr="00900F65" w:rsidRDefault="0064698C" w:rsidP="00D47DB4">
      <w:pPr>
        <w:pStyle w:val="Teksttreci241"/>
        <w:numPr>
          <w:ilvl w:val="0"/>
          <w:numId w:val="34"/>
        </w:numPr>
        <w:spacing w:before="0" w:line="374" w:lineRule="exact"/>
        <w:ind w:left="709" w:hanging="425"/>
        <w:rPr>
          <w:sz w:val="24"/>
          <w:szCs w:val="24"/>
        </w:rPr>
      </w:pPr>
      <w:r w:rsidRPr="00900F65">
        <w:rPr>
          <w:b/>
          <w:sz w:val="24"/>
          <w:szCs w:val="24"/>
        </w:rPr>
        <w:t>Oświadczenie w</w:t>
      </w:r>
      <w:r w:rsidR="0030524A" w:rsidRPr="00900F65">
        <w:rPr>
          <w:b/>
          <w:sz w:val="24"/>
          <w:szCs w:val="24"/>
        </w:rPr>
        <w:t>ykonawcy o aktualności inform</w:t>
      </w:r>
      <w:r w:rsidR="00DE6CEA" w:rsidRPr="00900F65">
        <w:rPr>
          <w:b/>
          <w:sz w:val="24"/>
          <w:szCs w:val="24"/>
        </w:rPr>
        <w:t>acji zawartych w oświadczeniu o </w:t>
      </w:r>
      <w:r w:rsidR="0030524A" w:rsidRPr="00900F65">
        <w:rPr>
          <w:b/>
          <w:sz w:val="24"/>
          <w:szCs w:val="24"/>
        </w:rPr>
        <w:t>niepodleganiu wykluczeniu, spełnianiu warunków udziału w postępowaniu</w:t>
      </w:r>
      <w:r w:rsidR="00DE6CEA" w:rsidRPr="00900F65">
        <w:rPr>
          <w:sz w:val="24"/>
          <w:szCs w:val="24"/>
        </w:rPr>
        <w:t xml:space="preserve"> w </w:t>
      </w:r>
      <w:r w:rsidR="00914E09" w:rsidRPr="00900F65">
        <w:rPr>
          <w:sz w:val="24"/>
          <w:szCs w:val="24"/>
        </w:rPr>
        <w:t>zakresie wskazanym przez zamawiającego, o którym mowa w art. 125 ust. 1 ustawy</w:t>
      </w:r>
      <w:r w:rsidRPr="00900F65">
        <w:rPr>
          <w:sz w:val="24"/>
          <w:szCs w:val="24"/>
        </w:rPr>
        <w:t xml:space="preserve"> </w:t>
      </w:r>
      <w:proofErr w:type="spellStart"/>
      <w:r w:rsidRPr="00900F65">
        <w:rPr>
          <w:sz w:val="24"/>
          <w:szCs w:val="24"/>
        </w:rPr>
        <w:t>Pzp</w:t>
      </w:r>
      <w:proofErr w:type="spellEnd"/>
      <w:r w:rsidR="00914E09" w:rsidRPr="00900F65">
        <w:rPr>
          <w:sz w:val="24"/>
          <w:szCs w:val="24"/>
        </w:rPr>
        <w:t>, sporządzony</w:t>
      </w:r>
      <w:r w:rsidRPr="00900F65">
        <w:rPr>
          <w:sz w:val="24"/>
          <w:szCs w:val="24"/>
        </w:rPr>
        <w:t>m</w:t>
      </w:r>
      <w:r w:rsidR="00914E09" w:rsidRPr="00900F65">
        <w:rPr>
          <w:sz w:val="24"/>
          <w:szCs w:val="24"/>
        </w:rPr>
        <w:t xml:space="preserve"> zgodnie z </w:t>
      </w:r>
      <w:r w:rsidR="00914E09" w:rsidRPr="00900F65">
        <w:rPr>
          <w:b/>
          <w:sz w:val="24"/>
          <w:szCs w:val="24"/>
        </w:rPr>
        <w:t>załącznikiem</w:t>
      </w:r>
      <w:r w:rsidR="00914E09" w:rsidRPr="00900F65">
        <w:rPr>
          <w:sz w:val="24"/>
          <w:szCs w:val="24"/>
        </w:rPr>
        <w:t xml:space="preserve"> </w:t>
      </w:r>
      <w:r w:rsidR="00DE6CEA" w:rsidRPr="00900F65">
        <w:rPr>
          <w:b/>
          <w:sz w:val="24"/>
          <w:szCs w:val="24"/>
        </w:rPr>
        <w:t>nr 5</w:t>
      </w:r>
      <w:r w:rsidR="00914E09" w:rsidRPr="00900F65">
        <w:rPr>
          <w:b/>
          <w:sz w:val="24"/>
          <w:szCs w:val="24"/>
        </w:rPr>
        <w:t xml:space="preserve"> do SWZ</w:t>
      </w:r>
      <w:r w:rsidR="00914E09" w:rsidRPr="00900F65">
        <w:rPr>
          <w:sz w:val="24"/>
          <w:szCs w:val="24"/>
        </w:rPr>
        <w:t xml:space="preserve">; </w:t>
      </w:r>
    </w:p>
    <w:p w14:paraId="77D6F3E9" w14:textId="77777777" w:rsidR="00900F65" w:rsidRDefault="00DE19CC" w:rsidP="00900F65">
      <w:pPr>
        <w:pStyle w:val="Teksttreci241"/>
        <w:numPr>
          <w:ilvl w:val="0"/>
          <w:numId w:val="34"/>
        </w:numPr>
        <w:spacing w:before="0" w:line="374" w:lineRule="exact"/>
        <w:ind w:left="709" w:hanging="283"/>
        <w:rPr>
          <w:color w:val="000000" w:themeColor="text1"/>
          <w:sz w:val="24"/>
          <w:szCs w:val="24"/>
        </w:rPr>
      </w:pPr>
      <w:r w:rsidRPr="00900F65">
        <w:rPr>
          <w:b/>
          <w:color w:val="000000" w:themeColor="text1"/>
          <w:sz w:val="24"/>
          <w:szCs w:val="24"/>
        </w:rPr>
        <w:t xml:space="preserve">Wykaz osób </w:t>
      </w:r>
      <w:r w:rsidRPr="00900F65">
        <w:rPr>
          <w:color w:val="000000" w:themeColor="text1"/>
          <w:sz w:val="24"/>
          <w:szCs w:val="24"/>
        </w:rPr>
        <w:t>skierowanych przez Wykonawcę do realizacji zamówienia publicznego, odpowiedzialnych za</w:t>
      </w:r>
      <w:r w:rsidR="00145442" w:rsidRPr="00900F65">
        <w:rPr>
          <w:color w:val="000000" w:themeColor="text1"/>
          <w:sz w:val="24"/>
          <w:szCs w:val="24"/>
        </w:rPr>
        <w:t xml:space="preserve"> </w:t>
      </w:r>
      <w:r w:rsidR="00145442" w:rsidRPr="00900F65">
        <w:rPr>
          <w:sz w:val="24"/>
          <w:szCs w:val="24"/>
        </w:rPr>
        <w:t>świadczenie usług</w:t>
      </w:r>
      <w:r w:rsidR="003F23F8" w:rsidRPr="00900F65">
        <w:rPr>
          <w:sz w:val="24"/>
          <w:szCs w:val="24"/>
        </w:rPr>
        <w:t>,</w:t>
      </w:r>
      <w:r w:rsidRPr="00900F65">
        <w:rPr>
          <w:sz w:val="24"/>
          <w:szCs w:val="24"/>
        </w:rPr>
        <w:t xml:space="preserve"> </w:t>
      </w:r>
      <w:r w:rsidR="005619C3" w:rsidRPr="00900F65">
        <w:rPr>
          <w:color w:val="000000" w:themeColor="text1"/>
          <w:sz w:val="24"/>
          <w:szCs w:val="24"/>
        </w:rPr>
        <w:t>kierowanie robotami budowlanymi, wraz z informacją na temat ich kwalifikacji zawodowych, uprawnień,</w:t>
      </w:r>
      <w:r w:rsidR="006D5A21" w:rsidRPr="00900F65">
        <w:rPr>
          <w:color w:val="000000" w:themeColor="text1"/>
          <w:sz w:val="24"/>
          <w:szCs w:val="24"/>
        </w:rPr>
        <w:t xml:space="preserve"> </w:t>
      </w:r>
      <w:r w:rsidR="004C4AFB" w:rsidRPr="00900F65">
        <w:rPr>
          <w:sz w:val="24"/>
          <w:szCs w:val="24"/>
        </w:rPr>
        <w:t>doświadczenia</w:t>
      </w:r>
      <w:r w:rsidR="004C4AFB" w:rsidRPr="00900F65">
        <w:rPr>
          <w:color w:val="FF0000"/>
          <w:sz w:val="24"/>
          <w:szCs w:val="24"/>
        </w:rPr>
        <w:t xml:space="preserve"> </w:t>
      </w:r>
      <w:r w:rsidR="005619C3" w:rsidRPr="00900F65">
        <w:rPr>
          <w:color w:val="000000" w:themeColor="text1"/>
          <w:sz w:val="24"/>
          <w:szCs w:val="24"/>
        </w:rPr>
        <w:t xml:space="preserve">niezbędnych do wykonania zamówienia publicznego, a także zakresu wykonywanych przez nie czynności </w:t>
      </w:r>
      <w:r w:rsidR="00373ED3" w:rsidRPr="00900F65">
        <w:rPr>
          <w:color w:val="000000" w:themeColor="text1"/>
          <w:sz w:val="24"/>
          <w:szCs w:val="24"/>
        </w:rPr>
        <w:t xml:space="preserve">oraz informacją o podstawie do dysponowania tymi osobami. Wzór wykazu osób zawiera </w:t>
      </w:r>
      <w:r w:rsidR="00082566" w:rsidRPr="00900F65">
        <w:rPr>
          <w:b/>
          <w:color w:val="000000" w:themeColor="text1"/>
          <w:sz w:val="24"/>
          <w:szCs w:val="24"/>
        </w:rPr>
        <w:t>załącznik</w:t>
      </w:r>
      <w:r w:rsidR="002E510D" w:rsidRPr="00900F65">
        <w:rPr>
          <w:b/>
          <w:color w:val="000000" w:themeColor="text1"/>
          <w:sz w:val="24"/>
          <w:szCs w:val="24"/>
        </w:rPr>
        <w:t xml:space="preserve"> nr 6</w:t>
      </w:r>
      <w:r w:rsidR="001F7647" w:rsidRPr="00900F65">
        <w:rPr>
          <w:b/>
          <w:color w:val="000000" w:themeColor="text1"/>
          <w:sz w:val="24"/>
          <w:szCs w:val="24"/>
        </w:rPr>
        <w:t> </w:t>
      </w:r>
      <w:r w:rsidR="00373ED3" w:rsidRPr="00900F65">
        <w:rPr>
          <w:b/>
          <w:color w:val="000000" w:themeColor="text1"/>
          <w:sz w:val="24"/>
          <w:szCs w:val="24"/>
        </w:rPr>
        <w:t>do SWZ</w:t>
      </w:r>
      <w:r w:rsidR="00067BD8" w:rsidRPr="00900F65">
        <w:rPr>
          <w:b/>
          <w:color w:val="000000" w:themeColor="text1"/>
          <w:sz w:val="24"/>
          <w:szCs w:val="24"/>
        </w:rPr>
        <w:t xml:space="preserve"> – część I zamówienia</w:t>
      </w:r>
      <w:r w:rsidR="00373ED3" w:rsidRPr="00900F65">
        <w:rPr>
          <w:color w:val="000000" w:themeColor="text1"/>
          <w:sz w:val="24"/>
          <w:szCs w:val="24"/>
        </w:rPr>
        <w:t>;</w:t>
      </w:r>
    </w:p>
    <w:p w14:paraId="4485283A" w14:textId="0C582F27" w:rsidR="00EA5873" w:rsidRPr="00900F65" w:rsidRDefault="00373ED3" w:rsidP="00900F65">
      <w:pPr>
        <w:pStyle w:val="Teksttreci241"/>
        <w:numPr>
          <w:ilvl w:val="0"/>
          <w:numId w:val="34"/>
        </w:numPr>
        <w:spacing w:before="0" w:line="374" w:lineRule="exact"/>
        <w:ind w:left="709" w:hanging="283"/>
        <w:rPr>
          <w:color w:val="000000" w:themeColor="text1"/>
          <w:sz w:val="24"/>
          <w:szCs w:val="24"/>
        </w:rPr>
      </w:pPr>
      <w:r w:rsidRPr="00900F65">
        <w:rPr>
          <w:b/>
          <w:color w:val="000000" w:themeColor="text1"/>
          <w:sz w:val="24"/>
          <w:szCs w:val="24"/>
        </w:rPr>
        <w:t xml:space="preserve">Wykaz robót budowlanych </w:t>
      </w:r>
      <w:r w:rsidRPr="00900F65">
        <w:rPr>
          <w:color w:val="000000" w:themeColor="text1"/>
          <w:sz w:val="24"/>
          <w:szCs w:val="24"/>
        </w:rPr>
        <w:t>wykonanych</w:t>
      </w:r>
      <w:r w:rsidR="004015E7" w:rsidRPr="00900F65">
        <w:rPr>
          <w:color w:val="000000" w:themeColor="text1"/>
          <w:sz w:val="24"/>
          <w:szCs w:val="24"/>
        </w:rPr>
        <w:t xml:space="preserve"> nie wcześniej niż</w:t>
      </w:r>
      <w:r w:rsidRPr="00900F65">
        <w:rPr>
          <w:b/>
          <w:color w:val="000000" w:themeColor="text1"/>
          <w:sz w:val="24"/>
          <w:szCs w:val="24"/>
        </w:rPr>
        <w:t xml:space="preserve"> </w:t>
      </w:r>
      <w:r w:rsidR="00330F28" w:rsidRPr="00900F65">
        <w:rPr>
          <w:b/>
          <w:color w:val="000000" w:themeColor="text1"/>
          <w:sz w:val="24"/>
          <w:szCs w:val="24"/>
        </w:rPr>
        <w:t xml:space="preserve">w okresie ostatnich 5 lat </w:t>
      </w:r>
      <w:r w:rsidR="00330F28" w:rsidRPr="00900F65">
        <w:rPr>
          <w:color w:val="000000" w:themeColor="text1"/>
          <w:sz w:val="24"/>
          <w:szCs w:val="24"/>
        </w:rPr>
        <w:t xml:space="preserve">przed upływem terminu składania ofert, a jeżeli </w:t>
      </w:r>
      <w:r w:rsidR="00C06106" w:rsidRPr="00900F65">
        <w:rPr>
          <w:color w:val="000000" w:themeColor="text1"/>
          <w:sz w:val="24"/>
          <w:szCs w:val="24"/>
        </w:rPr>
        <w:t xml:space="preserve">okres </w:t>
      </w:r>
      <w:r w:rsidR="00CD26D1" w:rsidRPr="00900F65">
        <w:rPr>
          <w:color w:val="000000" w:themeColor="text1"/>
          <w:sz w:val="24"/>
          <w:szCs w:val="24"/>
        </w:rPr>
        <w:t xml:space="preserve">prowadzenia działalności jest krótszy w tym okresie, odpowiadających swoim rodzajem robotom stanowiącym przedmiot zamówienia, tj. </w:t>
      </w:r>
      <w:r w:rsidR="001868A0" w:rsidRPr="00900F65">
        <w:rPr>
          <w:color w:val="000000"/>
          <w:sz w:val="24"/>
          <w:szCs w:val="24"/>
        </w:rPr>
        <w:t xml:space="preserve">wykonał  </w:t>
      </w:r>
      <w:r w:rsidR="001868A0" w:rsidRPr="00900F65">
        <w:rPr>
          <w:b/>
          <w:color w:val="000000"/>
          <w:sz w:val="24"/>
          <w:szCs w:val="24"/>
        </w:rPr>
        <w:t>minimum 2 roboty budowlane odpowiadające swoim rodzajem robotom stanowiącym przedmiot zamówienia, tj. polegające na</w:t>
      </w:r>
      <w:r w:rsidR="00AF24C5" w:rsidRPr="00900F65">
        <w:rPr>
          <w:b/>
          <w:color w:val="000000"/>
          <w:sz w:val="24"/>
          <w:szCs w:val="24"/>
        </w:rPr>
        <w:t xml:space="preserve"> budowie, przeb</w:t>
      </w:r>
      <w:r w:rsidR="00773250" w:rsidRPr="00900F65">
        <w:rPr>
          <w:b/>
          <w:color w:val="000000"/>
          <w:sz w:val="24"/>
          <w:szCs w:val="24"/>
        </w:rPr>
        <w:t xml:space="preserve">udowie lub remoncie budynku o wartości </w:t>
      </w:r>
      <w:r w:rsidR="002D55D0" w:rsidRPr="00900F65">
        <w:rPr>
          <w:b/>
          <w:color w:val="000000"/>
          <w:sz w:val="24"/>
          <w:szCs w:val="24"/>
        </w:rPr>
        <w:t>minimum 1 0</w:t>
      </w:r>
      <w:r w:rsidR="00773250" w:rsidRPr="00900F65">
        <w:rPr>
          <w:b/>
          <w:color w:val="000000"/>
          <w:sz w:val="24"/>
          <w:szCs w:val="24"/>
        </w:rPr>
        <w:t>00 000,00 zł brutto każda z robót</w:t>
      </w:r>
      <w:r w:rsidR="00773250" w:rsidRPr="00900F65">
        <w:rPr>
          <w:color w:val="000000" w:themeColor="text1"/>
          <w:sz w:val="24"/>
          <w:szCs w:val="24"/>
        </w:rPr>
        <w:t xml:space="preserve"> </w:t>
      </w:r>
      <w:r w:rsidR="001868A0" w:rsidRPr="00900F65">
        <w:rPr>
          <w:color w:val="000000"/>
          <w:sz w:val="24"/>
          <w:szCs w:val="24"/>
        </w:rPr>
        <w:t xml:space="preserve">wraz </w:t>
      </w:r>
      <w:r w:rsidR="00700CF5" w:rsidRPr="00900F65">
        <w:rPr>
          <w:color w:val="000000"/>
          <w:sz w:val="24"/>
          <w:szCs w:val="24"/>
        </w:rPr>
        <w:t>z podaniem ich rodzaju</w:t>
      </w:r>
      <w:r w:rsidR="001868A0" w:rsidRPr="00900F65">
        <w:rPr>
          <w:color w:val="000000"/>
          <w:sz w:val="24"/>
          <w:szCs w:val="24"/>
        </w:rPr>
        <w:t>, daty i miejsca wykonania oraz podmiotów, na rzecz których</w:t>
      </w:r>
      <w:r w:rsidR="00765DD2" w:rsidRPr="00900F65">
        <w:rPr>
          <w:color w:val="000000"/>
          <w:sz w:val="24"/>
          <w:szCs w:val="24"/>
        </w:rPr>
        <w:t xml:space="preserve"> roboty te</w:t>
      </w:r>
      <w:r w:rsidR="001868A0" w:rsidRPr="00900F65">
        <w:rPr>
          <w:color w:val="000000"/>
          <w:sz w:val="24"/>
          <w:szCs w:val="24"/>
        </w:rPr>
        <w:t xml:space="preserve"> zostały wykonane</w:t>
      </w:r>
      <w:r w:rsidR="00765DD2" w:rsidRPr="00900F65">
        <w:rPr>
          <w:color w:val="000000"/>
          <w:sz w:val="24"/>
          <w:szCs w:val="24"/>
        </w:rPr>
        <w:t xml:space="preserve"> oraz</w:t>
      </w:r>
      <w:r w:rsidR="001868A0" w:rsidRPr="00900F65">
        <w:rPr>
          <w:color w:val="000000"/>
          <w:sz w:val="24"/>
          <w:szCs w:val="24"/>
        </w:rPr>
        <w:t xml:space="preserve"> </w:t>
      </w:r>
      <w:r w:rsidR="00947C1E" w:rsidRPr="00900F65">
        <w:rPr>
          <w:color w:val="000000"/>
          <w:sz w:val="24"/>
          <w:szCs w:val="24"/>
        </w:rPr>
        <w:t>załączeniem dowodów określających czy te roboty budowlane zostały</w:t>
      </w:r>
      <w:r w:rsidR="00F73037" w:rsidRPr="00900F65">
        <w:rPr>
          <w:color w:val="000000"/>
          <w:sz w:val="24"/>
          <w:szCs w:val="24"/>
        </w:rPr>
        <w:t xml:space="preserve"> wykonane należycie. Dowodami o </w:t>
      </w:r>
      <w:r w:rsidR="00947C1E" w:rsidRPr="00900F65">
        <w:rPr>
          <w:color w:val="000000"/>
          <w:sz w:val="24"/>
          <w:szCs w:val="24"/>
        </w:rPr>
        <w:t xml:space="preserve">których mowa są referencje bądź inne dokumenty sporządzone przez podmiot, na </w:t>
      </w:r>
      <w:r w:rsidR="00947C1E" w:rsidRPr="00900F65">
        <w:rPr>
          <w:color w:val="000000"/>
          <w:sz w:val="24"/>
          <w:szCs w:val="24"/>
        </w:rPr>
        <w:lastRenderedPageBreak/>
        <w:t xml:space="preserve">rzecz którego </w:t>
      </w:r>
      <w:r w:rsidR="00945DD8" w:rsidRPr="00900F65">
        <w:rPr>
          <w:color w:val="000000"/>
          <w:sz w:val="24"/>
          <w:szCs w:val="24"/>
        </w:rPr>
        <w:t xml:space="preserve">roboty budowlane zostały wykonane, a jeżeli Wykonawca z przyczyn niezależnych od niego nie jest w stanie uzyskać tych dokumentów – inne odpowiednie dokumenty. Wzór wykazu robót budowlanych zawiera </w:t>
      </w:r>
      <w:r w:rsidR="00945DD8" w:rsidRPr="00900F65">
        <w:rPr>
          <w:b/>
          <w:color w:val="000000"/>
          <w:sz w:val="24"/>
          <w:szCs w:val="24"/>
        </w:rPr>
        <w:t xml:space="preserve">załącznik nr </w:t>
      </w:r>
      <w:r w:rsidR="002E510D" w:rsidRPr="00900F65">
        <w:rPr>
          <w:b/>
          <w:color w:val="000000" w:themeColor="text1"/>
          <w:sz w:val="24"/>
          <w:szCs w:val="24"/>
        </w:rPr>
        <w:t>7</w:t>
      </w:r>
      <w:r w:rsidR="00945DD8" w:rsidRPr="00900F65">
        <w:rPr>
          <w:b/>
          <w:color w:val="000000" w:themeColor="text1"/>
          <w:sz w:val="24"/>
          <w:szCs w:val="24"/>
        </w:rPr>
        <w:t xml:space="preserve"> </w:t>
      </w:r>
      <w:r w:rsidR="00945DD8" w:rsidRPr="00900F65">
        <w:rPr>
          <w:b/>
          <w:color w:val="000000"/>
          <w:sz w:val="24"/>
          <w:szCs w:val="24"/>
        </w:rPr>
        <w:t>do SWZ</w:t>
      </w:r>
      <w:r w:rsidR="001868A0" w:rsidRPr="00900F65">
        <w:rPr>
          <w:b/>
          <w:color w:val="000000"/>
          <w:sz w:val="24"/>
          <w:szCs w:val="24"/>
        </w:rPr>
        <w:t xml:space="preserve"> </w:t>
      </w:r>
      <w:r w:rsidR="00067BD8" w:rsidRPr="00900F65">
        <w:rPr>
          <w:b/>
          <w:color w:val="000000"/>
          <w:sz w:val="24"/>
          <w:szCs w:val="24"/>
        </w:rPr>
        <w:t>– część I zamówienia;</w:t>
      </w:r>
    </w:p>
    <w:p w14:paraId="4FE38245" w14:textId="1E1F9AD3" w:rsidR="001868A0" w:rsidRPr="003212CC" w:rsidRDefault="007C11C7" w:rsidP="00D47DB4">
      <w:pPr>
        <w:pStyle w:val="Teksttreci241"/>
        <w:numPr>
          <w:ilvl w:val="0"/>
          <w:numId w:val="34"/>
        </w:numPr>
        <w:spacing w:before="0" w:line="374" w:lineRule="exact"/>
        <w:ind w:left="709" w:hanging="425"/>
        <w:rPr>
          <w:sz w:val="24"/>
          <w:szCs w:val="24"/>
        </w:rPr>
      </w:pPr>
      <w:r w:rsidRPr="003212CC">
        <w:rPr>
          <w:sz w:val="24"/>
          <w:szCs w:val="24"/>
        </w:rPr>
        <w:t xml:space="preserve">odpisu </w:t>
      </w:r>
      <w:r w:rsidR="00ED544B" w:rsidRPr="003212CC">
        <w:rPr>
          <w:sz w:val="24"/>
          <w:szCs w:val="24"/>
        </w:rPr>
        <w:t>lub informacji  Krajowego Rejestru Sądowego lub Centralnej Ewidencji i Informacji o Działalności Gospodarczej</w:t>
      </w:r>
      <w:r w:rsidRPr="003212CC">
        <w:rPr>
          <w:sz w:val="24"/>
          <w:szCs w:val="24"/>
        </w:rPr>
        <w:t xml:space="preserve">, jeżeli odrębne przepisy wymagają wpisu do rejestru lub ewidencji, </w:t>
      </w:r>
      <w:r w:rsidR="00CF5FEE" w:rsidRPr="003212CC">
        <w:rPr>
          <w:sz w:val="24"/>
          <w:szCs w:val="24"/>
        </w:rPr>
        <w:t xml:space="preserve">sporządzonych nie wcześniej niż 3 miesiące przed złożeniem, </w:t>
      </w:r>
      <w:r w:rsidRPr="003212CC">
        <w:rPr>
          <w:sz w:val="24"/>
          <w:szCs w:val="24"/>
        </w:rPr>
        <w:t>w celu potwierdzenia braku podstaw wykluczenia na podstawie art. 109</w:t>
      </w:r>
      <w:r w:rsidR="00C65931" w:rsidRPr="003212CC">
        <w:rPr>
          <w:sz w:val="24"/>
          <w:szCs w:val="24"/>
        </w:rPr>
        <w:t xml:space="preserve"> ust. 1 pkt 4</w:t>
      </w:r>
      <w:r w:rsidRPr="003212CC">
        <w:rPr>
          <w:sz w:val="24"/>
          <w:szCs w:val="24"/>
        </w:rPr>
        <w:t xml:space="preserve"> ustawy</w:t>
      </w:r>
      <w:r w:rsidR="00C45C50" w:rsidRPr="003212CC">
        <w:rPr>
          <w:sz w:val="24"/>
          <w:szCs w:val="24"/>
        </w:rPr>
        <w:t>.</w:t>
      </w:r>
    </w:p>
    <w:p w14:paraId="22CA8F2D" w14:textId="330B5B51" w:rsidR="001868A0" w:rsidRPr="003212CC" w:rsidRDefault="00612A38" w:rsidP="00CB7609">
      <w:pPr>
        <w:pStyle w:val="Teksttreci241"/>
        <w:numPr>
          <w:ilvl w:val="0"/>
          <w:numId w:val="34"/>
        </w:numPr>
        <w:spacing w:before="0" w:line="374" w:lineRule="exact"/>
        <w:ind w:left="567"/>
        <w:rPr>
          <w:sz w:val="24"/>
          <w:szCs w:val="24"/>
        </w:rPr>
      </w:pPr>
      <w:r w:rsidRPr="003212CC">
        <w:rPr>
          <w:sz w:val="24"/>
          <w:szCs w:val="24"/>
        </w:rPr>
        <w:t>dokument potwierdzający</w:t>
      </w:r>
      <w:r w:rsidR="00572779" w:rsidRPr="003212CC">
        <w:rPr>
          <w:sz w:val="24"/>
          <w:szCs w:val="24"/>
        </w:rPr>
        <w:t>, że wykonawca jest ubezpieczony od odpowiedzialności cywilnej w zakresie prowadzonej działalności</w:t>
      </w:r>
      <w:r w:rsidR="00CA19DC">
        <w:rPr>
          <w:sz w:val="24"/>
          <w:szCs w:val="24"/>
        </w:rPr>
        <w:t xml:space="preserve"> związanej</w:t>
      </w:r>
      <w:r w:rsidR="00572779" w:rsidRPr="003212CC">
        <w:rPr>
          <w:sz w:val="24"/>
          <w:szCs w:val="24"/>
        </w:rPr>
        <w:t xml:space="preserve"> z przedmiotem zamó</w:t>
      </w:r>
      <w:r w:rsidR="00F07841" w:rsidRPr="003212CC">
        <w:rPr>
          <w:sz w:val="24"/>
          <w:szCs w:val="24"/>
        </w:rPr>
        <w:t xml:space="preserve">wienia ze wskazaniem sumy </w:t>
      </w:r>
      <w:r w:rsidR="00BB1475" w:rsidRPr="003212CC">
        <w:rPr>
          <w:sz w:val="24"/>
          <w:szCs w:val="24"/>
        </w:rPr>
        <w:t>gwarancyjnej tego ubezpieczenia</w:t>
      </w:r>
      <w:r w:rsidR="006320AA" w:rsidRPr="003212CC">
        <w:rPr>
          <w:sz w:val="24"/>
          <w:szCs w:val="24"/>
        </w:rPr>
        <w:t xml:space="preserve"> dla poszczególnej części zamówienia</w:t>
      </w:r>
      <w:r w:rsidR="00F6072A">
        <w:rPr>
          <w:sz w:val="24"/>
          <w:szCs w:val="24"/>
        </w:rPr>
        <w:t xml:space="preserve"> </w:t>
      </w:r>
      <w:r w:rsidR="00F6072A" w:rsidRPr="003557D0">
        <w:rPr>
          <w:sz w:val="24"/>
          <w:szCs w:val="24"/>
        </w:rPr>
        <w:t xml:space="preserve">lub </w:t>
      </w:r>
      <w:r w:rsidR="00F6072A" w:rsidRPr="003557D0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w przypadku składa</w:t>
      </w:r>
      <w:r w:rsidR="009F7C3D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>nia oferty na kilka części</w:t>
      </w:r>
      <w:r w:rsidR="00F6072A" w:rsidRPr="003557D0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 na sumę gwarancyjną określoną w </w:t>
      </w:r>
      <w:r w:rsidR="00F2535B" w:rsidRPr="003557D0">
        <w:rPr>
          <w:rStyle w:val="Teksttreci2Pogrubienie"/>
          <w:rFonts w:ascii="Times New Roman" w:hAnsi="Times New Roman" w:cs="Times New Roman"/>
          <w:b w:val="0"/>
          <w:color w:val="auto"/>
          <w:sz w:val="24"/>
          <w:szCs w:val="24"/>
          <w:shd w:val="clear" w:color="auto" w:fill="auto"/>
          <w:lang w:bidi="ar-SA"/>
        </w:rPr>
        <w:t xml:space="preserve">SWZ. </w:t>
      </w:r>
    </w:p>
    <w:p w14:paraId="114DE695" w14:textId="504D3AE2" w:rsidR="007C76F7" w:rsidRPr="003D1586" w:rsidRDefault="007C76F7" w:rsidP="001F060A">
      <w:pPr>
        <w:pStyle w:val="Teksttreci241"/>
        <w:numPr>
          <w:ilvl w:val="0"/>
          <w:numId w:val="5"/>
        </w:numPr>
        <w:spacing w:before="0" w:line="240" w:lineRule="auto"/>
        <w:ind w:left="426" w:hanging="426"/>
        <w:rPr>
          <w:b/>
          <w:color w:val="000000" w:themeColor="text1"/>
          <w:sz w:val="24"/>
          <w:szCs w:val="24"/>
        </w:rPr>
      </w:pPr>
      <w:r w:rsidRPr="003D1586">
        <w:rPr>
          <w:b/>
          <w:color w:val="000000" w:themeColor="text1"/>
          <w:sz w:val="24"/>
          <w:szCs w:val="24"/>
        </w:rPr>
        <w:t>Informacja dla Wykonawców, którzy będą wspólnie ubiegać się</w:t>
      </w:r>
      <w:r w:rsidR="00214D14" w:rsidRPr="003D1586">
        <w:rPr>
          <w:b/>
          <w:color w:val="000000" w:themeColor="text1"/>
          <w:sz w:val="24"/>
          <w:szCs w:val="24"/>
        </w:rPr>
        <w:t xml:space="preserve"> o udzielenie zamówienia:</w:t>
      </w:r>
    </w:p>
    <w:p w14:paraId="343D45A2" w14:textId="2AFD98DC" w:rsidR="0030524A" w:rsidRPr="00053CA4" w:rsidRDefault="000D3F25" w:rsidP="00CC3072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>Wykonawcy mogą wspólnie ubiegać się o udzielenie zamówienia. W takim przypadku Wykonawcy ustanawiają pełnomocnika do repre</w:t>
      </w:r>
      <w:r w:rsidR="004036D3">
        <w:t>zentowania ich w postępowaniu o </w:t>
      </w:r>
      <w:r>
        <w:t xml:space="preserve">udzielenie zamówienia albo do reprezentowania w </w:t>
      </w:r>
      <w:r w:rsidR="004036D3">
        <w:t>postępowaniu i zawarcia umowy w </w:t>
      </w:r>
      <w:r>
        <w:t xml:space="preserve">sprawie zamówienia publicznego. </w:t>
      </w:r>
      <w:r w:rsidR="00053CA4" w:rsidRPr="00766AD7">
        <w:t xml:space="preserve">Pełnomocnictwo winno być załączone do oferty. </w:t>
      </w:r>
    </w:p>
    <w:p w14:paraId="46508046" w14:textId="27B6B40F" w:rsidR="00053CA4" w:rsidRDefault="006269C6" w:rsidP="00CC3072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>W przypadku wspólnego ubiegania się o zamówienie przez wykonawców, oświadczeni</w:t>
      </w:r>
      <w:r w:rsidR="00D47C1E">
        <w:t>e, o którym mowa w ust. 1 pkt 1</w:t>
      </w:r>
      <w:r w:rsidR="004F76FB">
        <w:t xml:space="preserve"> rozdziału X</w:t>
      </w:r>
      <w:r w:rsidR="00007582">
        <w:t xml:space="preserve"> SWZ</w:t>
      </w:r>
      <w:r>
        <w:t>, składa każdy z wykonawców. Oświadczenia te potwierdzają brak podstaw wykluczenia oraz spełnianie warunków udziału w pos</w:t>
      </w:r>
      <w:r w:rsidR="00D3478A">
        <w:t>tępowaniu</w:t>
      </w:r>
      <w:r>
        <w:t xml:space="preserve"> w zakresie, w jakim każdy z wykonawców wykazuje spełnianie warunków udziału w pos</w:t>
      </w:r>
      <w:r w:rsidR="00D3478A">
        <w:t>tępowaniu.</w:t>
      </w:r>
    </w:p>
    <w:p w14:paraId="07800C1B" w14:textId="07BE92CC" w:rsidR="003A4DE5" w:rsidRDefault="00EF71F8" w:rsidP="00CC3072">
      <w:pPr>
        <w:pStyle w:val="Akapitzlist"/>
        <w:numPr>
          <w:ilvl w:val="0"/>
          <w:numId w:val="35"/>
        </w:numPr>
        <w:spacing w:after="89"/>
        <w:ind w:left="567" w:hanging="283"/>
        <w:jc w:val="both"/>
      </w:pPr>
      <w:r>
        <w:t>Wykonawcy wspólnie ubiegający się o udzielenie zamówienia dołączają do oferty, oświadcze</w:t>
      </w:r>
      <w:r w:rsidR="00D47C1E">
        <w:t>nie o którym mowa w ust. 1 pkt 2</w:t>
      </w:r>
      <w:r w:rsidR="004F76FB">
        <w:t xml:space="preserve"> rozdziału X</w:t>
      </w:r>
      <w:r w:rsidR="00007582">
        <w:t xml:space="preserve"> SWZ, </w:t>
      </w:r>
      <w:r w:rsidR="003A4DE5">
        <w:t xml:space="preserve">z którego wynika, które roboty budowlane wykonają poszczególni wykonawcy. </w:t>
      </w:r>
    </w:p>
    <w:p w14:paraId="075E5826" w14:textId="77777777" w:rsidR="0060335D" w:rsidRPr="00F24AED" w:rsidRDefault="003A4DE5" w:rsidP="00D52E8F">
      <w:pPr>
        <w:pStyle w:val="Akapitzlist"/>
        <w:numPr>
          <w:ilvl w:val="0"/>
          <w:numId w:val="5"/>
        </w:numPr>
        <w:spacing w:after="89"/>
        <w:ind w:left="284" w:hanging="284"/>
        <w:jc w:val="both"/>
        <w:rPr>
          <w:color w:val="000000" w:themeColor="text1"/>
        </w:rPr>
      </w:pPr>
      <w:r w:rsidRPr="00F24AED">
        <w:rPr>
          <w:b/>
          <w:color w:val="000000" w:themeColor="text1"/>
        </w:rPr>
        <w:t xml:space="preserve">Informacje dla wykonawców, którzy będą polegać na zdolnościach </w:t>
      </w:r>
      <w:r w:rsidR="0060335D" w:rsidRPr="00F24AED">
        <w:rPr>
          <w:b/>
          <w:color w:val="000000" w:themeColor="text1"/>
        </w:rPr>
        <w:t>lub sytuacji podmiotów udostępniających zasoby</w:t>
      </w:r>
      <w:r w:rsidR="0060335D" w:rsidRPr="00F24AED">
        <w:rPr>
          <w:color w:val="000000" w:themeColor="text1"/>
        </w:rPr>
        <w:t>:</w:t>
      </w:r>
    </w:p>
    <w:p w14:paraId="4C3F7C18" w14:textId="1830F9F0" w:rsidR="00CD26A6" w:rsidRDefault="0060335D" w:rsidP="00CC3072">
      <w:pPr>
        <w:pStyle w:val="Akapitzlist"/>
        <w:numPr>
          <w:ilvl w:val="0"/>
          <w:numId w:val="36"/>
        </w:numPr>
        <w:spacing w:after="89"/>
        <w:jc w:val="both"/>
        <w:rPr>
          <w:color w:val="000000" w:themeColor="text1"/>
        </w:rPr>
      </w:pPr>
      <w:r w:rsidRPr="00F24AED">
        <w:rPr>
          <w:color w:val="000000" w:themeColor="text1"/>
        </w:rPr>
        <w:t>Wykonawca, w przypadku polegania na zdolnościach lub sytuacji podmiotów udostępniających zasoby, przedstawia, wraz z oświ</w:t>
      </w:r>
      <w:r w:rsidR="005B5CAB" w:rsidRPr="00F24AED">
        <w:rPr>
          <w:color w:val="000000" w:themeColor="text1"/>
        </w:rPr>
        <w:t>adczeniem, o którym mowa w ust. </w:t>
      </w:r>
      <w:r w:rsidRPr="00F24AED">
        <w:rPr>
          <w:color w:val="000000" w:themeColor="text1"/>
        </w:rPr>
        <w:t>1</w:t>
      </w:r>
      <w:r w:rsidR="00D47C1E">
        <w:rPr>
          <w:color w:val="000000" w:themeColor="text1"/>
        </w:rPr>
        <w:t> pkt 1</w:t>
      </w:r>
      <w:r w:rsidR="005B5CAB" w:rsidRPr="00F24AED">
        <w:rPr>
          <w:color w:val="000000" w:themeColor="text1"/>
        </w:rPr>
        <w:t xml:space="preserve"> </w:t>
      </w:r>
      <w:r w:rsidR="007D1123">
        <w:rPr>
          <w:color w:val="000000" w:themeColor="text1"/>
        </w:rPr>
        <w:t xml:space="preserve">rozdziału X </w:t>
      </w:r>
      <w:r w:rsidR="005B5CAB" w:rsidRPr="00F24AED">
        <w:rPr>
          <w:color w:val="000000" w:themeColor="text1"/>
        </w:rPr>
        <w:t>SWZ</w:t>
      </w:r>
      <w:r w:rsidRPr="00F24AED">
        <w:rPr>
          <w:color w:val="000000" w:themeColor="text1"/>
        </w:rPr>
        <w:t>, także oświadczenie podmiotu udostępniającego zasoby, potwierdzające brak podstaw wykluczenia tego podmiotu oraz odpowiednio spełnianie warunków udziału w pos</w:t>
      </w:r>
      <w:r w:rsidR="005B5CAB" w:rsidRPr="00F24AED">
        <w:rPr>
          <w:color w:val="000000" w:themeColor="text1"/>
        </w:rPr>
        <w:t>tępowaniu</w:t>
      </w:r>
      <w:r w:rsidRPr="00F24AED">
        <w:rPr>
          <w:color w:val="000000" w:themeColor="text1"/>
        </w:rPr>
        <w:t xml:space="preserve">, w zakresie, w jakim wykonawca powołuje się na jego zasoby. </w:t>
      </w:r>
    </w:p>
    <w:p w14:paraId="6A972A77" w14:textId="132B2E16" w:rsidR="002A4973" w:rsidRPr="006E6896" w:rsidRDefault="001A656A" w:rsidP="006E6896">
      <w:pPr>
        <w:pStyle w:val="Akapitzlist"/>
        <w:numPr>
          <w:ilvl w:val="0"/>
          <w:numId w:val="5"/>
        </w:numPr>
        <w:spacing w:after="89"/>
        <w:ind w:left="426" w:hanging="426"/>
        <w:jc w:val="both"/>
        <w:rPr>
          <w:strike/>
        </w:rPr>
      </w:pPr>
      <w:r w:rsidRPr="00CD26A6">
        <w:t>Jeżeli wykonawca ma siedzibę lub miejsce zamieszkania poza terytorium</w:t>
      </w:r>
      <w:r w:rsidR="00121BF8" w:rsidRPr="00CD26A6">
        <w:t xml:space="preserve"> </w:t>
      </w:r>
      <w:r w:rsidRPr="00CD26A6">
        <w:t>Rze</w:t>
      </w:r>
      <w:r w:rsidR="00CA0CD1">
        <w:t>czypospolitej Polskiej, składa dokumenty zgodnie z § 4 rozporządzenia</w:t>
      </w:r>
      <w:r w:rsidR="00A3035F" w:rsidRPr="00B35110">
        <w:t xml:space="preserve"> Ministra Rozwoju</w:t>
      </w:r>
      <w:r w:rsidR="00A3035F">
        <w:t>, Pracy i </w:t>
      </w:r>
      <w:r w:rsidR="00A3035F" w:rsidRPr="00B35110">
        <w:t>Technologii z dnia 23 grudnia 2020 r. w sprawie podmiotowych środków dowodowych oraz innych dokumentów lub oświadczeń, jakich może żądać zamawiający od wykonawcy (Dz. U. z 2020 r., poz. 2415)</w:t>
      </w:r>
      <w:r w:rsidR="00772D26">
        <w:t>.</w:t>
      </w:r>
      <w:bookmarkStart w:id="5" w:name="bookmark23"/>
    </w:p>
    <w:p w14:paraId="496A19FF" w14:textId="65CEB674" w:rsidR="007D126D" w:rsidRDefault="00CF1083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5"/>
    </w:p>
    <w:p w14:paraId="4CE85841" w14:textId="7C54E2D8" w:rsidR="00067564" w:rsidRDefault="00067564" w:rsidP="00B25641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Osoby uprawnione do komunikowania się z wykonawcami </w:t>
      </w:r>
    </w:p>
    <w:p w14:paraId="1DB7567D" w14:textId="77777777" w:rsidR="00067564" w:rsidRPr="00083BFB" w:rsidRDefault="00067564" w:rsidP="00067564">
      <w:pPr>
        <w:widowControl w:val="0"/>
        <w:tabs>
          <w:tab w:val="num" w:pos="284"/>
          <w:tab w:val="left" w:pos="903"/>
        </w:tabs>
        <w:autoSpaceDE w:val="0"/>
        <w:autoSpaceDN w:val="0"/>
        <w:spacing w:before="120" w:line="281" w:lineRule="exact"/>
        <w:ind w:right="181"/>
        <w:jc w:val="both"/>
      </w:pPr>
      <w:r w:rsidRPr="00083BFB">
        <w:t xml:space="preserve">Zamawiający wyznacza następujące osoby do kontaktu z Wykonawcami: </w:t>
      </w:r>
    </w:p>
    <w:p w14:paraId="591E4040" w14:textId="77777777" w:rsidR="00107F90" w:rsidRPr="00083BFB" w:rsidRDefault="00107F90" w:rsidP="00107F90">
      <w:pPr>
        <w:tabs>
          <w:tab w:val="left" w:pos="426"/>
          <w:tab w:val="left" w:pos="3240"/>
        </w:tabs>
        <w:jc w:val="both"/>
      </w:pPr>
      <w:r>
        <w:lastRenderedPageBreak/>
        <w:t xml:space="preserve">Pani Agnieszka Wieczorek – </w:t>
      </w:r>
      <w:r w:rsidRPr="00083BFB">
        <w:t>inspektor ds. inw</w:t>
      </w:r>
      <w:r>
        <w:t>estycji i zamówień publicznych,</w:t>
      </w:r>
      <w:r w:rsidRPr="00083BFB">
        <w:t xml:space="preserve">  </w:t>
      </w:r>
    </w:p>
    <w:p w14:paraId="7893BA3A" w14:textId="77777777" w:rsidR="00107F90" w:rsidRPr="009C0497" w:rsidRDefault="00107F90" w:rsidP="00107F90">
      <w:pPr>
        <w:tabs>
          <w:tab w:val="num" w:pos="284"/>
          <w:tab w:val="left" w:pos="426"/>
          <w:tab w:val="left" w:pos="3240"/>
        </w:tabs>
        <w:jc w:val="both"/>
        <w:rPr>
          <w:lang w:val="en-US"/>
        </w:rPr>
      </w:pPr>
      <w:r w:rsidRPr="00083BFB">
        <w:t xml:space="preserve">w godz.  od 9.00 do 15.00, tel. </w:t>
      </w:r>
      <w:r w:rsidRPr="00585AE5">
        <w:rPr>
          <w:lang w:val="en-US"/>
        </w:rPr>
        <w:t>(22) 100 25 9</w:t>
      </w:r>
      <w:r w:rsidRPr="00083BFB">
        <w:rPr>
          <w:lang w:val="en-US"/>
        </w:rPr>
        <w:t>6 e-mail: a.wieczorek@brochow.pl</w:t>
      </w:r>
    </w:p>
    <w:p w14:paraId="1D7DAC4A" w14:textId="17D6F3E3" w:rsidR="00067564" w:rsidRPr="00083BFB" w:rsidRDefault="005A15A3" w:rsidP="003212CC">
      <w:pPr>
        <w:jc w:val="both"/>
      </w:pPr>
      <w:r>
        <w:t>Pani Marta Józwik</w:t>
      </w:r>
      <w:r w:rsidR="00067564">
        <w:t xml:space="preserve"> – </w:t>
      </w:r>
      <w:r w:rsidR="00067564" w:rsidRPr="00083BFB">
        <w:t>i</w:t>
      </w:r>
      <w:r w:rsidR="00067564">
        <w:t xml:space="preserve">nspektor ds. zamówień publicznych </w:t>
      </w:r>
      <w:r w:rsidR="00067564" w:rsidRPr="00083BFB">
        <w:t xml:space="preserve"> </w:t>
      </w:r>
    </w:p>
    <w:p w14:paraId="7947532B" w14:textId="18ED158D" w:rsidR="00067564" w:rsidRPr="00C6224A" w:rsidRDefault="00067564" w:rsidP="003212CC">
      <w:pPr>
        <w:jc w:val="both"/>
        <w:rPr>
          <w:lang w:val="en-US"/>
        </w:rPr>
      </w:pPr>
      <w:r w:rsidRPr="00083BFB">
        <w:t>w godz.  od 9.</w:t>
      </w:r>
      <w:r>
        <w:t xml:space="preserve">00 do 15.00, tel. </w:t>
      </w:r>
      <w:r w:rsidR="00C6224A">
        <w:rPr>
          <w:lang w:val="en-US"/>
        </w:rPr>
        <w:t>(22) 100 25 97</w:t>
      </w:r>
      <w:r w:rsidRPr="00C6224A">
        <w:rPr>
          <w:lang w:val="en-US"/>
        </w:rPr>
        <w:t>, e-</w:t>
      </w:r>
      <w:r w:rsidRPr="00C6224A">
        <w:rPr>
          <w:color w:val="000000" w:themeColor="text1"/>
          <w:lang w:val="en-US"/>
        </w:rPr>
        <w:t xml:space="preserve">mail: </w:t>
      </w:r>
      <w:r w:rsidR="005A15A3" w:rsidRPr="00C6224A">
        <w:rPr>
          <w:color w:val="000000" w:themeColor="text1"/>
          <w:lang w:val="en-US"/>
        </w:rPr>
        <w:t>m.jozwik</w:t>
      </w:r>
      <w:r w:rsidRPr="00C6224A">
        <w:rPr>
          <w:color w:val="000000" w:themeColor="text1"/>
          <w:lang w:val="en-US"/>
        </w:rPr>
        <w:t xml:space="preserve">@brochow.pl </w:t>
      </w:r>
    </w:p>
    <w:p w14:paraId="7B676D56" w14:textId="77777777" w:rsidR="009C0497" w:rsidRPr="002A7AEE" w:rsidRDefault="009C0497" w:rsidP="008926A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3013A2AF" w14:textId="6C79B414" w:rsidR="00067564" w:rsidRPr="008926A7" w:rsidRDefault="008926A7" w:rsidP="008926A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Pr="00094E02"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06741E5D" w14:textId="4DC46D11" w:rsidR="007D126D" w:rsidRDefault="007D126D" w:rsidP="006152D1">
      <w:pPr>
        <w:pStyle w:val="Nagwek60"/>
        <w:keepNext/>
        <w:keepLines/>
        <w:shd w:val="clear" w:color="auto" w:fill="auto"/>
        <w:spacing w:after="20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bookmark24"/>
      <w:r w:rsidRPr="00094E02">
        <w:rPr>
          <w:rFonts w:ascii="Times New Roman" w:hAnsi="Times New Roman" w:cs="Times New Roman"/>
          <w:color w:val="000000"/>
          <w:sz w:val="28"/>
          <w:szCs w:val="28"/>
        </w:rPr>
        <w:t xml:space="preserve">Informacje o </w:t>
      </w:r>
      <w:r w:rsidR="00E45374">
        <w:rPr>
          <w:rFonts w:ascii="Times New Roman" w:hAnsi="Times New Roman" w:cs="Times New Roman"/>
          <w:color w:val="000000"/>
          <w:sz w:val="28"/>
          <w:szCs w:val="28"/>
        </w:rPr>
        <w:t xml:space="preserve"> środkach komunikacji elektronicznej , przy użyciu których zamawiający będzie komunikował się z wykonawcami, oraz </w:t>
      </w:r>
      <w:r w:rsidR="006C29D5">
        <w:rPr>
          <w:rFonts w:ascii="Times New Roman" w:hAnsi="Times New Roman" w:cs="Times New Roman"/>
          <w:color w:val="000000"/>
          <w:sz w:val="28"/>
          <w:szCs w:val="28"/>
        </w:rPr>
        <w:t>informacje o wymaganiach technicznych i organizacyjnych sporządzania, wysyłania i odbierania korespondencji elektronicznej</w:t>
      </w:r>
      <w:bookmarkEnd w:id="6"/>
    </w:p>
    <w:p w14:paraId="5B32ABE8" w14:textId="123E43EC" w:rsidR="00904B95" w:rsidRDefault="0020544F" w:rsidP="00CC3072">
      <w:pPr>
        <w:pStyle w:val="Akapitzlist"/>
        <w:widowControl w:val="0"/>
        <w:numPr>
          <w:ilvl w:val="2"/>
          <w:numId w:val="25"/>
        </w:numPr>
        <w:tabs>
          <w:tab w:val="clear" w:pos="720"/>
          <w:tab w:val="num" w:pos="0"/>
        </w:tabs>
        <w:autoSpaceDE w:val="0"/>
        <w:autoSpaceDN w:val="0"/>
        <w:spacing w:before="120" w:line="281" w:lineRule="exact"/>
        <w:ind w:left="284" w:right="181" w:hanging="284"/>
        <w:jc w:val="both"/>
      </w:pPr>
      <w:r w:rsidRPr="004F3BB1">
        <w:t>W postępowaniu o udzielenie</w:t>
      </w:r>
      <w:r w:rsidR="00CA15FB">
        <w:t xml:space="preserve"> zamówienia komunikacja między zamawiającym a w</w:t>
      </w:r>
      <w:r w:rsidRPr="004F3BB1">
        <w:t xml:space="preserve">ykonawcami odbywa się </w:t>
      </w:r>
      <w:r w:rsidR="009168A4">
        <w:t xml:space="preserve">drogą elektroniczną </w:t>
      </w:r>
      <w:r w:rsidRPr="004F3BB1">
        <w:t xml:space="preserve">przy użyciu </w:t>
      </w:r>
      <w:proofErr w:type="spellStart"/>
      <w:r w:rsidRPr="00D659D2">
        <w:rPr>
          <w:b/>
        </w:rPr>
        <w:t>miniPortalu</w:t>
      </w:r>
      <w:proofErr w:type="spellEnd"/>
      <w:r w:rsidRPr="00D659D2">
        <w:rPr>
          <w:b/>
          <w:spacing w:val="51"/>
        </w:rPr>
        <w:t xml:space="preserve"> </w:t>
      </w:r>
      <w:hyperlink r:id="rId10" w:history="1">
        <w:r w:rsidRPr="004F3BB1">
          <w:rPr>
            <w:rStyle w:val="Hipercze"/>
          </w:rPr>
          <w:t>https://miniportal.uzp.gov.pl/</w:t>
        </w:r>
      </w:hyperlink>
      <w:r w:rsidR="001A1A3A">
        <w:rPr>
          <w:rStyle w:val="Hipercze"/>
        </w:rPr>
        <w:t>,</w:t>
      </w:r>
      <w:r w:rsidRPr="004F3BB1">
        <w:t xml:space="preserve"> </w:t>
      </w:r>
      <w:proofErr w:type="spellStart"/>
      <w:r w:rsidRPr="004F3BB1">
        <w:t>ePUAPu</w:t>
      </w:r>
      <w:proofErr w:type="spellEnd"/>
      <w:r w:rsidRPr="004F3BB1">
        <w:t xml:space="preserve"> </w:t>
      </w:r>
      <w:hyperlink r:id="rId11" w:history="1">
        <w:r w:rsidRPr="004F3BB1">
          <w:rPr>
            <w:rStyle w:val="Hipercze"/>
          </w:rPr>
          <w:t>https://epuap.gov.pl/wps/portal</w:t>
        </w:r>
      </w:hyperlink>
      <w:r w:rsidR="001A1A3A">
        <w:t xml:space="preserve"> oraz poczty elektronicznej.</w:t>
      </w:r>
    </w:p>
    <w:p w14:paraId="4A32AE02" w14:textId="662588E1" w:rsidR="00F927E1" w:rsidRDefault="00CA15FB" w:rsidP="00F927E1">
      <w:pPr>
        <w:widowControl w:val="0"/>
        <w:tabs>
          <w:tab w:val="left" w:pos="903"/>
        </w:tabs>
        <w:autoSpaceDE w:val="0"/>
        <w:autoSpaceDN w:val="0"/>
        <w:spacing w:before="120" w:line="281" w:lineRule="exact"/>
        <w:ind w:left="284" w:right="181"/>
        <w:jc w:val="both"/>
        <w:rPr>
          <w:b/>
          <w:highlight w:val="cyan"/>
        </w:rPr>
      </w:pPr>
      <w:r>
        <w:t>Konto z</w:t>
      </w:r>
      <w:r w:rsidR="0020544F" w:rsidRPr="004F3BB1">
        <w:t xml:space="preserve">amawiającego na platformie </w:t>
      </w:r>
      <w:proofErr w:type="spellStart"/>
      <w:r w:rsidR="0020544F" w:rsidRPr="004F3BB1">
        <w:t>ePUAP</w:t>
      </w:r>
      <w:proofErr w:type="spellEnd"/>
      <w:r w:rsidR="0020544F" w:rsidRPr="004F3BB1">
        <w:t xml:space="preserve"> to: </w:t>
      </w:r>
      <w:r w:rsidR="0020544F" w:rsidRPr="000F00F0">
        <w:t xml:space="preserve">URZĄD </w:t>
      </w:r>
      <w:r w:rsidR="00F927E1" w:rsidRPr="000F00F0">
        <w:t>GMINY BROCHÓW</w:t>
      </w:r>
      <w:r w:rsidR="0020544F" w:rsidRPr="004F3BB1">
        <w:t xml:space="preserve"> adres elektronicznej skrzynki podawczej:</w:t>
      </w:r>
      <w:r w:rsidR="00F927E1">
        <w:t xml:space="preserve"> </w:t>
      </w:r>
      <w:r w:rsidR="00281FB9">
        <w:t>/</w:t>
      </w:r>
      <w:r w:rsidR="008A57E4" w:rsidRPr="008A57E4">
        <w:rPr>
          <w:b/>
        </w:rPr>
        <w:t>hpxq834y5d</w:t>
      </w:r>
      <w:r w:rsidR="00281FB9">
        <w:rPr>
          <w:b/>
        </w:rPr>
        <w:t>/skrytka</w:t>
      </w:r>
      <w:r w:rsidR="0020544F" w:rsidRPr="004F3BB1">
        <w:t xml:space="preserve"> </w:t>
      </w:r>
    </w:p>
    <w:p w14:paraId="2F67CC89" w14:textId="7243DAE4" w:rsidR="0020544F" w:rsidRPr="004F3BB1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2" w:after="240"/>
        <w:ind w:left="284" w:right="187" w:hanging="284"/>
        <w:jc w:val="both"/>
      </w:pPr>
      <w:r w:rsidRPr="004F3BB1">
        <w:t xml:space="preserve">Wykonawca zamierzający wziąć udział w postępowaniu o udzielenie zamówienia publicznego, musi posiadać konto na </w:t>
      </w:r>
      <w:proofErr w:type="spellStart"/>
      <w:r w:rsidRPr="004F3BB1">
        <w:t>ePUAP</w:t>
      </w:r>
      <w:proofErr w:type="spellEnd"/>
      <w:r w:rsidRPr="004F3BB1">
        <w:t xml:space="preserve">. Wykonawca posiadający konto na </w:t>
      </w:r>
      <w:proofErr w:type="spellStart"/>
      <w:r w:rsidRPr="004F3BB1">
        <w:t>ePUAP</w:t>
      </w:r>
      <w:proofErr w:type="spellEnd"/>
      <w:r w:rsidRPr="004F3BB1">
        <w:t xml:space="preserve"> ma dostęp do </w:t>
      </w:r>
      <w:r w:rsidRPr="00FC17F8">
        <w:rPr>
          <w:b/>
        </w:rPr>
        <w:t xml:space="preserve">formularzy: </w:t>
      </w:r>
      <w:r w:rsidR="00E053A9">
        <w:rPr>
          <w:b/>
        </w:rPr>
        <w:t>„F</w:t>
      </w:r>
      <w:r w:rsidR="008C4A5E">
        <w:rPr>
          <w:b/>
        </w:rPr>
        <w:t xml:space="preserve">ormularz do </w:t>
      </w:r>
      <w:r w:rsidRPr="00FC17F8">
        <w:rPr>
          <w:b/>
        </w:rPr>
        <w:t>złożenia, zmiany, wycofania oferty lub wniosku</w:t>
      </w:r>
      <w:r w:rsidR="00E053A9">
        <w:rPr>
          <w:b/>
        </w:rPr>
        <w:t>”</w:t>
      </w:r>
      <w:r w:rsidRPr="00FC17F8">
        <w:rPr>
          <w:b/>
        </w:rPr>
        <w:t xml:space="preserve"> </w:t>
      </w:r>
      <w:r w:rsidRPr="006E28E0">
        <w:t>oraz do</w:t>
      </w:r>
      <w:r w:rsidR="00E053A9">
        <w:rPr>
          <w:b/>
        </w:rPr>
        <w:t xml:space="preserve"> „F</w:t>
      </w:r>
      <w:r w:rsidRPr="00FC17F8">
        <w:rPr>
          <w:b/>
        </w:rPr>
        <w:t>ormularza do</w:t>
      </w:r>
      <w:r w:rsidRPr="00FC17F8">
        <w:rPr>
          <w:b/>
          <w:spacing w:val="1"/>
        </w:rPr>
        <w:t xml:space="preserve"> </w:t>
      </w:r>
      <w:r w:rsidRPr="00FC17F8">
        <w:rPr>
          <w:b/>
        </w:rPr>
        <w:t>komunikacji</w:t>
      </w:r>
      <w:r w:rsidR="00E053A9">
        <w:rPr>
          <w:b/>
        </w:rPr>
        <w:t>”</w:t>
      </w:r>
      <w:r w:rsidRPr="00FC17F8">
        <w:rPr>
          <w:b/>
        </w:rPr>
        <w:t>.</w:t>
      </w:r>
    </w:p>
    <w:p w14:paraId="3C1E7C8F" w14:textId="726689D7" w:rsidR="0020544F" w:rsidRPr="004F3BB1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0" w:after="240"/>
        <w:ind w:left="284" w:right="186" w:hanging="284"/>
        <w:jc w:val="both"/>
      </w:pPr>
      <w:r w:rsidRPr="004F3BB1">
        <w:t>Wymagania techniczne i organizacyjne wysyłania i odbierania dokumentów elektronicznych, elektronicznych kopii dokumentów i oświadczeń oraz informacji przekazywanych przy ich użyciu opisane zostały w Regulaminie korzystani</w:t>
      </w:r>
      <w:r w:rsidR="00E053A9">
        <w:t xml:space="preserve">a z </w:t>
      </w:r>
      <w:proofErr w:type="spellStart"/>
      <w:r w:rsidR="00E053A9">
        <w:t>miniPortalu</w:t>
      </w:r>
      <w:proofErr w:type="spellEnd"/>
      <w:r w:rsidR="00E053A9">
        <w:t xml:space="preserve"> oraz Warunkach </w:t>
      </w:r>
      <w:r w:rsidR="0016355F">
        <w:t>korzystania z ele</w:t>
      </w:r>
      <w:r w:rsidR="0010208D">
        <w:t>ktronicznej platformy usług administracji publicznej</w:t>
      </w:r>
      <w:r w:rsidRPr="00FC17F8">
        <w:rPr>
          <w:spacing w:val="-3"/>
        </w:rPr>
        <w:t xml:space="preserve"> </w:t>
      </w:r>
      <w:r w:rsidR="0010208D">
        <w:rPr>
          <w:spacing w:val="-3"/>
        </w:rPr>
        <w:t>(</w:t>
      </w:r>
      <w:proofErr w:type="spellStart"/>
      <w:r w:rsidRPr="004F3BB1">
        <w:t>ePUAP</w:t>
      </w:r>
      <w:proofErr w:type="spellEnd"/>
      <w:r w:rsidR="0010208D">
        <w:t>)</w:t>
      </w:r>
      <w:r w:rsidRPr="004F3BB1">
        <w:t>.</w:t>
      </w:r>
    </w:p>
    <w:p w14:paraId="789D5D27" w14:textId="6C779D67" w:rsidR="0020544F" w:rsidRPr="00244C43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93" w:after="240"/>
        <w:ind w:left="284" w:right="188" w:hanging="284"/>
        <w:jc w:val="both"/>
      </w:pPr>
      <w:r w:rsidRPr="00244C43">
        <w:t>Maksymalny rozmiar plików przesyłanych za pośrednictwem dedykowanych formularzy</w:t>
      </w:r>
      <w:r w:rsidR="00CC5372">
        <w:t xml:space="preserve">: Formularz </w:t>
      </w:r>
      <w:r w:rsidRPr="00244C43">
        <w:t>złożenia, zmiany, wycofania oferty lub wniosku oraz do komunikacji wynosi 150</w:t>
      </w:r>
      <w:r w:rsidRPr="00244C43">
        <w:rPr>
          <w:spacing w:val="-3"/>
        </w:rPr>
        <w:t xml:space="preserve"> </w:t>
      </w:r>
      <w:r w:rsidRPr="00244C43">
        <w:t>MB.</w:t>
      </w:r>
    </w:p>
    <w:p w14:paraId="64593394" w14:textId="77777777" w:rsidR="00760CD5" w:rsidRPr="00244C43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1" w:after="240"/>
        <w:ind w:left="284" w:right="189" w:hanging="284"/>
        <w:jc w:val="both"/>
      </w:pPr>
      <w:r w:rsidRPr="00244C43">
        <w:t>Za datę przekazania oferty, wniosków, zawiadomień, dokumentów elektronicznych, oświadczeń lub elektronicznych kopii dokumentów lub oświadczeń oraz innych informacji przyjmuje się datę ich przekazania na</w:t>
      </w:r>
      <w:r w:rsidRPr="00244C43">
        <w:rPr>
          <w:spacing w:val="-3"/>
        </w:rPr>
        <w:t xml:space="preserve"> </w:t>
      </w:r>
      <w:proofErr w:type="spellStart"/>
      <w:r w:rsidRPr="00244C43">
        <w:t>ePUAP</w:t>
      </w:r>
      <w:proofErr w:type="spellEnd"/>
      <w:r w:rsidRPr="00244C43">
        <w:t>.</w:t>
      </w:r>
    </w:p>
    <w:p w14:paraId="3E79B7C3" w14:textId="03D81E1F" w:rsidR="0020544F" w:rsidRPr="008E3F40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1"/>
        <w:ind w:left="284" w:right="179" w:hanging="284"/>
        <w:jc w:val="both"/>
      </w:pPr>
      <w:r w:rsidRPr="008E3F40">
        <w:t>W postępowaniu o udzielenie z</w:t>
      </w:r>
      <w:r w:rsidR="00CA15FB">
        <w:t>amówienia komunikacja pomiędzy zamawiającym a w</w:t>
      </w:r>
      <w:r w:rsidRPr="008E3F40">
        <w:t xml:space="preserve">ykonawcami w szczególności składanie oświadczeń, wniosków, zawiadomień oraz przekazywanie informacji odbywa się elektronicznie za pośrednictwem </w:t>
      </w:r>
      <w:r w:rsidRPr="008E3F40">
        <w:rPr>
          <w:b/>
        </w:rPr>
        <w:t xml:space="preserve">dedykowanego formularza dostępnego na </w:t>
      </w:r>
      <w:proofErr w:type="spellStart"/>
      <w:r w:rsidRPr="008E3F40">
        <w:rPr>
          <w:b/>
        </w:rPr>
        <w:t>ePUAP</w:t>
      </w:r>
      <w:proofErr w:type="spellEnd"/>
      <w:r w:rsidRPr="008E3F40">
        <w:rPr>
          <w:b/>
        </w:rPr>
        <w:t xml:space="preserve"> oraz udostępnionego przez </w:t>
      </w:r>
      <w:proofErr w:type="spellStart"/>
      <w:r w:rsidRPr="008E3F40">
        <w:rPr>
          <w:b/>
        </w:rPr>
        <w:t>miniPortal</w:t>
      </w:r>
      <w:proofErr w:type="spellEnd"/>
      <w:r w:rsidRPr="008E3F40">
        <w:rPr>
          <w:b/>
        </w:rPr>
        <w:t xml:space="preserve"> (Formularz do komunikacji)</w:t>
      </w:r>
      <w:r w:rsidRPr="008E3F40">
        <w:t>. We wszelkiej korespondencji związa</w:t>
      </w:r>
      <w:r w:rsidR="00CA15FB">
        <w:t>nej z niniejszym postępowaniem zamawiający i w</w:t>
      </w:r>
      <w:r w:rsidRPr="008E3F40">
        <w:t>ykonawcy posługują się znakiem sprawy</w:t>
      </w:r>
      <w:r w:rsidRPr="008E3F40">
        <w:rPr>
          <w:spacing w:val="-3"/>
        </w:rPr>
        <w:t xml:space="preserve"> </w:t>
      </w:r>
      <w:r w:rsidR="00187E42" w:rsidRPr="003212CC">
        <w:rPr>
          <w:b/>
        </w:rPr>
        <w:t>ZP.271</w:t>
      </w:r>
      <w:r w:rsidRPr="003212CC">
        <w:rPr>
          <w:b/>
        </w:rPr>
        <w:t>.</w:t>
      </w:r>
      <w:r w:rsidR="009F7C3D">
        <w:rPr>
          <w:b/>
        </w:rPr>
        <w:t>3</w:t>
      </w:r>
      <w:r w:rsidRPr="003212CC">
        <w:rPr>
          <w:b/>
        </w:rPr>
        <w:t>.202</w:t>
      </w:r>
      <w:r w:rsidR="00CE0BA8">
        <w:rPr>
          <w:b/>
        </w:rPr>
        <w:t>2</w:t>
      </w:r>
      <w:r w:rsidRPr="003212CC">
        <w:t>.</w:t>
      </w:r>
    </w:p>
    <w:p w14:paraId="5E8B8FC6" w14:textId="1C915357" w:rsidR="0020544F" w:rsidRPr="00E72DB1" w:rsidRDefault="0020544F" w:rsidP="00CC3072">
      <w:pPr>
        <w:pStyle w:val="Akapitzlist"/>
        <w:widowControl w:val="0"/>
        <w:numPr>
          <w:ilvl w:val="2"/>
          <w:numId w:val="25"/>
        </w:numPr>
        <w:tabs>
          <w:tab w:val="left" w:pos="903"/>
        </w:tabs>
        <w:autoSpaceDE w:val="0"/>
        <w:autoSpaceDN w:val="0"/>
        <w:spacing w:before="121"/>
        <w:ind w:left="284" w:right="183" w:hanging="284"/>
        <w:jc w:val="both"/>
      </w:pPr>
      <w:r w:rsidRPr="00E72DB1">
        <w:t>Zamawiający może również komunikować się z Wykonawcami za pomocą poczty elektronicznej, email:</w:t>
      </w:r>
      <w:r w:rsidRPr="00E72DB1">
        <w:rPr>
          <w:spacing w:val="50"/>
        </w:rPr>
        <w:t xml:space="preserve"> </w:t>
      </w:r>
      <w:hyperlink r:id="rId12" w:history="1">
        <w:r w:rsidR="00187E42" w:rsidRPr="00E72DB1">
          <w:rPr>
            <w:rStyle w:val="Hipercze"/>
          </w:rPr>
          <w:t>gmina@brochow.pl</w:t>
        </w:r>
      </w:hyperlink>
    </w:p>
    <w:p w14:paraId="13ED6DD7" w14:textId="2672325B" w:rsidR="00E7469F" w:rsidRDefault="0020544F" w:rsidP="00CC3072">
      <w:pPr>
        <w:pStyle w:val="Akapitzlist"/>
        <w:widowControl w:val="0"/>
        <w:numPr>
          <w:ilvl w:val="2"/>
          <w:numId w:val="25"/>
        </w:numPr>
        <w:tabs>
          <w:tab w:val="clear" w:pos="720"/>
          <w:tab w:val="num" w:pos="284"/>
          <w:tab w:val="left" w:pos="903"/>
        </w:tabs>
        <w:autoSpaceDE w:val="0"/>
        <w:autoSpaceDN w:val="0"/>
        <w:spacing w:before="119"/>
        <w:ind w:left="284" w:right="179" w:hanging="284"/>
        <w:jc w:val="both"/>
      </w:pPr>
      <w:r w:rsidRPr="00E72DB1">
        <w:t>Dokumenty elektroniczne,</w:t>
      </w:r>
      <w:r w:rsidR="00553C63" w:rsidRPr="00E72DB1">
        <w:t xml:space="preserve"> oświadczenia</w:t>
      </w:r>
      <w:r w:rsidRPr="00E72DB1">
        <w:t xml:space="preserve"> lub elektroniczne kopie dokumentów lu</w:t>
      </w:r>
      <w:r w:rsidR="009B3531">
        <w:t>b oświadczeń składane są przez w</w:t>
      </w:r>
      <w:r w:rsidRPr="00E72DB1">
        <w:t>ykonawcę za pośrednictwem Formularza do komunikacji jako załączniki. Zamawiający dopuszcza również możliwość składania dokumentów elektronicznych,</w:t>
      </w:r>
      <w:r w:rsidR="00ED6A3C" w:rsidRPr="00E72DB1">
        <w:t xml:space="preserve"> oświadczeń</w:t>
      </w:r>
      <w:r w:rsidRPr="00E72DB1">
        <w:t xml:space="preserve"> lub elektronicznych kopii dokumentów lub oświadczeń za pomocą poczty elektronicznej, na wskazany </w:t>
      </w:r>
      <w:r w:rsidRPr="003212CC">
        <w:t>w</w:t>
      </w:r>
      <w:r w:rsidR="00ED6A3C" w:rsidRPr="003212CC">
        <w:t xml:space="preserve"> </w:t>
      </w:r>
      <w:r w:rsidR="008F261E" w:rsidRPr="003212CC">
        <w:t xml:space="preserve">ust. </w:t>
      </w:r>
      <w:r w:rsidR="00F542C0" w:rsidRPr="003212CC">
        <w:t>7</w:t>
      </w:r>
      <w:r w:rsidRPr="00E72DB1">
        <w:t xml:space="preserve"> adres email. Sposób sporządzenia dokumentów elektronicznych,</w:t>
      </w:r>
      <w:r w:rsidR="00114E51" w:rsidRPr="00E72DB1">
        <w:t xml:space="preserve"> oświadczeń</w:t>
      </w:r>
      <w:r w:rsidRPr="00E72DB1">
        <w:t xml:space="preserve"> lub elektronicznych kopii dokumentów lub oświadczeń musi być zgody z wymaganiami określonymi w rozporządzeniu </w:t>
      </w:r>
      <w:r w:rsidR="008F607E">
        <w:t xml:space="preserve">Prezesa Rady </w:t>
      </w:r>
      <w:r w:rsidR="008F607E" w:rsidRPr="00B35110">
        <w:t>Ministrów z dnia 30 grudnia 2020</w:t>
      </w:r>
      <w:r w:rsidRPr="00B35110">
        <w:t xml:space="preserve"> r. w sprawie </w:t>
      </w:r>
      <w:r w:rsidR="00C9429C" w:rsidRPr="00B35110">
        <w:t xml:space="preserve">sposobu sporządzania i przekazania </w:t>
      </w:r>
      <w:r w:rsidR="00C9429C" w:rsidRPr="00B35110">
        <w:lastRenderedPageBreak/>
        <w:t xml:space="preserve">informacji oraz wymagań technicznych dla dokumentów elektronicznych w postępowaniu </w:t>
      </w:r>
      <w:r w:rsidRPr="00B35110">
        <w:t>o ud</w:t>
      </w:r>
      <w:r w:rsidR="00DA69E2" w:rsidRPr="00B35110">
        <w:t xml:space="preserve">zielenie zamówienia publicznego lub konkursie (Dz. U. z 2020 r. poz. 2452) </w:t>
      </w:r>
      <w:r w:rsidRPr="00B35110">
        <w:t>oraz rozporządzeniu Ministra Rozwoju</w:t>
      </w:r>
      <w:r w:rsidR="00DA69E2" w:rsidRPr="00B35110">
        <w:t>, Pracy i Technologii z dnia 23 grudnia 2020</w:t>
      </w:r>
      <w:r w:rsidRPr="00B35110">
        <w:t xml:space="preserve"> r</w:t>
      </w:r>
      <w:r w:rsidR="00B23570">
        <w:t>. w </w:t>
      </w:r>
      <w:r w:rsidRPr="00B35110">
        <w:t>sprawie</w:t>
      </w:r>
      <w:r w:rsidR="00161A82" w:rsidRPr="00B35110">
        <w:t xml:space="preserve"> podmiotowych środków dowodowych oraz innych dokumentów </w:t>
      </w:r>
      <w:r w:rsidR="005E185E" w:rsidRPr="00B35110">
        <w:t>lub oświadczeń, jakich może żądać</w:t>
      </w:r>
      <w:r w:rsidRPr="00B35110">
        <w:t xml:space="preserve"> zamawiający od wykon</w:t>
      </w:r>
      <w:r w:rsidR="005E185E" w:rsidRPr="00B35110">
        <w:t>awcy (Dz. U. z 2020 r., poz. 2415)</w:t>
      </w:r>
      <w:r w:rsidRPr="00B35110">
        <w:t>.</w:t>
      </w:r>
    </w:p>
    <w:p w14:paraId="008300E4" w14:textId="77777777" w:rsidR="00840F52" w:rsidRDefault="007C3248" w:rsidP="00CC3072">
      <w:pPr>
        <w:pStyle w:val="Akapitzlist"/>
        <w:widowControl w:val="0"/>
        <w:numPr>
          <w:ilvl w:val="2"/>
          <w:numId w:val="25"/>
        </w:numPr>
        <w:tabs>
          <w:tab w:val="clear" w:pos="720"/>
          <w:tab w:val="num" w:pos="284"/>
          <w:tab w:val="left" w:pos="903"/>
        </w:tabs>
        <w:autoSpaceDE w:val="0"/>
        <w:autoSpaceDN w:val="0"/>
        <w:spacing w:before="119"/>
        <w:ind w:left="284" w:right="179" w:hanging="284"/>
        <w:jc w:val="both"/>
      </w:pPr>
      <w:r>
        <w:t xml:space="preserve">Zamawiający nie przewiduje sposobu komunikowania się z Wykonawcami w inny sposób niż przy użyciu środków komunikacji elektronicznej, wskazanych w SWZ. </w:t>
      </w:r>
    </w:p>
    <w:p w14:paraId="143B9966" w14:textId="77777777" w:rsidR="0079516A" w:rsidRDefault="0079516A" w:rsidP="006C064C">
      <w:pPr>
        <w:jc w:val="both"/>
        <w:rPr>
          <w:strike/>
        </w:rPr>
      </w:pPr>
    </w:p>
    <w:p w14:paraId="0B975AC6" w14:textId="65DC20B0" w:rsidR="0020544F" w:rsidRDefault="0020544F" w:rsidP="00AF7954">
      <w:pPr>
        <w:jc w:val="both"/>
        <w:rPr>
          <w:b/>
          <w:bCs/>
        </w:rPr>
      </w:pPr>
      <w:r w:rsidRPr="0079516A">
        <w:rPr>
          <w:b/>
        </w:rPr>
        <w:t>Wykonawca</w:t>
      </w:r>
      <w:r w:rsidRPr="0079516A">
        <w:rPr>
          <w:b/>
          <w:bCs/>
        </w:rPr>
        <w:t xml:space="preserve"> winien zapoznać się   ze  wszystkimi   zap</w:t>
      </w:r>
      <w:r w:rsidR="0079516A">
        <w:rPr>
          <w:b/>
          <w:bCs/>
        </w:rPr>
        <w:t>isami niniejszej  Specyfikacji</w:t>
      </w:r>
      <w:r w:rsidRPr="0079516A">
        <w:rPr>
          <w:b/>
          <w:bCs/>
        </w:rPr>
        <w:t xml:space="preserve">   Warunków    Zamówienia.   Wykonawca    </w:t>
      </w:r>
      <w:r w:rsidR="0079516A">
        <w:rPr>
          <w:b/>
          <w:bCs/>
        </w:rPr>
        <w:t xml:space="preserve">  winien     zdobyć     wszelkie</w:t>
      </w:r>
      <w:r w:rsidRPr="0079516A">
        <w:rPr>
          <w:b/>
          <w:bCs/>
        </w:rPr>
        <w:t xml:space="preserve">  informacje,     które     mogą      być   konieczne     do     przygotowania  oferty  oraz  podpisania  umowy.     </w:t>
      </w:r>
    </w:p>
    <w:p w14:paraId="48DEF726" w14:textId="77777777" w:rsidR="00AF7954" w:rsidRPr="0079516A" w:rsidRDefault="00AF7954" w:rsidP="00AF7954">
      <w:pPr>
        <w:jc w:val="both"/>
        <w:rPr>
          <w:b/>
        </w:rPr>
      </w:pPr>
    </w:p>
    <w:p w14:paraId="6AECEF90" w14:textId="3C8AC3F9" w:rsidR="000707B7" w:rsidRPr="00AF7954" w:rsidRDefault="0004115C" w:rsidP="006D2FDD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bookmark25"/>
      <w:r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="007D126D" w:rsidRPr="00094E02">
        <w:rPr>
          <w:rFonts w:ascii="Times New Roman" w:hAnsi="Times New Roman" w:cs="Times New Roman"/>
          <w:color w:val="000000"/>
          <w:sz w:val="28"/>
          <w:szCs w:val="28"/>
        </w:rPr>
        <w:br/>
        <w:t>Wadium</w:t>
      </w:r>
      <w:bookmarkEnd w:id="7"/>
    </w:p>
    <w:p w14:paraId="42AF5C7E" w14:textId="77777777" w:rsidR="00D30108" w:rsidRDefault="00AF147F" w:rsidP="006D2FDD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070A0B">
        <w:t>Zamawiający żą</w:t>
      </w:r>
      <w:r w:rsidR="007D126D" w:rsidRPr="00070A0B">
        <w:t>da od Wykonawców wniesienia wadium w wysokości</w:t>
      </w:r>
      <w:r w:rsidR="00D30108">
        <w:t>:</w:t>
      </w:r>
    </w:p>
    <w:p w14:paraId="2DAFD89A" w14:textId="6F349F48" w:rsidR="00760B5C" w:rsidRPr="00900F65" w:rsidRDefault="00D30108" w:rsidP="00D30108">
      <w:pPr>
        <w:widowControl w:val="0"/>
        <w:tabs>
          <w:tab w:val="left" w:pos="419"/>
        </w:tabs>
        <w:ind w:left="480"/>
        <w:jc w:val="both"/>
      </w:pPr>
      <w:r w:rsidRPr="00900F65">
        <w:t>a) dla części</w:t>
      </w:r>
      <w:r w:rsidRPr="00900F65">
        <w:rPr>
          <w:b/>
        </w:rPr>
        <w:t xml:space="preserve"> </w:t>
      </w:r>
      <w:r w:rsidRPr="00900F65">
        <w:t>I</w:t>
      </w:r>
      <w:r w:rsidR="007D126D" w:rsidRPr="00900F65">
        <w:t xml:space="preserve"> </w:t>
      </w:r>
      <w:r w:rsidR="002D55D0" w:rsidRPr="00900F65">
        <w:rPr>
          <w:rStyle w:val="Teksttreci2Pogrubienie"/>
          <w:rFonts w:ascii="Times New Roman" w:hAnsi="Times New Roman" w:cs="Times New Roman"/>
          <w:iCs/>
          <w:color w:val="auto"/>
        </w:rPr>
        <w:t>2</w:t>
      </w:r>
      <w:r w:rsidR="00760B5C" w:rsidRPr="00900F65">
        <w:rPr>
          <w:rStyle w:val="Teksttreci2Pogrubienie"/>
          <w:rFonts w:ascii="Times New Roman" w:hAnsi="Times New Roman" w:cs="Times New Roman"/>
          <w:iCs/>
          <w:color w:val="auto"/>
        </w:rPr>
        <w:t>0 000,00</w:t>
      </w:r>
      <w:r w:rsidR="007D126D" w:rsidRPr="00900F65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="007D126D" w:rsidRPr="00900F65">
        <w:rPr>
          <w:rStyle w:val="Teksttreci2Pogrubienie"/>
          <w:rFonts w:ascii="Times New Roman" w:hAnsi="Times New Roman" w:cs="Times New Roman"/>
          <w:iCs/>
          <w:color w:val="auto"/>
        </w:rPr>
        <w:t xml:space="preserve">złotych </w:t>
      </w:r>
      <w:r w:rsidR="005C15EE" w:rsidRPr="00900F65">
        <w:rPr>
          <w:rStyle w:val="Teksttreci2Pogrubienie"/>
          <w:rFonts w:ascii="Times New Roman" w:hAnsi="Times New Roman" w:cs="Times New Roman"/>
          <w:iCs/>
        </w:rPr>
        <w:t>[PLN]</w:t>
      </w:r>
      <w:r w:rsidR="005C15EE" w:rsidRPr="00900F65">
        <w:rPr>
          <w:rStyle w:val="Teksttreci2Pogrubienie"/>
          <w:rFonts w:ascii="Times New Roman" w:hAnsi="Times New Roman" w:cs="Times New Roman"/>
          <w:i/>
          <w:iCs/>
        </w:rPr>
        <w:t xml:space="preserve"> </w:t>
      </w:r>
      <w:r w:rsidR="00F73300" w:rsidRPr="00900F65">
        <w:t>(słownie:</w:t>
      </w:r>
      <w:r w:rsidR="002D55D0" w:rsidRPr="00900F65">
        <w:t xml:space="preserve"> dwadzieścia</w:t>
      </w:r>
      <w:r w:rsidR="00760B5C" w:rsidRPr="00900F65">
        <w:t xml:space="preserve"> tysięcy</w:t>
      </w:r>
      <w:r w:rsidR="00F32D1E" w:rsidRPr="00900F65">
        <w:t xml:space="preserve"> </w:t>
      </w:r>
      <w:r w:rsidR="00F73300" w:rsidRPr="00900F65">
        <w:t>złotych 00/100</w:t>
      </w:r>
      <w:r w:rsidR="00760B5C" w:rsidRPr="00900F65">
        <w:t>);</w:t>
      </w:r>
    </w:p>
    <w:p w14:paraId="21C70D4A" w14:textId="601E0DF7" w:rsidR="00934717" w:rsidRPr="00900F65" w:rsidRDefault="00934717" w:rsidP="00D30108">
      <w:pPr>
        <w:widowControl w:val="0"/>
        <w:tabs>
          <w:tab w:val="left" w:pos="419"/>
        </w:tabs>
        <w:ind w:left="480"/>
        <w:jc w:val="both"/>
      </w:pPr>
      <w:r w:rsidRPr="00900F65">
        <w:t xml:space="preserve">b) dla części II </w:t>
      </w:r>
      <w:r w:rsidR="001F7D28" w:rsidRPr="00900F65">
        <w:rPr>
          <w:b/>
        </w:rPr>
        <w:t>2 000,00 złotych</w:t>
      </w:r>
      <w:r w:rsidR="001F7D28" w:rsidRPr="00900F65">
        <w:t xml:space="preserve"> </w:t>
      </w:r>
      <w:r w:rsidR="001F7D28" w:rsidRPr="00900F65">
        <w:rPr>
          <w:rStyle w:val="Teksttreci2Pogrubienie"/>
          <w:rFonts w:ascii="Times New Roman" w:hAnsi="Times New Roman" w:cs="Times New Roman"/>
          <w:iCs/>
        </w:rPr>
        <w:t>[PLN]</w:t>
      </w:r>
      <w:r w:rsidR="001F7D28" w:rsidRPr="00900F65">
        <w:rPr>
          <w:rStyle w:val="Teksttreci2Pogrubienie"/>
          <w:rFonts w:ascii="Times New Roman" w:hAnsi="Times New Roman" w:cs="Times New Roman"/>
          <w:i/>
          <w:iCs/>
        </w:rPr>
        <w:t xml:space="preserve"> </w:t>
      </w:r>
      <w:r w:rsidR="001F7D28" w:rsidRPr="00900F65">
        <w:t>(słownie: dwa tysiące złotych 00/100);</w:t>
      </w:r>
    </w:p>
    <w:p w14:paraId="586A8445" w14:textId="1DDEFA15" w:rsidR="00934717" w:rsidRPr="00900F65" w:rsidRDefault="00934717" w:rsidP="002C7253">
      <w:pPr>
        <w:widowControl w:val="0"/>
        <w:tabs>
          <w:tab w:val="left" w:pos="419"/>
        </w:tabs>
        <w:ind w:left="480"/>
        <w:jc w:val="both"/>
      </w:pPr>
      <w:r w:rsidRPr="00900F65">
        <w:t>c</w:t>
      </w:r>
      <w:r w:rsidR="00760B5C" w:rsidRPr="00900F65">
        <w:t xml:space="preserve">) </w:t>
      </w:r>
      <w:r w:rsidR="00BF69CA" w:rsidRPr="00900F65">
        <w:t xml:space="preserve"> </w:t>
      </w:r>
      <w:r w:rsidR="00760B5C" w:rsidRPr="00900F65">
        <w:t>dla części II</w:t>
      </w:r>
      <w:r w:rsidRPr="00900F65">
        <w:t>I-V</w:t>
      </w:r>
      <w:r w:rsidR="00760B5C" w:rsidRPr="00900F65">
        <w:t xml:space="preserve">  </w:t>
      </w:r>
      <w:r w:rsidR="002C7253" w:rsidRPr="00900F65">
        <w:rPr>
          <w:rStyle w:val="Teksttreci2Pogrubienie"/>
          <w:rFonts w:ascii="Times New Roman" w:hAnsi="Times New Roman" w:cs="Times New Roman"/>
          <w:iCs/>
          <w:color w:val="auto"/>
        </w:rPr>
        <w:t>6 000,00</w:t>
      </w:r>
      <w:r w:rsidR="002C7253" w:rsidRPr="00900F65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="002C7253" w:rsidRPr="00900F65">
        <w:rPr>
          <w:rStyle w:val="Teksttreci2Pogrubienie"/>
          <w:rFonts w:ascii="Times New Roman" w:hAnsi="Times New Roman" w:cs="Times New Roman"/>
          <w:iCs/>
          <w:color w:val="auto"/>
        </w:rPr>
        <w:t>złotych [PLN]</w:t>
      </w:r>
      <w:r w:rsidR="002C7253" w:rsidRPr="00900F65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="002C7253" w:rsidRPr="00900F65">
        <w:t xml:space="preserve">(słownie: sześć </w:t>
      </w:r>
      <w:r w:rsidR="006A6860" w:rsidRPr="00900F65">
        <w:t>tysięcy</w:t>
      </w:r>
      <w:r w:rsidR="002C7253" w:rsidRPr="00900F65">
        <w:t xml:space="preserve"> złotych 00/100);</w:t>
      </w:r>
      <w:r w:rsidR="003C575D" w:rsidRPr="00900F65">
        <w:t xml:space="preserve"> </w:t>
      </w:r>
    </w:p>
    <w:p w14:paraId="13DDA20E" w14:textId="1E607437" w:rsidR="007D126D" w:rsidRPr="00900F65" w:rsidRDefault="00934717" w:rsidP="00A85A35">
      <w:pPr>
        <w:widowControl w:val="0"/>
        <w:tabs>
          <w:tab w:val="left" w:pos="419"/>
        </w:tabs>
        <w:ind w:left="480"/>
        <w:jc w:val="both"/>
      </w:pPr>
      <w:r w:rsidRPr="00900F65">
        <w:t xml:space="preserve">d) dla części VI </w:t>
      </w:r>
      <w:r w:rsidRPr="00900F65">
        <w:rPr>
          <w:b/>
        </w:rPr>
        <w:t>1</w:t>
      </w:r>
      <w:r w:rsidR="00AE1916">
        <w:rPr>
          <w:b/>
        </w:rPr>
        <w:t xml:space="preserve"> </w:t>
      </w:r>
      <w:r w:rsidRPr="00900F65">
        <w:rPr>
          <w:b/>
        </w:rPr>
        <w:t>000,00 złotych</w:t>
      </w:r>
      <w:r w:rsidRPr="00900F65">
        <w:t xml:space="preserve"> </w:t>
      </w:r>
      <w:r w:rsidR="00A85A35" w:rsidRPr="00900F65">
        <w:rPr>
          <w:rStyle w:val="Teksttreci2Pogrubienie"/>
          <w:rFonts w:ascii="Times New Roman" w:hAnsi="Times New Roman" w:cs="Times New Roman"/>
          <w:iCs/>
          <w:color w:val="auto"/>
        </w:rPr>
        <w:t>[PLN]</w:t>
      </w:r>
      <w:r w:rsidR="00A85A35" w:rsidRPr="00900F65">
        <w:rPr>
          <w:rStyle w:val="Teksttreci2Pogrubienie"/>
          <w:rFonts w:ascii="Times New Roman" w:hAnsi="Times New Roman" w:cs="Times New Roman"/>
          <w:i/>
          <w:iCs/>
          <w:color w:val="auto"/>
        </w:rPr>
        <w:t xml:space="preserve"> </w:t>
      </w:r>
      <w:r w:rsidR="00A85A35" w:rsidRPr="00900F65">
        <w:t>(słownie: jeden tysiąc złotych 00/100);</w:t>
      </w:r>
    </w:p>
    <w:p w14:paraId="6AE418A1" w14:textId="13FB43A1" w:rsidR="00070A0B" w:rsidRPr="00900F65" w:rsidRDefault="00A06418" w:rsidP="00CC3072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900F65">
        <w:t>Wadium wnosi się</w:t>
      </w:r>
      <w:r w:rsidR="00975E0C" w:rsidRPr="00900F65">
        <w:t xml:space="preserve"> </w:t>
      </w:r>
      <w:r w:rsidR="00811923" w:rsidRPr="00900F65">
        <w:t xml:space="preserve">przed upływem </w:t>
      </w:r>
      <w:r w:rsidR="006A4736" w:rsidRPr="00900F65">
        <w:t xml:space="preserve">terminu </w:t>
      </w:r>
      <w:r w:rsidR="002968BC" w:rsidRPr="00900F65">
        <w:t xml:space="preserve">składania ofert. </w:t>
      </w:r>
    </w:p>
    <w:p w14:paraId="389EAA3C" w14:textId="77777777" w:rsidR="007D126D" w:rsidRPr="00900F65" w:rsidRDefault="007D126D" w:rsidP="00CC3072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900F65">
        <w:t>Wadium może być wnoszone w jednej lub kilku następujących formach:</w:t>
      </w:r>
    </w:p>
    <w:p w14:paraId="39F58DA6" w14:textId="77777777" w:rsidR="007D126D" w:rsidRPr="00900F65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900F65">
        <w:t>pieniądzu;</w:t>
      </w:r>
    </w:p>
    <w:p w14:paraId="0DB2565A" w14:textId="77777777" w:rsidR="007D126D" w:rsidRPr="00900F65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900F65">
        <w:t>gwarancjach bankowych;</w:t>
      </w:r>
    </w:p>
    <w:p w14:paraId="0DA77358" w14:textId="77777777" w:rsidR="007D126D" w:rsidRPr="00900F65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900F65">
        <w:t>gwarancjach ubezpieczeniowych;</w:t>
      </w:r>
    </w:p>
    <w:p w14:paraId="6C00B6BB" w14:textId="7AFA2BF0" w:rsidR="007D126D" w:rsidRPr="00900F65" w:rsidRDefault="007D126D" w:rsidP="00CC3072">
      <w:pPr>
        <w:widowControl w:val="0"/>
        <w:numPr>
          <w:ilvl w:val="0"/>
          <w:numId w:val="7"/>
        </w:numPr>
        <w:tabs>
          <w:tab w:val="left" w:pos="901"/>
        </w:tabs>
        <w:ind w:left="900" w:hanging="420"/>
        <w:jc w:val="both"/>
      </w:pPr>
      <w:r w:rsidRPr="00900F65">
        <w:t>poręczeniach udzielanych przez podmioty, o któr</w:t>
      </w:r>
      <w:r w:rsidR="006540C2" w:rsidRPr="00900F65">
        <w:t>ych mowa w art. 6b ust. 5 pkt 2</w:t>
      </w:r>
      <w:r w:rsidRPr="00900F65">
        <w:t xml:space="preserve"> ustawy z dnia 9 listopada 2000 r. o utworzeniu Polskiej Agencji Rozwoju Przedsiębiorczości (</w:t>
      </w:r>
      <w:r w:rsidR="006540C2" w:rsidRPr="00900F65">
        <w:t>Dz. U. z 2019</w:t>
      </w:r>
      <w:r w:rsidR="00451CEC" w:rsidRPr="00900F65">
        <w:t xml:space="preserve"> r.,</w:t>
      </w:r>
      <w:r w:rsidR="00455E65" w:rsidRPr="00900F65">
        <w:t xml:space="preserve"> poz. 3</w:t>
      </w:r>
      <w:r w:rsidR="00327DF7" w:rsidRPr="00900F65">
        <w:t>10, 836 i 1572</w:t>
      </w:r>
      <w:r w:rsidRPr="00900F65">
        <w:t>).</w:t>
      </w:r>
    </w:p>
    <w:p w14:paraId="726F13E0" w14:textId="26116926" w:rsidR="007D126D" w:rsidRPr="00900F65" w:rsidRDefault="007D126D" w:rsidP="00CC3072">
      <w:pPr>
        <w:widowControl w:val="0"/>
        <w:numPr>
          <w:ilvl w:val="0"/>
          <w:numId w:val="6"/>
        </w:numPr>
        <w:tabs>
          <w:tab w:val="left" w:pos="419"/>
        </w:tabs>
        <w:ind w:left="480" w:hanging="480"/>
        <w:jc w:val="both"/>
      </w:pPr>
      <w:r w:rsidRPr="00900F65">
        <w:t>Wa</w:t>
      </w:r>
      <w:r w:rsidR="00036269" w:rsidRPr="00900F65">
        <w:t>dium wnoszone w pieniądzu</w:t>
      </w:r>
      <w:r w:rsidRPr="00900F65">
        <w:t xml:space="preserve"> należy wpłacić przelewem na rachunek bankowy Zamawiającego w </w:t>
      </w:r>
      <w:r w:rsidR="00AF147F" w:rsidRPr="00900F65">
        <w:t xml:space="preserve"> </w:t>
      </w:r>
      <w:r w:rsidR="00FD2559" w:rsidRPr="00900F65">
        <w:t xml:space="preserve">WBS Oddział w Brochowie   nr    </w:t>
      </w:r>
      <w:r w:rsidR="00FD2559" w:rsidRPr="00900F65">
        <w:rPr>
          <w:b/>
        </w:rPr>
        <w:t xml:space="preserve">05 8015 0004 1100 1111 2011 </w:t>
      </w:r>
      <w:r w:rsidR="00494B07" w:rsidRPr="00900F65">
        <w:rPr>
          <w:b/>
        </w:rPr>
        <w:t>0001</w:t>
      </w:r>
    </w:p>
    <w:p w14:paraId="6A3EBC8A" w14:textId="77777777" w:rsidR="002D3DDC" w:rsidRPr="00900F65" w:rsidRDefault="00EF34F5" w:rsidP="002D3DDC">
      <w:pPr>
        <w:widowControl w:val="0"/>
        <w:tabs>
          <w:tab w:val="left" w:pos="419"/>
        </w:tabs>
        <w:ind w:left="480"/>
        <w:jc w:val="both"/>
      </w:pPr>
      <w:r w:rsidRPr="00900F65">
        <w:t xml:space="preserve">UWAGA: </w:t>
      </w:r>
      <w:r w:rsidRPr="00900F65">
        <w:rPr>
          <w:b/>
        </w:rPr>
        <w:t xml:space="preserve">Za termin wniesienia wadium w formie pieniądza zostanie przyjęty </w:t>
      </w:r>
      <w:r w:rsidR="00F67EF6" w:rsidRPr="00900F65">
        <w:rPr>
          <w:b/>
        </w:rPr>
        <w:t>termin uznania rachunku Zamawiającego.</w:t>
      </w:r>
      <w:r w:rsidR="00F67EF6" w:rsidRPr="00900F65">
        <w:t xml:space="preserve"> </w:t>
      </w:r>
    </w:p>
    <w:p w14:paraId="5F1A10D8" w14:textId="77777777" w:rsidR="00101256" w:rsidRPr="00900F65" w:rsidRDefault="00101256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900F65">
        <w:t>Wadium wniesione w pieniądzu Zamawiający przechowuje na rachunku bankowym.</w:t>
      </w:r>
    </w:p>
    <w:p w14:paraId="528A3FDD" w14:textId="06051C18" w:rsidR="002D3DDC" w:rsidRPr="00900F65" w:rsidRDefault="001016C8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900F65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Wadium wnoszone w pozostałych dopus</w:t>
      </w:r>
      <w:r w:rsidR="0077719C" w:rsidRPr="00900F65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zczalnych formach (tj</w:t>
      </w:r>
      <w:r w:rsidRPr="00900F65">
        <w:rPr>
          <w:rStyle w:val="Nagwek322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</w:rPr>
        <w:t>. w formie niepieniężnej)</w:t>
      </w:r>
      <w:r w:rsidR="00F84CDE" w:rsidRPr="00900F65">
        <w:rPr>
          <w:b/>
          <w:color w:val="000000" w:themeColor="text1"/>
        </w:rPr>
        <w:t xml:space="preserve"> </w:t>
      </w:r>
      <w:r w:rsidR="00F84CDE" w:rsidRPr="00900F65">
        <w:rPr>
          <w:color w:val="000000" w:themeColor="text1"/>
        </w:rPr>
        <w:t xml:space="preserve">musi być złożone jako oryginał </w:t>
      </w:r>
      <w:r w:rsidR="00874E17" w:rsidRPr="00900F65">
        <w:rPr>
          <w:color w:val="000000" w:themeColor="text1"/>
        </w:rPr>
        <w:t xml:space="preserve">gwarancji lub poręczenia, w postaci elektronicznej. </w:t>
      </w:r>
    </w:p>
    <w:p w14:paraId="69255464" w14:textId="1F3E924C" w:rsidR="002D3DDC" w:rsidRPr="00900F65" w:rsidRDefault="002D3DDC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color w:val="000000" w:themeColor="text1"/>
        </w:rPr>
      </w:pPr>
      <w:r w:rsidRPr="00900F65">
        <w:rPr>
          <w:color w:val="000000" w:themeColor="text1"/>
        </w:rPr>
        <w:t xml:space="preserve">Oferta </w:t>
      </w:r>
      <w:r w:rsidR="00A04902" w:rsidRPr="00900F65">
        <w:rPr>
          <w:color w:val="000000" w:themeColor="text1"/>
        </w:rPr>
        <w:t>wykonawcy, który nie wniósł</w:t>
      </w:r>
      <w:r w:rsidR="005C53F8" w:rsidRPr="00900F65">
        <w:rPr>
          <w:color w:val="000000" w:themeColor="text1"/>
        </w:rPr>
        <w:t xml:space="preserve"> wadium, </w:t>
      </w:r>
      <w:r w:rsidR="00A04902" w:rsidRPr="00900F65">
        <w:rPr>
          <w:color w:val="000000" w:themeColor="text1"/>
        </w:rPr>
        <w:t>lub wniósł</w:t>
      </w:r>
      <w:r w:rsidR="005C53F8" w:rsidRPr="00900F65">
        <w:rPr>
          <w:color w:val="000000" w:themeColor="text1"/>
        </w:rPr>
        <w:t xml:space="preserve"> </w:t>
      </w:r>
      <w:r w:rsidR="005C4751" w:rsidRPr="00900F65">
        <w:rPr>
          <w:color w:val="000000" w:themeColor="text1"/>
        </w:rPr>
        <w:t xml:space="preserve">w sposób nieprawidłowy </w:t>
      </w:r>
      <w:r w:rsidR="00A04902" w:rsidRPr="00900F65">
        <w:rPr>
          <w:color w:val="000000" w:themeColor="text1"/>
        </w:rPr>
        <w:t xml:space="preserve">lub nie utrzymał </w:t>
      </w:r>
      <w:r w:rsidR="00ED1951" w:rsidRPr="00900F65">
        <w:rPr>
          <w:color w:val="000000" w:themeColor="text1"/>
        </w:rPr>
        <w:t xml:space="preserve">wadium nieprzerwalnie do </w:t>
      </w:r>
      <w:r w:rsidR="00A04902" w:rsidRPr="00900F65">
        <w:rPr>
          <w:color w:val="000000" w:themeColor="text1"/>
        </w:rPr>
        <w:t>upływu terminu związania ofertą</w:t>
      </w:r>
      <w:r w:rsidR="00CB0730" w:rsidRPr="00900F65">
        <w:rPr>
          <w:color w:val="000000" w:themeColor="text1"/>
        </w:rPr>
        <w:t xml:space="preserve"> lub złoży</w:t>
      </w:r>
      <w:r w:rsidR="00A04902" w:rsidRPr="00900F65">
        <w:rPr>
          <w:color w:val="000000" w:themeColor="text1"/>
        </w:rPr>
        <w:t>ł</w:t>
      </w:r>
      <w:r w:rsidR="00CB0730" w:rsidRPr="00900F65">
        <w:rPr>
          <w:color w:val="000000" w:themeColor="text1"/>
        </w:rPr>
        <w:t xml:space="preserve"> wniosek o zwrot wadium w przypadku, o którym mowa w art. 98 ust. 2 pkt 3 ustawy </w:t>
      </w:r>
      <w:proofErr w:type="spellStart"/>
      <w:r w:rsidR="00CB0730" w:rsidRPr="00900F65">
        <w:rPr>
          <w:color w:val="000000" w:themeColor="text1"/>
        </w:rPr>
        <w:t>Pzp</w:t>
      </w:r>
      <w:proofErr w:type="spellEnd"/>
      <w:r w:rsidR="00CB0730" w:rsidRPr="00900F65">
        <w:rPr>
          <w:color w:val="000000" w:themeColor="text1"/>
        </w:rPr>
        <w:t xml:space="preserve"> zostanie odrzucona. </w:t>
      </w:r>
    </w:p>
    <w:p w14:paraId="7951AD0B" w14:textId="77777777" w:rsidR="00582263" w:rsidRPr="00900F65" w:rsidRDefault="00E305DA" w:rsidP="00CC3072">
      <w:pPr>
        <w:pStyle w:val="Akapitzlist"/>
        <w:widowControl w:val="0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color w:val="FF0000"/>
        </w:rPr>
      </w:pPr>
      <w:r w:rsidRPr="00900F65">
        <w:t xml:space="preserve">Zasady zwrotu wadium oraz okoliczności zatrzymania wadium określa art. 98 ustawy </w:t>
      </w:r>
      <w:proofErr w:type="spellStart"/>
      <w:r w:rsidRPr="00900F65">
        <w:t>Pzp</w:t>
      </w:r>
      <w:proofErr w:type="spellEnd"/>
      <w:r w:rsidRPr="00900F65">
        <w:t xml:space="preserve">. </w:t>
      </w:r>
    </w:p>
    <w:p w14:paraId="4D108E04" w14:textId="77777777" w:rsidR="00AC242B" w:rsidRPr="004036BC" w:rsidRDefault="00AC242B" w:rsidP="00AC242B">
      <w:pPr>
        <w:pStyle w:val="Akapitzlist"/>
        <w:widowControl w:val="0"/>
        <w:tabs>
          <w:tab w:val="left" w:pos="417"/>
        </w:tabs>
        <w:ind w:left="851"/>
        <w:jc w:val="both"/>
        <w:rPr>
          <w:strike/>
        </w:rPr>
      </w:pPr>
      <w:bookmarkStart w:id="8" w:name="bookmark26"/>
    </w:p>
    <w:p w14:paraId="1A235586" w14:textId="2FF2E716" w:rsidR="007D126D" w:rsidRPr="00C141AE" w:rsidRDefault="007D126D" w:rsidP="00B13C97">
      <w:pPr>
        <w:pStyle w:val="Nagwek60"/>
        <w:keepNext/>
        <w:keepLines/>
        <w:shd w:val="clear" w:color="auto" w:fill="auto"/>
        <w:spacing w:after="9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C141AE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="00C141AE">
        <w:rPr>
          <w:rFonts w:ascii="Times New Roman" w:hAnsi="Times New Roman" w:cs="Times New Roman"/>
          <w:color w:val="000000"/>
          <w:sz w:val="28"/>
          <w:szCs w:val="28"/>
        </w:rPr>
        <w:t>X</w:t>
      </w:r>
      <w:r w:rsidRPr="00C141AE">
        <w:rPr>
          <w:rFonts w:ascii="Times New Roman" w:hAnsi="Times New Roman" w:cs="Times New Roman"/>
          <w:color w:val="000000"/>
          <w:sz w:val="28"/>
          <w:szCs w:val="28"/>
        </w:rPr>
        <w:t>I</w:t>
      </w:r>
      <w:bookmarkEnd w:id="8"/>
      <w:r w:rsidR="00C141AE">
        <w:rPr>
          <w:rFonts w:ascii="Times New Roman" w:hAnsi="Times New Roman" w:cs="Times New Roman"/>
          <w:color w:val="000000"/>
          <w:sz w:val="28"/>
          <w:szCs w:val="28"/>
        </w:rPr>
        <w:t>V</w:t>
      </w:r>
    </w:p>
    <w:p w14:paraId="5894B358" w14:textId="77777777" w:rsidR="007D126D" w:rsidRPr="00C141AE" w:rsidRDefault="007D126D" w:rsidP="00B13C97">
      <w:pPr>
        <w:pStyle w:val="Nagwek60"/>
        <w:keepNext/>
        <w:keepLines/>
        <w:shd w:val="clear" w:color="auto" w:fill="auto"/>
        <w:spacing w:after="158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bookmark27"/>
      <w:r w:rsidRPr="00C141AE">
        <w:rPr>
          <w:rFonts w:ascii="Times New Roman" w:hAnsi="Times New Roman" w:cs="Times New Roman"/>
          <w:color w:val="000000"/>
          <w:sz w:val="28"/>
          <w:szCs w:val="28"/>
        </w:rPr>
        <w:t>Termin związania ofertą</w:t>
      </w:r>
      <w:bookmarkEnd w:id="9"/>
    </w:p>
    <w:p w14:paraId="6FC3E453" w14:textId="0000CC24" w:rsidR="00BC75EF" w:rsidRPr="00900F65" w:rsidRDefault="007D126D" w:rsidP="00CC3072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bidi="ar-SA"/>
        </w:rPr>
      </w:pPr>
      <w:r w:rsidRPr="00900F65">
        <w:t>Wykonawca jes</w:t>
      </w:r>
      <w:r w:rsidR="000B11F4" w:rsidRPr="00900F65">
        <w:t>t związany ofertą</w:t>
      </w:r>
      <w:r w:rsidR="00BD3C89" w:rsidRPr="00900F65">
        <w:t xml:space="preserve"> przez okres</w:t>
      </w:r>
      <w:r w:rsidRPr="00900F65">
        <w:t xml:space="preserve"> </w:t>
      </w:r>
      <w:r w:rsidR="00BC0A4E" w:rsidRPr="00900F65">
        <w:rPr>
          <w:rStyle w:val="Teksttreci2Pogrubienie"/>
          <w:rFonts w:ascii="Times New Roman" w:hAnsi="Times New Roman" w:cs="Times New Roman"/>
          <w:color w:val="auto"/>
        </w:rPr>
        <w:t>do dnia</w:t>
      </w:r>
      <w:r w:rsidR="00BC0A4E" w:rsidRPr="00661B72">
        <w:rPr>
          <w:rStyle w:val="Teksttreci2Pogrubienie"/>
          <w:rFonts w:ascii="Times New Roman" w:hAnsi="Times New Roman" w:cs="Times New Roman"/>
          <w:color w:val="FF0000"/>
        </w:rPr>
        <w:t xml:space="preserve"> </w:t>
      </w:r>
      <w:r w:rsidR="00661B72" w:rsidRPr="00661B72">
        <w:rPr>
          <w:rStyle w:val="Teksttreci2Pogrubienie"/>
          <w:rFonts w:ascii="Times New Roman" w:hAnsi="Times New Roman" w:cs="Times New Roman"/>
          <w:color w:val="FF0000"/>
        </w:rPr>
        <w:t>27.05</w:t>
      </w:r>
      <w:r w:rsidR="00C02D01" w:rsidRPr="00661B72">
        <w:rPr>
          <w:rStyle w:val="Teksttreci2Pogrubienie"/>
          <w:rFonts w:ascii="Times New Roman" w:hAnsi="Times New Roman" w:cs="Times New Roman"/>
          <w:color w:val="FF0000"/>
        </w:rPr>
        <w:t>.2022</w:t>
      </w:r>
      <w:r w:rsidR="00BC0A4E" w:rsidRPr="00661B72">
        <w:rPr>
          <w:rStyle w:val="Teksttreci2Pogrubienie"/>
          <w:rFonts w:ascii="Times New Roman" w:hAnsi="Times New Roman" w:cs="Times New Roman"/>
          <w:color w:val="FF0000"/>
        </w:rPr>
        <w:t xml:space="preserve"> r. </w:t>
      </w:r>
    </w:p>
    <w:p w14:paraId="5BB1239D" w14:textId="740F6103" w:rsidR="007D126D" w:rsidRPr="00237EF5" w:rsidRDefault="00BC75EF" w:rsidP="00CC3072">
      <w:pPr>
        <w:widowControl w:val="0"/>
        <w:numPr>
          <w:ilvl w:val="0"/>
          <w:numId w:val="8"/>
        </w:numPr>
        <w:tabs>
          <w:tab w:val="left" w:pos="426"/>
        </w:tabs>
        <w:ind w:left="426" w:hanging="426"/>
        <w:jc w:val="both"/>
      </w:pPr>
      <w:r w:rsidRPr="00900F65">
        <w:t>B</w:t>
      </w:r>
      <w:r w:rsidR="007D126D" w:rsidRPr="00900F65">
        <w:t xml:space="preserve">ieg terminu związania ofertą rozpoczyna się </w:t>
      </w:r>
      <w:r w:rsidR="00E07FD3" w:rsidRPr="00900F65">
        <w:t>w dniu, w którym upływa</w:t>
      </w:r>
      <w:r w:rsidR="007D126D" w:rsidRPr="00900F65">
        <w:t xml:space="preserve"> terminu skła</w:t>
      </w:r>
      <w:r w:rsidR="007D126D" w:rsidRPr="00BD3C89">
        <w:t>dania ofert</w:t>
      </w:r>
      <w:r w:rsidR="008F74E4">
        <w:t xml:space="preserve">, </w:t>
      </w:r>
      <w:r w:rsidR="008F74E4" w:rsidRPr="00016F77">
        <w:t xml:space="preserve">przy czym pierwszym dniem terminu </w:t>
      </w:r>
      <w:r w:rsidR="0075602F" w:rsidRPr="00016F77">
        <w:t xml:space="preserve">związania ofertą jest dzień, w którym upływa termin składania ofert. </w:t>
      </w:r>
    </w:p>
    <w:p w14:paraId="1DF20EFA" w14:textId="545E21CC" w:rsidR="00237EF5" w:rsidRPr="00237EF5" w:rsidRDefault="00237EF5" w:rsidP="00CC3072">
      <w:pPr>
        <w:numPr>
          <w:ilvl w:val="0"/>
          <w:numId w:val="8"/>
        </w:numPr>
        <w:tabs>
          <w:tab w:val="left" w:pos="426"/>
        </w:tabs>
        <w:spacing w:line="248" w:lineRule="auto"/>
        <w:ind w:left="426" w:right="33" w:hanging="426"/>
        <w:jc w:val="both"/>
      </w:pPr>
      <w:r w:rsidRPr="00237EF5">
        <w:rPr>
          <w:rFonts w:eastAsia="Trebuchet MS"/>
        </w:rPr>
        <w:t xml:space="preserve">W przypadku gdy </w:t>
      </w:r>
      <w:r w:rsidR="0083533E" w:rsidRPr="00237EF5">
        <w:rPr>
          <w:rFonts w:eastAsia="Trebuchet MS"/>
        </w:rPr>
        <w:t>wybór</w:t>
      </w:r>
      <w:r w:rsidRPr="00237EF5">
        <w:rPr>
          <w:rFonts w:eastAsia="Trebuchet MS"/>
        </w:rPr>
        <w:t xml:space="preserve"> najkorzystniejszej oferty nie </w:t>
      </w:r>
      <w:r w:rsidR="003E70DE" w:rsidRPr="00237EF5">
        <w:rPr>
          <w:rFonts w:eastAsia="Trebuchet MS"/>
        </w:rPr>
        <w:t>nastąpi</w:t>
      </w:r>
      <w:r w:rsidRPr="00237EF5">
        <w:rPr>
          <w:rFonts w:eastAsia="Trebuchet MS"/>
        </w:rPr>
        <w:t xml:space="preserve"> przed upływem terminu </w:t>
      </w:r>
      <w:r w:rsidR="003E70DE" w:rsidRPr="00237EF5">
        <w:rPr>
          <w:rFonts w:eastAsia="Trebuchet MS"/>
        </w:rPr>
        <w:t>związania</w:t>
      </w:r>
      <w:r w:rsidRPr="00237EF5">
        <w:rPr>
          <w:rFonts w:eastAsia="Trebuchet MS"/>
        </w:rPr>
        <w:t xml:space="preserve"> oferta </w:t>
      </w:r>
      <w:r w:rsidR="003E70DE" w:rsidRPr="00237EF5">
        <w:rPr>
          <w:rFonts w:eastAsia="Trebuchet MS"/>
        </w:rPr>
        <w:t>określonego</w:t>
      </w:r>
      <w:r w:rsidRPr="00237EF5">
        <w:rPr>
          <w:rFonts w:eastAsia="Trebuchet MS"/>
        </w:rPr>
        <w:t xml:space="preserve"> w SWZ, </w:t>
      </w:r>
      <w:r w:rsidR="003E70DE" w:rsidRPr="00237EF5">
        <w:rPr>
          <w:rFonts w:eastAsia="Trebuchet MS"/>
        </w:rPr>
        <w:t>Zamawiający</w:t>
      </w:r>
      <w:r w:rsidRPr="00237EF5">
        <w:rPr>
          <w:rFonts w:eastAsia="Trebuchet MS"/>
        </w:rPr>
        <w:t xml:space="preserve"> przed upływem terminu </w:t>
      </w:r>
      <w:r w:rsidR="003E70DE" w:rsidRPr="00237EF5">
        <w:rPr>
          <w:rFonts w:eastAsia="Trebuchet MS"/>
        </w:rPr>
        <w:t>związania</w:t>
      </w:r>
      <w:r w:rsidRPr="00237EF5">
        <w:rPr>
          <w:rFonts w:eastAsia="Trebuchet MS"/>
        </w:rPr>
        <w:t xml:space="preserve"> </w:t>
      </w:r>
      <w:r w:rsidRPr="00237EF5">
        <w:rPr>
          <w:rFonts w:eastAsia="Trebuchet MS"/>
        </w:rPr>
        <w:lastRenderedPageBreak/>
        <w:t xml:space="preserve">oferta zwraca </w:t>
      </w:r>
      <w:r w:rsidR="003E70DE" w:rsidRPr="00237EF5">
        <w:rPr>
          <w:rFonts w:eastAsia="Trebuchet MS"/>
        </w:rPr>
        <w:t>się</w:t>
      </w:r>
      <w:r w:rsidRPr="00237EF5">
        <w:rPr>
          <w:rFonts w:eastAsia="Trebuchet MS"/>
        </w:rPr>
        <w:t xml:space="preserve"> jednokrotnie do </w:t>
      </w:r>
      <w:r w:rsidR="00775455">
        <w:rPr>
          <w:rFonts w:eastAsia="Trebuchet MS"/>
        </w:rPr>
        <w:t>w</w:t>
      </w:r>
      <w:r w:rsidR="003E70DE" w:rsidRPr="00237EF5">
        <w:rPr>
          <w:rFonts w:eastAsia="Trebuchet MS"/>
        </w:rPr>
        <w:t>ykonawców</w:t>
      </w:r>
      <w:r w:rsidRPr="00237EF5">
        <w:rPr>
          <w:rFonts w:eastAsia="Trebuchet MS"/>
        </w:rPr>
        <w:t xml:space="preserve"> o </w:t>
      </w:r>
      <w:r w:rsidR="003E70DE" w:rsidRPr="00237EF5">
        <w:rPr>
          <w:rFonts w:eastAsia="Trebuchet MS"/>
        </w:rPr>
        <w:t>wyrażenie</w:t>
      </w:r>
      <w:r w:rsidRPr="00237EF5">
        <w:rPr>
          <w:rFonts w:eastAsia="Trebuchet MS"/>
        </w:rPr>
        <w:t xml:space="preserve"> zgody na </w:t>
      </w:r>
      <w:r w:rsidR="003E70DE" w:rsidRPr="00237EF5">
        <w:rPr>
          <w:rFonts w:eastAsia="Trebuchet MS"/>
        </w:rPr>
        <w:t>przedłużenie</w:t>
      </w:r>
      <w:r w:rsidRPr="00237EF5">
        <w:rPr>
          <w:rFonts w:eastAsia="Trebuchet MS"/>
        </w:rPr>
        <w:t xml:space="preserve"> tego terminu o wskazywany przez niego okres, nie </w:t>
      </w:r>
      <w:r w:rsidR="003E70DE" w:rsidRPr="00237EF5">
        <w:rPr>
          <w:rFonts w:eastAsia="Trebuchet MS"/>
        </w:rPr>
        <w:t>dłuższy</w:t>
      </w:r>
      <w:r w:rsidRPr="00237EF5">
        <w:rPr>
          <w:rFonts w:eastAsia="Trebuchet MS"/>
        </w:rPr>
        <w:t xml:space="preserve"> </w:t>
      </w:r>
      <w:r w:rsidR="003E70DE" w:rsidRPr="00237EF5">
        <w:rPr>
          <w:rFonts w:eastAsia="Trebuchet MS"/>
        </w:rPr>
        <w:t>niż</w:t>
      </w:r>
      <w:r w:rsidRPr="00237EF5">
        <w:rPr>
          <w:rFonts w:eastAsia="Trebuchet MS"/>
        </w:rPr>
        <w:t xml:space="preserve"> 30 dni. </w:t>
      </w:r>
    </w:p>
    <w:p w14:paraId="160EBD16" w14:textId="29F9DFBD" w:rsidR="00217835" w:rsidRDefault="00C86608" w:rsidP="00CC3072">
      <w:pPr>
        <w:numPr>
          <w:ilvl w:val="0"/>
          <w:numId w:val="8"/>
        </w:numPr>
        <w:tabs>
          <w:tab w:val="left" w:pos="426"/>
        </w:tabs>
        <w:spacing w:line="248" w:lineRule="auto"/>
        <w:ind w:left="426" w:right="33" w:hanging="426"/>
        <w:jc w:val="both"/>
      </w:pPr>
      <w:r w:rsidRPr="00C86608">
        <w:rPr>
          <w:rFonts w:eastAsia="Trebuchet MS"/>
        </w:rPr>
        <w:t>Przedłużenie</w:t>
      </w:r>
      <w:r w:rsidR="00237EF5" w:rsidRPr="00C86608">
        <w:rPr>
          <w:rFonts w:eastAsia="Trebuchet MS"/>
        </w:rPr>
        <w:t xml:space="preserve"> terminu </w:t>
      </w:r>
      <w:r w:rsidRPr="00C86608">
        <w:rPr>
          <w:rFonts w:eastAsia="Trebuchet MS"/>
        </w:rPr>
        <w:t>związania</w:t>
      </w:r>
      <w:r w:rsidR="00237EF5" w:rsidRPr="00C86608">
        <w:rPr>
          <w:rFonts w:eastAsia="Trebuchet MS"/>
        </w:rPr>
        <w:t xml:space="preserve"> oferta, o </w:t>
      </w:r>
      <w:r w:rsidRPr="00C86608">
        <w:rPr>
          <w:rFonts w:eastAsia="Trebuchet MS"/>
        </w:rPr>
        <w:t>którym mowa w ust. 3</w:t>
      </w:r>
      <w:r w:rsidR="00237EF5" w:rsidRPr="00C86608">
        <w:rPr>
          <w:rFonts w:eastAsia="Trebuchet MS"/>
        </w:rPr>
        <w:t xml:space="preserve">, wymaga </w:t>
      </w:r>
      <w:r w:rsidRPr="00C86608">
        <w:rPr>
          <w:rFonts w:eastAsia="Trebuchet MS"/>
        </w:rPr>
        <w:t>złożenia</w:t>
      </w:r>
      <w:r w:rsidR="00237EF5" w:rsidRPr="00C86608">
        <w:rPr>
          <w:rFonts w:eastAsia="Trebuchet MS"/>
        </w:rPr>
        <w:t xml:space="preserve"> przez </w:t>
      </w:r>
      <w:r w:rsidR="00775455">
        <w:rPr>
          <w:rFonts w:eastAsia="Trebuchet MS"/>
        </w:rPr>
        <w:t>w</w:t>
      </w:r>
      <w:r w:rsidRPr="00C86608">
        <w:rPr>
          <w:rFonts w:eastAsia="Trebuchet MS"/>
        </w:rPr>
        <w:t>ykonawcę</w:t>
      </w:r>
      <w:r w:rsidR="00237EF5" w:rsidRPr="00C86608">
        <w:rPr>
          <w:rFonts w:eastAsia="Trebuchet MS"/>
        </w:rPr>
        <w:t xml:space="preserve"> pisemnego </w:t>
      </w:r>
      <w:r w:rsidRPr="00C86608">
        <w:rPr>
          <w:rFonts w:eastAsia="Trebuchet MS"/>
        </w:rPr>
        <w:t>oświadczenia</w:t>
      </w:r>
      <w:r w:rsidR="00237EF5" w:rsidRPr="00C86608">
        <w:rPr>
          <w:rFonts w:eastAsia="Trebuchet MS"/>
        </w:rPr>
        <w:t xml:space="preserve"> o </w:t>
      </w:r>
      <w:r w:rsidRPr="00C86608">
        <w:rPr>
          <w:rFonts w:eastAsia="Trebuchet MS"/>
        </w:rPr>
        <w:t>wyrażeniu</w:t>
      </w:r>
      <w:r w:rsidR="00237EF5" w:rsidRPr="00C86608">
        <w:rPr>
          <w:rFonts w:eastAsia="Trebuchet MS"/>
        </w:rPr>
        <w:t xml:space="preserve"> zgody na </w:t>
      </w:r>
      <w:r w:rsidRPr="00C86608">
        <w:rPr>
          <w:rFonts w:eastAsia="Trebuchet MS"/>
        </w:rPr>
        <w:t>przedłużenie</w:t>
      </w:r>
      <w:r w:rsidR="00237EF5" w:rsidRPr="00C86608">
        <w:rPr>
          <w:rFonts w:eastAsia="Trebuchet MS"/>
        </w:rPr>
        <w:t xml:space="preserve"> terminu </w:t>
      </w:r>
      <w:r w:rsidRPr="00C86608">
        <w:rPr>
          <w:rFonts w:eastAsia="Trebuchet MS"/>
        </w:rPr>
        <w:t>związania</w:t>
      </w:r>
      <w:r w:rsidR="00775455">
        <w:rPr>
          <w:rFonts w:eastAsia="Trebuchet MS"/>
        </w:rPr>
        <w:t xml:space="preserve"> ofertą</w:t>
      </w:r>
      <w:r w:rsidR="00237EF5" w:rsidRPr="00C86608">
        <w:rPr>
          <w:rFonts w:eastAsia="Trebuchet MS"/>
        </w:rPr>
        <w:t xml:space="preserve">. </w:t>
      </w:r>
    </w:p>
    <w:p w14:paraId="0930EF3F" w14:textId="3F543BDB" w:rsidR="00217835" w:rsidRDefault="00217835" w:rsidP="00D74292">
      <w:pPr>
        <w:numPr>
          <w:ilvl w:val="0"/>
          <w:numId w:val="8"/>
        </w:numPr>
        <w:tabs>
          <w:tab w:val="left" w:pos="426"/>
        </w:tabs>
        <w:spacing w:line="248" w:lineRule="auto"/>
        <w:ind w:left="426" w:right="33" w:hanging="426"/>
        <w:jc w:val="both"/>
        <w:rPr>
          <w:color w:val="000000" w:themeColor="text1"/>
        </w:rPr>
      </w:pPr>
      <w:r w:rsidRPr="00775455">
        <w:rPr>
          <w:color w:val="000000" w:themeColor="text1"/>
        </w:rPr>
        <w:t xml:space="preserve">Przedłużenie terminu związania ofertą jest dopuszczalne tylko z jednoczesnym przedłużeniem okresu ważności wadium albo, jeżeli nie jest to możliwe, z wniesieniem nowego wadium na przedłużony okres związania ofertą. </w:t>
      </w:r>
      <w:bookmarkStart w:id="10" w:name="bookmark28"/>
    </w:p>
    <w:p w14:paraId="0010631E" w14:textId="77777777" w:rsidR="00D74292" w:rsidRPr="00D74292" w:rsidRDefault="00D74292" w:rsidP="00D74292">
      <w:pPr>
        <w:tabs>
          <w:tab w:val="left" w:pos="426"/>
        </w:tabs>
        <w:spacing w:line="248" w:lineRule="auto"/>
        <w:ind w:left="426" w:right="33"/>
        <w:jc w:val="both"/>
        <w:rPr>
          <w:color w:val="000000" w:themeColor="text1"/>
        </w:rPr>
      </w:pPr>
    </w:p>
    <w:p w14:paraId="22B97A50" w14:textId="0D09AE33" w:rsidR="007D126D" w:rsidRPr="0075602F" w:rsidRDefault="007D126D" w:rsidP="00B13C97">
      <w:pPr>
        <w:pStyle w:val="Nagwek60"/>
        <w:keepNext/>
        <w:keepLines/>
        <w:shd w:val="clear" w:color="auto" w:fill="auto"/>
        <w:spacing w:after="16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75602F">
        <w:rPr>
          <w:rFonts w:ascii="Times New Roman" w:hAnsi="Times New Roman" w:cs="Times New Roman"/>
          <w:color w:val="000000"/>
          <w:sz w:val="28"/>
          <w:szCs w:val="28"/>
        </w:rPr>
        <w:t xml:space="preserve">Rozdział </w:t>
      </w:r>
      <w:r w:rsidRPr="0075602F">
        <w:rPr>
          <w:rStyle w:val="Nagwek610pt"/>
          <w:rFonts w:ascii="Times New Roman" w:hAnsi="Times New Roman" w:cs="Times New Roman"/>
          <w:b/>
          <w:sz w:val="28"/>
          <w:szCs w:val="28"/>
        </w:rPr>
        <w:t>X</w:t>
      </w:r>
      <w:bookmarkEnd w:id="10"/>
      <w:r w:rsidR="0075602F">
        <w:rPr>
          <w:rStyle w:val="Nagwek610pt"/>
          <w:rFonts w:ascii="Times New Roman" w:hAnsi="Times New Roman" w:cs="Times New Roman"/>
          <w:b/>
          <w:sz w:val="28"/>
          <w:szCs w:val="28"/>
        </w:rPr>
        <w:t>V</w:t>
      </w:r>
    </w:p>
    <w:p w14:paraId="06586D65" w14:textId="09695C97" w:rsidR="00C47587" w:rsidRDefault="007D126D" w:rsidP="00C47587">
      <w:pPr>
        <w:pStyle w:val="Nagwek60"/>
        <w:keepNext/>
        <w:keepLines/>
        <w:shd w:val="clear" w:color="auto" w:fill="auto"/>
        <w:spacing w:after="176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bookmark29"/>
      <w:r w:rsidRPr="0075602F">
        <w:rPr>
          <w:rFonts w:ascii="Times New Roman" w:hAnsi="Times New Roman" w:cs="Times New Roman"/>
          <w:color w:val="000000"/>
          <w:sz w:val="28"/>
          <w:szCs w:val="28"/>
        </w:rPr>
        <w:t>Opis sposobu przygotowywania ofert</w:t>
      </w:r>
      <w:bookmarkEnd w:id="11"/>
    </w:p>
    <w:p w14:paraId="27611020" w14:textId="78E5E104" w:rsidR="003136EB" w:rsidRPr="000861B1" w:rsidRDefault="003136EB" w:rsidP="00B51285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0861B1">
        <w:rPr>
          <w:rFonts w:eastAsia="Trebuchet MS"/>
        </w:rPr>
        <w:t>Oferta musi b</w:t>
      </w:r>
      <w:r w:rsidR="00E043AE">
        <w:rPr>
          <w:rFonts w:eastAsia="Trebuchet MS"/>
        </w:rPr>
        <w:t>yć sporządzona w języku polskim. Zaleca się by oferta sporządzona w postaci elektronicznej</w:t>
      </w:r>
      <w:r w:rsidRPr="000861B1">
        <w:rPr>
          <w:rFonts w:eastAsia="Trebuchet MS"/>
        </w:rPr>
        <w:t xml:space="preserve"> w formacie danych: .pdf, .</w:t>
      </w:r>
      <w:proofErr w:type="spellStart"/>
      <w:r w:rsidRPr="000861B1">
        <w:rPr>
          <w:rFonts w:eastAsia="Trebuchet MS"/>
        </w:rPr>
        <w:t>doc</w:t>
      </w:r>
      <w:proofErr w:type="spellEnd"/>
      <w:r w:rsidRPr="000861B1">
        <w:rPr>
          <w:rFonts w:eastAsia="Trebuchet MS"/>
        </w:rPr>
        <w:t>, .</w:t>
      </w:r>
      <w:proofErr w:type="spellStart"/>
      <w:r w:rsidRPr="000861B1">
        <w:rPr>
          <w:rFonts w:eastAsia="Trebuchet MS"/>
        </w:rPr>
        <w:t>docx</w:t>
      </w:r>
      <w:proofErr w:type="spellEnd"/>
      <w:r w:rsidRPr="000861B1">
        <w:rPr>
          <w:rFonts w:eastAsia="Trebuchet MS"/>
        </w:rPr>
        <w:t>, .rtf,</w:t>
      </w:r>
      <w:r w:rsidR="00260679">
        <w:rPr>
          <w:rFonts w:eastAsia="Trebuchet MS"/>
        </w:rPr>
        <w:t xml:space="preserve"> </w:t>
      </w:r>
      <w:r w:rsidRPr="000861B1">
        <w:rPr>
          <w:rFonts w:eastAsia="Trebuchet MS"/>
        </w:rPr>
        <w:t>.</w:t>
      </w:r>
      <w:proofErr w:type="spellStart"/>
      <w:r w:rsidRPr="000861B1">
        <w:rPr>
          <w:rFonts w:eastAsia="Trebuchet MS"/>
        </w:rPr>
        <w:t>xps</w:t>
      </w:r>
      <w:proofErr w:type="spellEnd"/>
      <w:r w:rsidRPr="000861B1">
        <w:rPr>
          <w:rFonts w:eastAsia="Trebuchet MS"/>
        </w:rPr>
        <w:t>, .</w:t>
      </w:r>
      <w:proofErr w:type="spellStart"/>
      <w:r w:rsidRPr="000861B1">
        <w:rPr>
          <w:rFonts w:eastAsia="Trebuchet MS"/>
        </w:rPr>
        <w:t>odt</w:t>
      </w:r>
      <w:proofErr w:type="spellEnd"/>
      <w:r w:rsidRPr="000861B1">
        <w:rPr>
          <w:rFonts w:eastAsia="Trebuchet MS"/>
        </w:rPr>
        <w:t xml:space="preserve"> i opatrzona kwalifikowanym podpisem elektronicznym, podpisem zaufanym lub podpisem osobistym.  </w:t>
      </w:r>
    </w:p>
    <w:p w14:paraId="5AA2A75C" w14:textId="77777777" w:rsidR="003136EB" w:rsidRPr="000861B1" w:rsidRDefault="003136EB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t xml:space="preserve">Sposób zaszyfrowania oferty opisany został w Instrukcji użytkownika dostępnej na </w:t>
      </w:r>
      <w:proofErr w:type="spellStart"/>
      <w:r w:rsidRPr="000861B1">
        <w:rPr>
          <w:rFonts w:eastAsia="Trebuchet MS"/>
        </w:rPr>
        <w:t>miniPortalu</w:t>
      </w:r>
      <w:proofErr w:type="spellEnd"/>
      <w:r w:rsidRPr="000861B1">
        <w:rPr>
          <w:rFonts w:eastAsia="Trebuchet MS"/>
        </w:rPr>
        <w:t xml:space="preserve">. </w:t>
      </w:r>
    </w:p>
    <w:p w14:paraId="26F48DB1" w14:textId="77777777" w:rsidR="000861B1" w:rsidRPr="000861B1" w:rsidRDefault="000861B1" w:rsidP="00B51285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0861B1">
        <w:rPr>
          <w:rFonts w:eastAsia="Trebuchet MS"/>
        </w:rPr>
        <w:t xml:space="preserve">Do przygotowania oferty konieczne jest posiadanie przez osobę upoważnioną do reprezentowania Wykonawcy kwalifikowanego podpisu elektronicznego, podpisu osobistego lub podpisu zaufanego. </w:t>
      </w:r>
    </w:p>
    <w:p w14:paraId="0EEC94B9" w14:textId="7253CFA2" w:rsidR="000861B1" w:rsidRPr="000861B1" w:rsidRDefault="000861B1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t xml:space="preserve">Jeżeli na ofertę składa się kilka dokumentów, Wykonawca powinien stworzyć folder, do którego przeniesie wszystkie dokumenty oferty, podpisane kwalifikowanym podpisem elektronicznym, podpisem zaufanym lub podpisem osobistym. Następnie z tego folderu Wykonawca zrobi folder .zip (bez nadawania mu haseł i bez szyfrowania). W </w:t>
      </w:r>
      <w:r w:rsidR="00C15F46">
        <w:rPr>
          <w:rFonts w:eastAsia="Trebuchet MS"/>
        </w:rPr>
        <w:t xml:space="preserve">kolejnym kroku, zgodnie z instrukcjami na </w:t>
      </w:r>
      <w:proofErr w:type="spellStart"/>
      <w:r w:rsidR="00C15F46">
        <w:rPr>
          <w:rFonts w:eastAsia="Trebuchet MS"/>
        </w:rPr>
        <w:t>miniPortalu</w:t>
      </w:r>
      <w:proofErr w:type="spellEnd"/>
      <w:r w:rsidR="00C15F46">
        <w:rPr>
          <w:rFonts w:eastAsia="Trebuchet MS"/>
        </w:rPr>
        <w:t>,</w:t>
      </w:r>
      <w:r w:rsidRPr="00BE02D1">
        <w:rPr>
          <w:rFonts w:eastAsia="Trebuchet MS"/>
        </w:rPr>
        <w:t xml:space="preserve"> Wykonawca zaszyfruje folder zawierający dokumenty składające się na ofertę.  </w:t>
      </w:r>
    </w:p>
    <w:p w14:paraId="25123362" w14:textId="7502AD46" w:rsidR="000861B1" w:rsidRPr="000861B1" w:rsidRDefault="000861B1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t>Wszelkie informacje stanowiące tajemnicę przedsiębiorstwa w rozumieniu ustawy z dnia 16 kwietnia 1993 r. o zwalczaniu nieuczciwej konkurencji (</w:t>
      </w:r>
      <w:r w:rsidR="000708F5">
        <w:rPr>
          <w:rFonts w:eastAsia="Trebuchet MS"/>
        </w:rPr>
        <w:t>Dz. U.  z 2020 r. poz. 1913</w:t>
      </w:r>
      <w:r w:rsidRPr="000708F5">
        <w:rPr>
          <w:rFonts w:eastAsia="Trebuchet MS"/>
        </w:rPr>
        <w:t>), które Wykonawca zastrzeże jako tajemnicę przedsiębiorstwa, powinny zostać złożone w osobnym pliku wraz z jednoczesnym zaznaczeniem polecenia „Załącznik stanowi</w:t>
      </w:r>
      <w:r w:rsidR="008E0F69">
        <w:rPr>
          <w:rFonts w:eastAsia="Trebuchet MS"/>
        </w:rPr>
        <w:t>ący tajemnicę przedsiębiorstwa”</w:t>
      </w:r>
      <w:r w:rsidRPr="000708F5">
        <w:rPr>
          <w:rFonts w:eastAsia="Trebuchet MS"/>
        </w:rPr>
        <w:t xml:space="preserve"> a następnie wraz z plikami stanowiącymi jawną część skompresowane do jednego pliku archiwum (ZIP). Wykonawca zobowiązany jest, wraz z przekazaniem tych informacji, wykazać spełnienie przesłanek określonych w art. 11 ust. 2 ustawy 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</w:t>
      </w:r>
      <w:r w:rsidR="00BB3863">
        <w:rPr>
          <w:rFonts w:eastAsia="Trebuchet MS"/>
        </w:rPr>
        <w:t xml:space="preserve"> zgodnie z postanowieniami art. </w:t>
      </w:r>
      <w:r w:rsidRPr="000708F5">
        <w:rPr>
          <w:rFonts w:eastAsia="Trebuchet MS"/>
        </w:rPr>
        <w:t>18 ust. 3</w:t>
      </w:r>
      <w:r w:rsidR="00BB3863">
        <w:rPr>
          <w:rFonts w:eastAsia="Trebuchet MS"/>
        </w:rPr>
        <w:t xml:space="preserve"> ustawy </w:t>
      </w:r>
      <w:proofErr w:type="spellStart"/>
      <w:r w:rsidR="00BB3863">
        <w:rPr>
          <w:rFonts w:eastAsia="Trebuchet MS"/>
        </w:rPr>
        <w:t>P</w:t>
      </w:r>
      <w:r w:rsidRPr="000708F5">
        <w:rPr>
          <w:rFonts w:eastAsia="Trebuchet MS"/>
        </w:rPr>
        <w:t>zp</w:t>
      </w:r>
      <w:proofErr w:type="spellEnd"/>
      <w:r w:rsidRPr="000708F5">
        <w:rPr>
          <w:rFonts w:eastAsia="Trebuchet MS"/>
        </w:rPr>
        <w:t xml:space="preserve">.  </w:t>
      </w:r>
    </w:p>
    <w:p w14:paraId="4649F697" w14:textId="2069C3C2" w:rsidR="000861B1" w:rsidRPr="000861B1" w:rsidRDefault="000861B1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0861B1">
        <w:rPr>
          <w:rFonts w:eastAsia="Trebuchet MS"/>
        </w:rPr>
        <w:t xml:space="preserve">Do oferty należy dołączyć oświadczenie </w:t>
      </w:r>
      <w:r w:rsidRPr="006D2FDD">
        <w:rPr>
          <w:rFonts w:eastAsia="Trebuchet MS"/>
        </w:rPr>
        <w:t>o niepodleganiu wykluczeniu</w:t>
      </w:r>
      <w:r w:rsidR="000B61D7">
        <w:rPr>
          <w:rFonts w:eastAsia="Trebuchet MS"/>
        </w:rPr>
        <w:t xml:space="preserve">, </w:t>
      </w:r>
      <w:r w:rsidR="00666FF6" w:rsidRPr="000B61D7">
        <w:rPr>
          <w:rFonts w:eastAsia="Trebuchet MS"/>
        </w:rPr>
        <w:t>spełnianiu warunków udz</w:t>
      </w:r>
      <w:r w:rsidR="00362661" w:rsidRPr="000B61D7">
        <w:rPr>
          <w:rFonts w:eastAsia="Trebuchet MS"/>
        </w:rPr>
        <w:t>iału w postępowaniu</w:t>
      </w:r>
      <w:r w:rsidR="000B61D7">
        <w:rPr>
          <w:rFonts w:eastAsia="Trebuchet MS"/>
        </w:rPr>
        <w:t xml:space="preserve"> w zakresie </w:t>
      </w:r>
      <w:r w:rsidR="00E27E2D">
        <w:rPr>
          <w:rFonts w:eastAsia="Trebuchet MS"/>
        </w:rPr>
        <w:t>w</w:t>
      </w:r>
      <w:r w:rsidR="000B61D7">
        <w:rPr>
          <w:rFonts w:eastAsia="Trebuchet MS"/>
        </w:rPr>
        <w:t>skazanym przez zamawiającego</w:t>
      </w:r>
      <w:r w:rsidR="001A4124">
        <w:rPr>
          <w:rFonts w:eastAsia="Trebuchet MS"/>
        </w:rPr>
        <w:t xml:space="preserve"> oraz pozostałe dokumenty wymienione w rozdziale X ust. 1 SWZ,</w:t>
      </w:r>
      <w:r w:rsidRPr="000861B1">
        <w:rPr>
          <w:rFonts w:eastAsia="Trebuchet MS"/>
        </w:rPr>
        <w:t xml:space="preserve"> </w:t>
      </w:r>
      <w:r w:rsidR="00A72D18">
        <w:rPr>
          <w:rFonts w:eastAsia="Trebuchet MS"/>
        </w:rPr>
        <w:t xml:space="preserve">w formie elektronicznej lub </w:t>
      </w:r>
      <w:r w:rsidRPr="000861B1">
        <w:rPr>
          <w:rFonts w:eastAsia="Trebuchet MS"/>
        </w:rPr>
        <w:t xml:space="preserve">w </w:t>
      </w:r>
      <w:r w:rsidR="00FD2434">
        <w:rPr>
          <w:rFonts w:eastAsia="Trebuchet MS"/>
        </w:rPr>
        <w:t>postaci elektronicznej opatrzonej</w:t>
      </w:r>
      <w:r w:rsidRPr="000861B1">
        <w:rPr>
          <w:rFonts w:eastAsia="Trebuchet MS"/>
        </w:rPr>
        <w:t xml:space="preserve"> podpisem zaufanym lub podpisem osobistym, a następnie wraz z plikami stanowiącymi ofertę skompresować</w:t>
      </w:r>
      <w:r w:rsidR="00FD2434">
        <w:rPr>
          <w:rFonts w:eastAsia="Trebuchet MS"/>
        </w:rPr>
        <w:t xml:space="preserve"> do jednego pliku archiwum (ZIP)</w:t>
      </w:r>
      <w:r w:rsidRPr="000861B1">
        <w:rPr>
          <w:rFonts w:eastAsia="Trebuchet MS"/>
        </w:rPr>
        <w:t xml:space="preserve">. </w:t>
      </w:r>
    </w:p>
    <w:p w14:paraId="1E85DD58" w14:textId="022500B0" w:rsidR="000861B1" w:rsidRPr="00267A37" w:rsidRDefault="000861B1" w:rsidP="00B51285">
      <w:pPr>
        <w:numPr>
          <w:ilvl w:val="0"/>
          <w:numId w:val="37"/>
        </w:numPr>
        <w:spacing w:line="249" w:lineRule="auto"/>
        <w:ind w:left="426" w:right="38" w:hanging="426"/>
        <w:jc w:val="both"/>
      </w:pPr>
      <w:r w:rsidRPr="00267A37">
        <w:rPr>
          <w:rFonts w:eastAsia="Trebuchet MS"/>
        </w:rPr>
        <w:t xml:space="preserve">Do przygotowania oferty zaleca się wykorzystanie Formularza Oferty, którego </w:t>
      </w:r>
      <w:r w:rsidR="0056642D">
        <w:rPr>
          <w:rFonts w:eastAsia="Trebuchet MS"/>
        </w:rPr>
        <w:t xml:space="preserve">wzór stanowi </w:t>
      </w:r>
      <w:r w:rsidR="0056642D" w:rsidRPr="0056642D">
        <w:rPr>
          <w:rFonts w:eastAsia="Trebuchet MS"/>
          <w:b/>
          <w:color w:val="000000" w:themeColor="text1"/>
        </w:rPr>
        <w:t>załącznik nr</w:t>
      </w:r>
      <w:r w:rsidRPr="0056642D">
        <w:rPr>
          <w:rFonts w:eastAsia="Trebuchet MS"/>
          <w:b/>
          <w:color w:val="000000" w:themeColor="text1"/>
        </w:rPr>
        <w:t xml:space="preserve"> </w:t>
      </w:r>
      <w:r w:rsidR="002E510D">
        <w:rPr>
          <w:rFonts w:eastAsia="Trebuchet MS"/>
          <w:b/>
          <w:color w:val="000000" w:themeColor="text1"/>
        </w:rPr>
        <w:t>1</w:t>
      </w:r>
      <w:r w:rsidR="0056642D" w:rsidRPr="0056642D">
        <w:rPr>
          <w:rFonts w:eastAsia="Trebuchet MS"/>
          <w:b/>
          <w:color w:val="000000" w:themeColor="text1"/>
        </w:rPr>
        <w:t xml:space="preserve"> </w:t>
      </w:r>
      <w:r w:rsidRPr="0056642D">
        <w:rPr>
          <w:rFonts w:eastAsia="Trebuchet MS"/>
          <w:b/>
          <w:color w:val="000000" w:themeColor="text1"/>
        </w:rPr>
        <w:t>do SWZ</w:t>
      </w:r>
      <w:r w:rsidRPr="0056642D">
        <w:rPr>
          <w:rFonts w:eastAsia="Trebuchet MS"/>
          <w:color w:val="000000" w:themeColor="text1"/>
        </w:rPr>
        <w:t xml:space="preserve">. </w:t>
      </w:r>
      <w:r w:rsidRPr="00267A37">
        <w:rPr>
          <w:rFonts w:eastAsia="Trebuchet MS"/>
        </w:rPr>
        <w:t>W przypadk</w:t>
      </w:r>
      <w:r w:rsidR="0013373E" w:rsidRPr="00267A37">
        <w:rPr>
          <w:rFonts w:eastAsia="Trebuchet MS"/>
        </w:rPr>
        <w:t xml:space="preserve">u, gdy Wykonawca nie korzysta </w:t>
      </w:r>
      <w:r w:rsidR="0013373E" w:rsidRPr="00267A37">
        <w:rPr>
          <w:rFonts w:eastAsia="Trebuchet MS"/>
        </w:rPr>
        <w:lastRenderedPageBreak/>
        <w:t>z </w:t>
      </w:r>
      <w:r w:rsidRPr="00267A37">
        <w:rPr>
          <w:rFonts w:eastAsia="Trebuchet MS"/>
        </w:rPr>
        <w:t xml:space="preserve">przygotowanego przez Zamawiającego wzoru, w treści oferty należy zamieścić wszystkie informacje wymagane w Formularzu Ofertowym.  </w:t>
      </w:r>
    </w:p>
    <w:p w14:paraId="59BBE01A" w14:textId="77777777" w:rsidR="00267A37" w:rsidRDefault="000861B1" w:rsidP="00267A37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267A37">
        <w:rPr>
          <w:rFonts w:eastAsia="Trebuchet MS"/>
        </w:rPr>
        <w:t xml:space="preserve">Zamawiający zaleca ponumerowanie stron oferty.  </w:t>
      </w:r>
    </w:p>
    <w:p w14:paraId="093DE194" w14:textId="77777777" w:rsidR="00E72FCE" w:rsidRDefault="000861B1" w:rsidP="00E72FCE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267A37">
        <w:rPr>
          <w:rFonts w:eastAsia="Trebuchet MS"/>
        </w:rPr>
        <w:t>Pełnomocnictwo do złożenia oferty musi być złożone w oryginale  w takiej samej formie, jak składana oferta (</w:t>
      </w:r>
      <w:proofErr w:type="spellStart"/>
      <w:r w:rsidRPr="00267A37">
        <w:rPr>
          <w:rFonts w:eastAsia="Trebuchet MS"/>
        </w:rPr>
        <w:t>t.j</w:t>
      </w:r>
      <w:proofErr w:type="spellEnd"/>
      <w:r w:rsidRPr="00267A37">
        <w:rPr>
          <w:rFonts w:eastAsia="Trebuchet MS"/>
        </w:rPr>
        <w:t xml:space="preserve">. w formie elektronicznej lub postaci elektronicznej opatrzonej podpisem zaufanym lub podpisem osobistym). Dopuszcza się także złożenie elektronicznej kopii </w:t>
      </w:r>
      <w:r w:rsidR="00297DED" w:rsidRPr="00267A37">
        <w:rPr>
          <w:rFonts w:eastAsia="Trebuchet MS"/>
        </w:rPr>
        <w:t>(</w:t>
      </w:r>
      <w:proofErr w:type="spellStart"/>
      <w:r w:rsidR="00297DED" w:rsidRPr="00267A37">
        <w:rPr>
          <w:rFonts w:eastAsia="Trebuchet MS"/>
        </w:rPr>
        <w:t>skanu</w:t>
      </w:r>
      <w:proofErr w:type="spellEnd"/>
      <w:r w:rsidR="00297DED" w:rsidRPr="00267A37">
        <w:rPr>
          <w:rFonts w:eastAsia="Trebuchet MS"/>
        </w:rPr>
        <w:t>) pełnomocnictwa</w:t>
      </w:r>
      <w:r w:rsidRPr="00267A37">
        <w:rPr>
          <w:rFonts w:eastAsia="Trebuchet MS"/>
        </w:rPr>
        <w:t xml:space="preserve">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</w:t>
      </w:r>
      <w:proofErr w:type="spellStart"/>
      <w:r w:rsidRPr="00267A37">
        <w:rPr>
          <w:rFonts w:eastAsia="Trebuchet MS"/>
        </w:rPr>
        <w:t>skanu</w:t>
      </w:r>
      <w:proofErr w:type="spellEnd"/>
      <w:r w:rsidRPr="00267A37">
        <w:rPr>
          <w:rFonts w:eastAsia="Trebuchet MS"/>
        </w:rPr>
        <w:t xml:space="preserve"> pełnomocnictwa sporządzonego uprzednio w formie pisemnej kwalifikowanym podpisem, podpisem zaufanym lub podpisem osobistym mocodawcy. Elektroniczna kopia pełnomocnictwa nie może być uwierzytelniona przez upełnomocnionego. </w:t>
      </w:r>
    </w:p>
    <w:p w14:paraId="59556C68" w14:textId="40D6AAF3" w:rsidR="00A064DA" w:rsidRPr="00E72FCE" w:rsidRDefault="00A064DA" w:rsidP="00E72FCE">
      <w:pPr>
        <w:numPr>
          <w:ilvl w:val="0"/>
          <w:numId w:val="37"/>
        </w:numPr>
        <w:spacing w:line="248" w:lineRule="auto"/>
        <w:ind w:left="426" w:right="38" w:hanging="426"/>
        <w:jc w:val="both"/>
      </w:pPr>
      <w:r w:rsidRPr="00840F52">
        <w:t xml:space="preserve">Wykonawca może zwrócić się do Zamawiającego </w:t>
      </w:r>
      <w:r>
        <w:t xml:space="preserve">z wnioskiem </w:t>
      </w:r>
      <w:r w:rsidRPr="00840F52">
        <w:t xml:space="preserve">o </w:t>
      </w:r>
      <w:r>
        <w:t>wyjaśnienie treści niniejszej S</w:t>
      </w:r>
      <w:r w:rsidRPr="00840F52">
        <w:t xml:space="preserve">WZ. Zamawiający udzieli wyjaśnień niezwłocznie, jednak </w:t>
      </w:r>
      <w:r w:rsidRPr="00E72FCE">
        <w:rPr>
          <w:b/>
        </w:rPr>
        <w:t xml:space="preserve">nie później niż na 2 dni </w:t>
      </w:r>
      <w:r w:rsidRPr="00840F52">
        <w:t>przed upływem terminu składania ofert - pod warunkiem że wniosek o</w:t>
      </w:r>
      <w:r w:rsidRPr="00E72FCE">
        <w:rPr>
          <w:spacing w:val="42"/>
        </w:rPr>
        <w:t xml:space="preserve"> </w:t>
      </w:r>
      <w:r w:rsidR="00E72FCE">
        <w:t>wyjaśnienie treści S</w:t>
      </w:r>
      <w:r w:rsidRPr="00840F52">
        <w:t>WZ wpłynął do Za</w:t>
      </w:r>
      <w:r w:rsidR="00E72FCE">
        <w:t>mawiającego nie później niż</w:t>
      </w:r>
      <w:r>
        <w:t xml:space="preserve"> na 4 dni przed upływem terminu składania ofert. </w:t>
      </w:r>
    </w:p>
    <w:p w14:paraId="6A877D3E" w14:textId="19503F0D" w:rsidR="00A064DA" w:rsidRDefault="00A064DA" w:rsidP="00F87D53">
      <w:pPr>
        <w:numPr>
          <w:ilvl w:val="0"/>
          <w:numId w:val="37"/>
        </w:numPr>
        <w:spacing w:line="248" w:lineRule="auto"/>
        <w:ind w:left="426" w:right="38" w:hanging="426"/>
        <w:jc w:val="both"/>
        <w:rPr>
          <w:color w:val="FF0000"/>
        </w:rPr>
      </w:pPr>
      <w:r w:rsidRPr="00E50DC3">
        <w:t>Jeżeli</w:t>
      </w:r>
      <w:r>
        <w:t xml:space="preserve"> wniosek o wyjaśnienie treści S</w:t>
      </w:r>
      <w:r w:rsidRPr="00E50DC3">
        <w:t xml:space="preserve">WZ wpłynął po upływie terminu składania </w:t>
      </w:r>
      <w:r w:rsidR="001550B6">
        <w:t>wniosku, o którym mowa w ust.</w:t>
      </w:r>
      <w:r w:rsidR="00B51285">
        <w:t xml:space="preserve"> 11</w:t>
      </w:r>
      <w:r w:rsidRPr="00E50DC3">
        <w:t>, Zamawiający może udzielić wyjaśnień albo pozostawić wniosek bez rozpoznania.</w:t>
      </w:r>
    </w:p>
    <w:p w14:paraId="44CCC648" w14:textId="3B3EBED2" w:rsidR="00A064DA" w:rsidRDefault="00A064DA" w:rsidP="00F87D53">
      <w:pPr>
        <w:numPr>
          <w:ilvl w:val="0"/>
          <w:numId w:val="37"/>
        </w:numPr>
        <w:spacing w:line="248" w:lineRule="auto"/>
        <w:ind w:left="426" w:right="38" w:hanging="426"/>
        <w:jc w:val="both"/>
        <w:rPr>
          <w:color w:val="FF0000"/>
        </w:rPr>
      </w:pPr>
      <w:r w:rsidRPr="00E50DC3">
        <w:t xml:space="preserve">Przedłużenie terminu składania ofert nie wpływa na bieg terminu składania </w:t>
      </w:r>
      <w:r w:rsidR="00F87D53">
        <w:t>wniosku, o </w:t>
      </w:r>
      <w:r w:rsidR="001550B6">
        <w:t>którym mowa w ust.</w:t>
      </w:r>
      <w:r w:rsidR="00B51285">
        <w:t xml:space="preserve"> 11</w:t>
      </w:r>
      <w:r>
        <w:t>,</w:t>
      </w:r>
      <w:r w:rsidRPr="00FE3E7C">
        <w:t xml:space="preserve"> </w:t>
      </w:r>
      <w:r>
        <w:t xml:space="preserve">Zamawiający nie ma obowiązku udzielania wyjaśnień SWZ. </w:t>
      </w:r>
    </w:p>
    <w:p w14:paraId="36EE078A" w14:textId="7EDF9F2E" w:rsidR="00A064DA" w:rsidRPr="00A064DA" w:rsidRDefault="00A064DA" w:rsidP="00F87D53">
      <w:pPr>
        <w:numPr>
          <w:ilvl w:val="0"/>
          <w:numId w:val="37"/>
        </w:numPr>
        <w:ind w:left="426" w:right="38" w:hanging="426"/>
        <w:jc w:val="both"/>
        <w:rPr>
          <w:color w:val="FF0000"/>
        </w:rPr>
      </w:pPr>
      <w:r w:rsidRPr="00AB006F">
        <w:t xml:space="preserve">Wykonawca poniesie wszelkie koszty związane ze sporządzeniem oraz złożeniem oferty.  </w:t>
      </w:r>
    </w:p>
    <w:p w14:paraId="38DC7369" w14:textId="249A3CE1" w:rsidR="001C538A" w:rsidRDefault="00A064DA" w:rsidP="00A06BDF">
      <w:pPr>
        <w:widowControl w:val="0"/>
        <w:tabs>
          <w:tab w:val="left" w:pos="435"/>
        </w:tabs>
        <w:ind w:left="426" w:hanging="426"/>
        <w:jc w:val="both"/>
      </w:pPr>
      <w:r w:rsidRPr="00AB006F">
        <w:t xml:space="preserve">      Zamawiający nie przewiduje </w:t>
      </w:r>
      <w:r w:rsidRPr="004E302E">
        <w:rPr>
          <w:rStyle w:val="Teksttreci2Pogrubienie"/>
          <w:rFonts w:ascii="Times New Roman" w:hAnsi="Times New Roman" w:cs="Times New Roman"/>
          <w:iCs/>
        </w:rPr>
        <w:t>zwrotu kosztów udziału w postępowaniu.</w:t>
      </w:r>
      <w:r w:rsidRPr="00AB006F">
        <w:t xml:space="preserve"> </w:t>
      </w:r>
    </w:p>
    <w:p w14:paraId="3C3BAE8F" w14:textId="77777777" w:rsidR="0011381C" w:rsidRPr="00F15138" w:rsidRDefault="0011381C" w:rsidP="00A06BDF">
      <w:pPr>
        <w:widowControl w:val="0"/>
        <w:tabs>
          <w:tab w:val="left" w:pos="435"/>
        </w:tabs>
        <w:ind w:left="426" w:hanging="426"/>
        <w:jc w:val="both"/>
      </w:pPr>
    </w:p>
    <w:p w14:paraId="64E9AA24" w14:textId="399B31D6" w:rsidR="007D126D" w:rsidRPr="00F15138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bookmark32"/>
      <w:r w:rsidRPr="00F15138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bookmarkEnd w:id="12"/>
      <w:r w:rsidR="00F15138" w:rsidRPr="00F15138">
        <w:rPr>
          <w:rFonts w:ascii="Times New Roman" w:hAnsi="Times New Roman" w:cs="Times New Roman"/>
          <w:color w:val="000000"/>
          <w:sz w:val="28"/>
          <w:szCs w:val="28"/>
        </w:rPr>
        <w:t>VI</w:t>
      </w:r>
    </w:p>
    <w:p w14:paraId="0B6FF909" w14:textId="7B90DF89" w:rsidR="007D126D" w:rsidRPr="00F15138" w:rsidRDefault="007D126D" w:rsidP="00B73D96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bookmark33"/>
      <w:r w:rsidRPr="00F15138">
        <w:rPr>
          <w:rFonts w:ascii="Times New Roman" w:hAnsi="Times New Roman" w:cs="Times New Roman"/>
          <w:color w:val="000000"/>
          <w:sz w:val="28"/>
          <w:szCs w:val="28"/>
        </w:rPr>
        <w:t>Miejsce oraz termin składania i otwarcia ofert</w:t>
      </w:r>
      <w:bookmarkEnd w:id="13"/>
    </w:p>
    <w:p w14:paraId="708B5F8B" w14:textId="77777777" w:rsidR="006968EC" w:rsidRPr="006968EC" w:rsidRDefault="00EB51A3" w:rsidP="00CC3072">
      <w:pPr>
        <w:pStyle w:val="Teksttreci70"/>
        <w:numPr>
          <w:ilvl w:val="0"/>
          <w:numId w:val="9"/>
        </w:numPr>
        <w:shd w:val="clear" w:color="auto" w:fill="auto"/>
        <w:spacing w:before="0" w:line="240" w:lineRule="auto"/>
        <w:ind w:left="426" w:hanging="426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Wykonawca składa ofertę za pośrednictwem Formularza do złożenia</w:t>
      </w:r>
      <w:r w:rsidRPr="00E504B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/zmiany/</w:t>
      </w:r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wycofania oferty dostępnego na </w:t>
      </w:r>
      <w:proofErr w:type="spellStart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ePUAP</w:t>
      </w:r>
      <w:proofErr w:type="spellEnd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(https://epuap.gov.pl/wps/portal) i udostępnionego również na </w:t>
      </w:r>
      <w:proofErr w:type="spellStart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miniPortalu</w:t>
      </w:r>
      <w:proofErr w:type="spellEnd"/>
      <w:r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(https://miniportal.uzp.gov.pl/). </w:t>
      </w:r>
    </w:p>
    <w:p w14:paraId="7DAE3897" w14:textId="5F1D52FB" w:rsidR="00FA0106" w:rsidRPr="00F15138" w:rsidRDefault="00E504B3" w:rsidP="00FA0106">
      <w:pPr>
        <w:pStyle w:val="Teksttreci70"/>
        <w:shd w:val="clear" w:color="auto" w:fill="auto"/>
        <w:spacing w:before="0" w:line="240" w:lineRule="auto"/>
        <w:ind w:left="426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Funkcjonalność </w:t>
      </w:r>
      <w:r w:rsidR="002E1C6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 zaszyfrowania </w:t>
      </w:r>
      <w:r w:rsidR="009622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oferty przez Wykonawcę jest </w:t>
      </w:r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dostępna dla wykonawców na </w:t>
      </w:r>
      <w:proofErr w:type="spellStart"/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miniPortalu</w:t>
      </w:r>
      <w:proofErr w:type="spellEnd"/>
      <w:r w:rsidR="00643A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w szczegółach danego postępowania. </w:t>
      </w:r>
      <w:r w:rsidR="00EB51A3"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W formularzu oferty Wykonawca zobowiązany jest podać adres skrzynki </w:t>
      </w:r>
      <w:proofErr w:type="spellStart"/>
      <w:r w:rsidR="00EB51A3"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ePUAP</w:t>
      </w:r>
      <w:proofErr w:type="spellEnd"/>
      <w:r w:rsidR="00EB51A3" w:rsidRPr="00F1513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 na którym prowadzona będzie korespondencja związana z postępowaniem</w:t>
      </w:r>
      <w:r w:rsidR="00EB51A3" w:rsidRPr="00E75169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8CBE4A5" w14:textId="64CCC402" w:rsidR="00FE2023" w:rsidRPr="00A72D18" w:rsidRDefault="0086178F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>Wykonawca ma prawo złożyć tylko jedną ofertę na jedną część. Jeżeli Wykonawca przedłoży więcej niż jedną ofertę na jedną część, wówczas wszystkie jego oferty</w:t>
      </w:r>
      <w:r w:rsidR="00A91060">
        <w:rPr>
          <w:color w:val="000000" w:themeColor="text1"/>
        </w:rPr>
        <w:t xml:space="preserve"> na daną część</w:t>
      </w:r>
      <w:r>
        <w:rPr>
          <w:color w:val="000000" w:themeColor="text1"/>
        </w:rPr>
        <w:t xml:space="preserve"> zostaną odrzucone</w:t>
      </w:r>
      <w:r w:rsidR="00424569">
        <w:rPr>
          <w:color w:val="000000" w:themeColor="text1"/>
        </w:rPr>
        <w:t xml:space="preserve"> na podstawie art. 226 ust. 1 pkt 3. </w:t>
      </w:r>
      <w:r>
        <w:rPr>
          <w:color w:val="000000" w:themeColor="text1"/>
        </w:rPr>
        <w:t xml:space="preserve"> </w:t>
      </w:r>
      <w:r w:rsidR="00FE2023" w:rsidRPr="00FE2023">
        <w:rPr>
          <w:color w:val="000000"/>
        </w:rPr>
        <w:t>Treść of</w:t>
      </w:r>
      <w:r w:rsidR="00E65B0A">
        <w:rPr>
          <w:color w:val="000000"/>
        </w:rPr>
        <w:t xml:space="preserve">erty musi być zgodna z wymaganiami zamawiającego określonymi w dokumentach zamówienia. </w:t>
      </w:r>
    </w:p>
    <w:p w14:paraId="22AC077F" w14:textId="21499DD8" w:rsidR="00A72D18" w:rsidRDefault="00A72D18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>Oferta może być złożona tylko do upływu terminu składania ofert.</w:t>
      </w:r>
      <w:r>
        <w:t xml:space="preserve"> </w:t>
      </w:r>
    </w:p>
    <w:p w14:paraId="1DA67F97" w14:textId="0C1C92B8" w:rsidR="00C0314C" w:rsidRDefault="00C0314C" w:rsidP="00CC3072">
      <w:pPr>
        <w:widowControl w:val="0"/>
        <w:numPr>
          <w:ilvl w:val="0"/>
          <w:numId w:val="9"/>
        </w:numPr>
        <w:ind w:left="440" w:hanging="440"/>
        <w:jc w:val="both"/>
      </w:pPr>
      <w:r>
        <w:rPr>
          <w:color w:val="000000" w:themeColor="text1"/>
        </w:rPr>
        <w:t xml:space="preserve">Ofertę składa się, pod rygorem nieważności w formie elektronicznej </w:t>
      </w:r>
      <w:r w:rsidR="00406330">
        <w:rPr>
          <w:color w:val="000000" w:themeColor="text1"/>
        </w:rPr>
        <w:t>lub w postaci elektronicznej opatrzonej podpisem zaufanym lub podpisem osobistym.</w:t>
      </w:r>
      <w:r w:rsidR="00406330">
        <w:t xml:space="preserve"> </w:t>
      </w:r>
    </w:p>
    <w:p w14:paraId="1EDA388A" w14:textId="1D033F24" w:rsidR="00894116" w:rsidRDefault="00894116" w:rsidP="00CC3072">
      <w:pPr>
        <w:widowControl w:val="0"/>
        <w:numPr>
          <w:ilvl w:val="0"/>
          <w:numId w:val="9"/>
        </w:numPr>
        <w:ind w:left="426" w:hanging="426"/>
        <w:jc w:val="both"/>
      </w:pPr>
      <w:r>
        <w:t>S</w:t>
      </w:r>
      <w:r w:rsidR="00512F11">
        <w:t xml:space="preserve">posób złożenia oferty, w tym zaszyfrowania ofert opisany został w „Instrukcji </w:t>
      </w:r>
      <w:r w:rsidR="00F11DA3">
        <w:t xml:space="preserve">użytkownika”, dostępnej na stronie </w:t>
      </w:r>
      <w:hyperlink r:id="rId13" w:history="1">
        <w:r w:rsidR="00F11DA3" w:rsidRPr="004A01CB">
          <w:rPr>
            <w:rStyle w:val="Hipercze"/>
          </w:rPr>
          <w:t>https://miniportal.uzp.gov.pl/</w:t>
        </w:r>
      </w:hyperlink>
      <w:r w:rsidR="00F11DA3">
        <w:t xml:space="preserve"> </w:t>
      </w:r>
    </w:p>
    <w:p w14:paraId="1938E6B3" w14:textId="6AC625AA" w:rsidR="00107C67" w:rsidRPr="00900F65" w:rsidRDefault="007D126D" w:rsidP="00CC3072">
      <w:pPr>
        <w:widowControl w:val="0"/>
        <w:numPr>
          <w:ilvl w:val="0"/>
          <w:numId w:val="9"/>
        </w:numPr>
        <w:ind w:left="440" w:hanging="440"/>
        <w:jc w:val="both"/>
      </w:pPr>
      <w:r w:rsidRPr="009907B7">
        <w:rPr>
          <w:color w:val="000000" w:themeColor="text1"/>
        </w:rPr>
        <w:t xml:space="preserve">Termin składania ofert upływa </w:t>
      </w:r>
      <w:r w:rsidRPr="00900F65">
        <w:rPr>
          <w:color w:val="000000" w:themeColor="text1"/>
        </w:rPr>
        <w:t xml:space="preserve">w dniu </w:t>
      </w:r>
      <w:r w:rsidR="00451CEC" w:rsidRPr="00900F65">
        <w:rPr>
          <w:color w:val="000000" w:themeColor="text1"/>
        </w:rPr>
        <w:t xml:space="preserve"> </w:t>
      </w:r>
      <w:r w:rsidR="00661B72" w:rsidRPr="00661B72">
        <w:rPr>
          <w:b/>
          <w:color w:val="FF0000"/>
        </w:rPr>
        <w:t>29</w:t>
      </w:r>
      <w:r w:rsidR="0008770D" w:rsidRPr="00661B72">
        <w:rPr>
          <w:b/>
          <w:color w:val="FF0000"/>
        </w:rPr>
        <w:t>.04.2022</w:t>
      </w:r>
      <w:r w:rsidR="0098490D" w:rsidRPr="00661B72">
        <w:rPr>
          <w:rStyle w:val="Teksttreci2Pogrubienie"/>
          <w:rFonts w:ascii="Times New Roman" w:hAnsi="Times New Roman" w:cs="Times New Roman"/>
          <w:color w:val="FF0000"/>
        </w:rPr>
        <w:t xml:space="preserve"> roku o godz. </w:t>
      </w:r>
      <w:r w:rsidR="00B50939" w:rsidRPr="00661B72">
        <w:rPr>
          <w:rStyle w:val="Teksttreci2Pogrubienie"/>
          <w:rFonts w:ascii="Times New Roman" w:hAnsi="Times New Roman" w:cs="Times New Roman"/>
          <w:color w:val="FF0000"/>
        </w:rPr>
        <w:t>11.00</w:t>
      </w:r>
      <w:r w:rsidRPr="00900F65">
        <w:rPr>
          <w:rStyle w:val="Teksttreci2Pogrubienie"/>
          <w:rFonts w:ascii="Times New Roman" w:hAnsi="Times New Roman" w:cs="Times New Roman"/>
        </w:rPr>
        <w:t>.</w:t>
      </w:r>
      <w:r w:rsidR="006968EC" w:rsidRPr="00900F65">
        <w:rPr>
          <w:color w:val="000000" w:themeColor="text1"/>
        </w:rPr>
        <w:t xml:space="preserve"> Otwarcie ofert  jest niejawne.</w:t>
      </w:r>
    </w:p>
    <w:p w14:paraId="2A571D2A" w14:textId="74004C3E" w:rsidR="00FA0106" w:rsidRPr="00900F65" w:rsidRDefault="00FA0106" w:rsidP="00CC3072">
      <w:pPr>
        <w:widowControl w:val="0"/>
        <w:numPr>
          <w:ilvl w:val="0"/>
          <w:numId w:val="9"/>
        </w:numPr>
        <w:ind w:left="440" w:hanging="440"/>
        <w:jc w:val="both"/>
      </w:pPr>
      <w:r w:rsidRPr="00900F65">
        <w:rPr>
          <w:color w:val="000000" w:themeColor="text1"/>
        </w:rPr>
        <w:t xml:space="preserve">Najpóźniej przed otwarciem </w:t>
      </w:r>
      <w:r w:rsidR="00AD4FEB" w:rsidRPr="00900F65">
        <w:rPr>
          <w:color w:val="000000" w:themeColor="text1"/>
        </w:rPr>
        <w:t xml:space="preserve">ofert, Zamawiający udostępni na stronie internetowej prowadzonego postępowania informuję o kwocie, jaką zamierza przeznaczyć na </w:t>
      </w:r>
      <w:r w:rsidR="00AD4FEB" w:rsidRPr="00900F65">
        <w:rPr>
          <w:color w:val="000000" w:themeColor="text1"/>
        </w:rPr>
        <w:lastRenderedPageBreak/>
        <w:t xml:space="preserve">sfinansowanie zamówienia. </w:t>
      </w:r>
    </w:p>
    <w:p w14:paraId="39621CA7" w14:textId="642BBD65" w:rsidR="008F6C2A" w:rsidRPr="00900F65" w:rsidRDefault="00017BCD" w:rsidP="00CC3072">
      <w:pPr>
        <w:widowControl w:val="0"/>
        <w:numPr>
          <w:ilvl w:val="0"/>
          <w:numId w:val="9"/>
        </w:numPr>
        <w:ind w:left="440" w:hanging="440"/>
        <w:jc w:val="both"/>
      </w:pPr>
      <w:r w:rsidRPr="00900F65">
        <w:t xml:space="preserve">Otwarcie ofert nastąpi w </w:t>
      </w:r>
      <w:r w:rsidR="00BC0A4E" w:rsidRPr="00900F65">
        <w:rPr>
          <w:b/>
        </w:rPr>
        <w:t xml:space="preserve">dniu </w:t>
      </w:r>
      <w:r w:rsidR="00661B72" w:rsidRPr="00661B72">
        <w:rPr>
          <w:b/>
          <w:color w:val="FF0000"/>
        </w:rPr>
        <w:t>29</w:t>
      </w:r>
      <w:r w:rsidR="0008770D" w:rsidRPr="00661B72">
        <w:rPr>
          <w:b/>
          <w:color w:val="FF0000"/>
        </w:rPr>
        <w:t>.04</w:t>
      </w:r>
      <w:r w:rsidR="00C02D01" w:rsidRPr="00661B72">
        <w:rPr>
          <w:b/>
          <w:color w:val="FF0000"/>
        </w:rPr>
        <w:t>.2022</w:t>
      </w:r>
      <w:r w:rsidR="00B50939" w:rsidRPr="00661B72">
        <w:rPr>
          <w:b/>
          <w:color w:val="FF0000"/>
        </w:rPr>
        <w:t xml:space="preserve"> roku</w:t>
      </w:r>
      <w:r w:rsidRPr="00661B72">
        <w:rPr>
          <w:color w:val="FF0000"/>
        </w:rPr>
        <w:t xml:space="preserve">, </w:t>
      </w:r>
      <w:r w:rsidR="006C3AD8" w:rsidRPr="00661B72">
        <w:rPr>
          <w:b/>
          <w:color w:val="FF0000"/>
        </w:rPr>
        <w:t>o godzinie 11</w:t>
      </w:r>
      <w:bookmarkStart w:id="14" w:name="_GoBack"/>
      <w:bookmarkEnd w:id="14"/>
      <w:r w:rsidR="006C3AD8" w:rsidRPr="00661B72">
        <w:rPr>
          <w:b/>
          <w:color w:val="FF0000"/>
        </w:rPr>
        <w:t>.3</w:t>
      </w:r>
      <w:r w:rsidR="00B50939" w:rsidRPr="00661B72">
        <w:rPr>
          <w:b/>
          <w:color w:val="FF0000"/>
        </w:rPr>
        <w:t>0</w:t>
      </w:r>
      <w:r w:rsidRPr="00661B72">
        <w:rPr>
          <w:b/>
          <w:color w:val="FF0000"/>
        </w:rPr>
        <w:t>.</w:t>
      </w:r>
      <w:r w:rsidRPr="00661B72">
        <w:rPr>
          <w:color w:val="FF0000"/>
        </w:rPr>
        <w:t xml:space="preserve"> </w:t>
      </w:r>
    </w:p>
    <w:p w14:paraId="46899A7F" w14:textId="77777777" w:rsidR="00017BCD" w:rsidRDefault="00017BCD" w:rsidP="00CC3072">
      <w:pPr>
        <w:numPr>
          <w:ilvl w:val="0"/>
          <w:numId w:val="9"/>
        </w:numPr>
        <w:spacing w:after="1"/>
        <w:ind w:left="426" w:hanging="426"/>
        <w:jc w:val="both"/>
      </w:pPr>
      <w:r w:rsidRPr="00900F65">
        <w:t>Otwarcie ofert następuje poprzez użycie mechanizmu do odszyfrowania ofert</w:t>
      </w:r>
      <w:r>
        <w:t xml:space="preserve"> dostępnego po zalogowaniu w zakładce Deszyfrowanie na </w:t>
      </w:r>
      <w:proofErr w:type="spellStart"/>
      <w:r>
        <w:t>miniPortalu</w:t>
      </w:r>
      <w:proofErr w:type="spellEnd"/>
      <w:r>
        <w:t xml:space="preserve"> i następuje poprzez wskazanie pliku do odszyfrowania.  </w:t>
      </w:r>
    </w:p>
    <w:p w14:paraId="49461683" w14:textId="77777777" w:rsidR="00107C67" w:rsidRDefault="00107C67" w:rsidP="00CC3072">
      <w:pPr>
        <w:numPr>
          <w:ilvl w:val="0"/>
          <w:numId w:val="9"/>
        </w:numPr>
        <w:spacing w:after="1"/>
        <w:ind w:left="426" w:hanging="426"/>
        <w:jc w:val="both"/>
      </w:pPr>
      <w:r>
        <w:t xml:space="preserve">Niezwłocznie po otwarciu ofert Zamawiający udostępni na stronie internetowej prowadzonego postępowania informacje o: </w:t>
      </w:r>
    </w:p>
    <w:p w14:paraId="27EDB096" w14:textId="6451A70B" w:rsidR="004A289C" w:rsidRDefault="006A318A" w:rsidP="00107C67">
      <w:pPr>
        <w:spacing w:after="1"/>
        <w:ind w:left="426"/>
        <w:jc w:val="both"/>
      </w:pPr>
      <w:r>
        <w:t>1)</w:t>
      </w:r>
      <w:r w:rsidR="00107C67">
        <w:t xml:space="preserve"> nazwach albo imionach i nazwiskach oraz siedzibach lub miejscach prowadzonej działalności gospodarczej albo miejscach zamieszkania wykonawców, których oferty zostały otwarte; </w:t>
      </w:r>
    </w:p>
    <w:p w14:paraId="48073A78" w14:textId="2B82327B" w:rsidR="00647F14" w:rsidRDefault="00107C67" w:rsidP="004A289C">
      <w:pPr>
        <w:spacing w:after="1"/>
        <w:ind w:left="426"/>
        <w:jc w:val="both"/>
      </w:pPr>
      <w:r>
        <w:t xml:space="preserve">2) cenach lub kosztach zawartych w ofertach.  </w:t>
      </w:r>
    </w:p>
    <w:p w14:paraId="6AAD80A8" w14:textId="77777777" w:rsidR="00086A3E" w:rsidRDefault="002B6607" w:rsidP="008F7DA6">
      <w:pPr>
        <w:spacing w:after="1"/>
        <w:ind w:left="426" w:hanging="426"/>
        <w:jc w:val="both"/>
      </w:pPr>
      <w:r>
        <w:t xml:space="preserve">8.  W przypadku wystąpienia awarii systemu teleinformatycznego, które </w:t>
      </w:r>
      <w:r w:rsidR="00FA07E0">
        <w:t xml:space="preserve">spowoduje brak możliwości otwarcia ofert w terminie </w:t>
      </w:r>
      <w:r w:rsidR="002721FC">
        <w:t xml:space="preserve">określonym przez Zamawiającego, otwarcie ofert następuje </w:t>
      </w:r>
      <w:r w:rsidR="00086A3E">
        <w:t xml:space="preserve">niezwłocznie po usunięciu awarii. </w:t>
      </w:r>
    </w:p>
    <w:p w14:paraId="3DDFD58B" w14:textId="4D202584" w:rsidR="002B6607" w:rsidRDefault="00086A3E" w:rsidP="008F7DA6">
      <w:pPr>
        <w:spacing w:after="1"/>
        <w:ind w:left="426" w:hanging="426"/>
        <w:jc w:val="both"/>
      </w:pPr>
      <w:r>
        <w:t xml:space="preserve">9. Zamawiający informuje o zmianie </w:t>
      </w:r>
      <w:r w:rsidR="008F7DA6">
        <w:t xml:space="preserve">terminu otwarcia ofert na stronie internetowej prowadzonego postępowania. </w:t>
      </w:r>
      <w:r w:rsidR="002B6607">
        <w:t xml:space="preserve"> </w:t>
      </w:r>
    </w:p>
    <w:p w14:paraId="29EB8C3E" w14:textId="43F0690B" w:rsidR="00E272E6" w:rsidRDefault="00E272E6" w:rsidP="008F7DA6">
      <w:pPr>
        <w:spacing w:after="1"/>
        <w:ind w:left="426" w:hanging="426"/>
        <w:jc w:val="both"/>
      </w:pPr>
      <w:r>
        <w:t xml:space="preserve">10. Wykonawca może przed upływem terminu do składania ofert </w:t>
      </w:r>
      <w:r w:rsidR="0059701D">
        <w:t xml:space="preserve">wycofać ofertę za pośrednictwem </w:t>
      </w:r>
      <w:r w:rsidR="0059701D" w:rsidRPr="0059701D">
        <w:rPr>
          <w:b/>
        </w:rPr>
        <w:t>„Formularza do złożenia, zmiany, wycofania oferty lub wniosku”</w:t>
      </w:r>
      <w:r w:rsidR="0059701D">
        <w:t xml:space="preserve"> dostępnego na </w:t>
      </w:r>
      <w:proofErr w:type="spellStart"/>
      <w:r w:rsidR="0059701D">
        <w:t>ePUAP</w:t>
      </w:r>
      <w:proofErr w:type="spellEnd"/>
      <w:r w:rsidR="0059701D">
        <w:t xml:space="preserve"> i udostępnionego również na </w:t>
      </w:r>
      <w:proofErr w:type="spellStart"/>
      <w:r w:rsidR="0059701D">
        <w:t>miniPortalu</w:t>
      </w:r>
      <w:proofErr w:type="spellEnd"/>
      <w:r w:rsidR="0059701D">
        <w:t xml:space="preserve">. Sposób wycofania </w:t>
      </w:r>
      <w:r w:rsidR="00822E5C">
        <w:t xml:space="preserve">oferty został opisany w „instrukcji użytkownika” dostępnej na </w:t>
      </w:r>
      <w:proofErr w:type="spellStart"/>
      <w:r w:rsidR="00822E5C">
        <w:t>miniPortalu</w:t>
      </w:r>
      <w:proofErr w:type="spellEnd"/>
      <w:r w:rsidR="00822E5C">
        <w:t xml:space="preserve">. </w:t>
      </w:r>
    </w:p>
    <w:p w14:paraId="585ADF7D" w14:textId="4807AB08" w:rsidR="00647F14" w:rsidRDefault="00822E5C" w:rsidP="002A7AEE">
      <w:pPr>
        <w:spacing w:after="1"/>
        <w:ind w:left="426" w:hanging="426"/>
        <w:jc w:val="both"/>
      </w:pPr>
      <w:r>
        <w:t xml:space="preserve">11. Wykonawca po upływie terminu do składania oferty nie może skutecznie dokonać zmiany ani wycofać złożonej oferty. </w:t>
      </w:r>
    </w:p>
    <w:p w14:paraId="2AE893EF" w14:textId="77777777" w:rsidR="004E75A7" w:rsidRPr="004036BC" w:rsidRDefault="004E75A7" w:rsidP="004E75A7">
      <w:pPr>
        <w:spacing w:line="245" w:lineRule="exact"/>
        <w:ind w:left="482"/>
        <w:jc w:val="both"/>
        <w:rPr>
          <w:strike/>
        </w:rPr>
      </w:pPr>
    </w:p>
    <w:p w14:paraId="377FFFC2" w14:textId="2520ADBB" w:rsidR="007D126D" w:rsidRPr="00DC0F18" w:rsidRDefault="007D126D" w:rsidP="00B13C97">
      <w:pPr>
        <w:pStyle w:val="Nagwek60"/>
        <w:keepNext/>
        <w:keepLines/>
        <w:shd w:val="clear" w:color="auto" w:fill="auto"/>
        <w:spacing w:after="13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bookmark39"/>
      <w:r w:rsidRPr="00DC0F18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B338C5" w:rsidRPr="00DC0F18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DC0F18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15"/>
    </w:p>
    <w:p w14:paraId="44837757" w14:textId="77777777" w:rsidR="007D126D" w:rsidRPr="00DC0F18" w:rsidRDefault="007D126D" w:rsidP="00B13C97">
      <w:pPr>
        <w:pStyle w:val="Nagwek60"/>
        <w:keepNext/>
        <w:keepLines/>
        <w:shd w:val="clear" w:color="auto" w:fill="auto"/>
        <w:spacing w:after="172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bookmark40"/>
      <w:r w:rsidRPr="00DC0F18">
        <w:rPr>
          <w:rFonts w:ascii="Times New Roman" w:hAnsi="Times New Roman" w:cs="Times New Roman"/>
          <w:color w:val="000000"/>
          <w:sz w:val="28"/>
          <w:szCs w:val="28"/>
        </w:rPr>
        <w:t>Opis sposobu obliczenia ceny</w:t>
      </w:r>
      <w:bookmarkEnd w:id="16"/>
    </w:p>
    <w:p w14:paraId="5CAF21BB" w14:textId="4587009D" w:rsidR="003144DB" w:rsidRPr="00DC0F18" w:rsidRDefault="00756EE2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 w:rsidRPr="00DC0F18">
        <w:rPr>
          <w:rFonts w:ascii="Times New Roman" w:hAnsi="Times New Roman"/>
          <w:szCs w:val="24"/>
          <w:lang w:val="pl-PL"/>
        </w:rPr>
        <w:t>W formularzu ofertowym (</w:t>
      </w:r>
      <w:r w:rsidRPr="00DC0F18">
        <w:rPr>
          <w:rFonts w:ascii="Times New Roman" w:hAnsi="Times New Roman"/>
          <w:b/>
          <w:color w:val="000000" w:themeColor="text1"/>
          <w:szCs w:val="24"/>
          <w:lang w:val="pl-PL"/>
        </w:rPr>
        <w:t>załączni</w:t>
      </w:r>
      <w:r w:rsidR="002E510D" w:rsidRPr="00DC0F18">
        <w:rPr>
          <w:rFonts w:ascii="Times New Roman" w:hAnsi="Times New Roman"/>
          <w:b/>
          <w:color w:val="000000" w:themeColor="text1"/>
          <w:szCs w:val="24"/>
          <w:lang w:val="pl-PL"/>
        </w:rPr>
        <w:t>k nr 1</w:t>
      </w:r>
      <w:r w:rsidRPr="00DC0F18">
        <w:rPr>
          <w:rFonts w:ascii="Times New Roman" w:hAnsi="Times New Roman"/>
          <w:b/>
          <w:color w:val="000000" w:themeColor="text1"/>
          <w:szCs w:val="24"/>
          <w:lang w:val="pl-PL"/>
        </w:rPr>
        <w:t xml:space="preserve"> do SWZ</w:t>
      </w:r>
      <w:r w:rsidRPr="00DC0F18">
        <w:rPr>
          <w:rFonts w:ascii="Times New Roman" w:hAnsi="Times New Roman"/>
          <w:szCs w:val="24"/>
          <w:lang w:val="pl-PL"/>
        </w:rPr>
        <w:t xml:space="preserve">) należy wpisać całkowitą cenę brutto za </w:t>
      </w:r>
      <w:r w:rsidR="00430E48" w:rsidRPr="00DC0F18">
        <w:rPr>
          <w:rFonts w:ascii="Times New Roman" w:hAnsi="Times New Roman"/>
          <w:szCs w:val="24"/>
          <w:lang w:val="pl-PL"/>
        </w:rPr>
        <w:t>wykonanie</w:t>
      </w:r>
      <w:r w:rsidR="00430E48">
        <w:rPr>
          <w:rFonts w:ascii="Times New Roman" w:hAnsi="Times New Roman"/>
          <w:szCs w:val="24"/>
          <w:lang w:val="pl-PL"/>
        </w:rPr>
        <w:t xml:space="preserve"> zamówienie </w:t>
      </w:r>
      <w:r w:rsidR="003144DB">
        <w:rPr>
          <w:rFonts w:ascii="Times New Roman" w:hAnsi="Times New Roman"/>
          <w:szCs w:val="24"/>
          <w:lang w:val="pl-PL"/>
        </w:rPr>
        <w:t>oraz stawkę podatku VAT</w:t>
      </w:r>
      <w:r w:rsidR="003144DB" w:rsidRPr="00DC0F18">
        <w:rPr>
          <w:rFonts w:ascii="Times New Roman" w:hAnsi="Times New Roman"/>
          <w:szCs w:val="24"/>
          <w:lang w:val="pl-PL"/>
        </w:rPr>
        <w:t xml:space="preserve">. </w:t>
      </w:r>
    </w:p>
    <w:p w14:paraId="27E41B0B" w14:textId="7F5F8A46" w:rsidR="00AB4DF6" w:rsidRDefault="00AB4DF6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Cena oferty stanowi wynagrodzenie ryczałtowe. </w:t>
      </w:r>
    </w:p>
    <w:p w14:paraId="23F2C84F" w14:textId="2A2DC6A0" w:rsidR="006963BD" w:rsidRDefault="00430E48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 </w:t>
      </w:r>
      <w:r w:rsidR="005B6217">
        <w:rPr>
          <w:rFonts w:ascii="Times New Roman" w:hAnsi="Times New Roman"/>
          <w:szCs w:val="24"/>
          <w:lang w:val="pl-PL"/>
        </w:rPr>
        <w:t>Cena oferty powinna być podana w PLN cyfrowo</w:t>
      </w:r>
      <w:r w:rsidR="00F46920">
        <w:rPr>
          <w:rFonts w:ascii="Times New Roman" w:hAnsi="Times New Roman"/>
          <w:szCs w:val="24"/>
          <w:lang w:val="pl-PL"/>
        </w:rPr>
        <w:t xml:space="preserve"> oraz słownie</w:t>
      </w:r>
      <w:r w:rsidR="005B6217">
        <w:rPr>
          <w:rFonts w:ascii="Times New Roman" w:hAnsi="Times New Roman"/>
          <w:szCs w:val="24"/>
          <w:lang w:val="pl-PL"/>
        </w:rPr>
        <w:t>, z uwzględnieniem należnego podatku VAT oraz winna uwzględn</w:t>
      </w:r>
      <w:r w:rsidR="001E371C">
        <w:rPr>
          <w:rFonts w:ascii="Times New Roman" w:hAnsi="Times New Roman"/>
          <w:szCs w:val="24"/>
          <w:lang w:val="pl-PL"/>
        </w:rPr>
        <w:t>iać wszystkie koszty związane z </w:t>
      </w:r>
      <w:r w:rsidR="005B6217">
        <w:rPr>
          <w:rFonts w:ascii="Times New Roman" w:hAnsi="Times New Roman"/>
          <w:szCs w:val="24"/>
          <w:lang w:val="pl-PL"/>
        </w:rPr>
        <w:t xml:space="preserve">wykonaniem przedmiotu zamówienia </w:t>
      </w:r>
      <w:r w:rsidR="005539F3">
        <w:rPr>
          <w:rFonts w:ascii="Times New Roman" w:hAnsi="Times New Roman"/>
          <w:szCs w:val="24"/>
          <w:lang w:val="pl-PL"/>
        </w:rPr>
        <w:t xml:space="preserve">oraz warunkami stawianymi przez Zamawiającego. </w:t>
      </w:r>
    </w:p>
    <w:p w14:paraId="16B9E7E3" w14:textId="44AFA8FB" w:rsidR="005539F3" w:rsidRDefault="005539F3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Wszystkie wartości mają być podane z dokładnością do dwóch miejsc po przecinku. </w:t>
      </w:r>
    </w:p>
    <w:p w14:paraId="0F48A3C2" w14:textId="6C0FEC5F" w:rsidR="00AB4DF6" w:rsidRDefault="00AB4DF6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Rozliczenie między Zamawiającym a Wykonawcą będą </w:t>
      </w:r>
      <w:r w:rsidR="008522E0">
        <w:rPr>
          <w:rFonts w:ascii="Times New Roman" w:hAnsi="Times New Roman"/>
          <w:szCs w:val="24"/>
          <w:lang w:val="pl-PL"/>
        </w:rPr>
        <w:t xml:space="preserve">prowadzone w złotych polskich (PLN). </w:t>
      </w:r>
    </w:p>
    <w:p w14:paraId="39EBE648" w14:textId="035FCF49" w:rsidR="008522E0" w:rsidRPr="00756EE2" w:rsidRDefault="008522E0" w:rsidP="002A7AEE">
      <w:pPr>
        <w:pStyle w:val="Tekstpodstawowy"/>
        <w:numPr>
          <w:ilvl w:val="4"/>
          <w:numId w:val="25"/>
        </w:numPr>
        <w:tabs>
          <w:tab w:val="clear" w:pos="1080"/>
          <w:tab w:val="num" w:pos="426"/>
        </w:tabs>
        <w:spacing w:before="100" w:beforeAutospacing="1" w:after="100" w:afterAutospacing="1"/>
        <w:ind w:left="426" w:hanging="426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 xml:space="preserve">W przypadku rozbieżności pomiędzy ceną ryczałtową podaną cyfrowo a słownie, jako wartość </w:t>
      </w:r>
      <w:r w:rsidR="00851ABE">
        <w:rPr>
          <w:rFonts w:ascii="Times New Roman" w:hAnsi="Times New Roman"/>
          <w:szCs w:val="24"/>
          <w:lang w:val="pl-PL"/>
        </w:rPr>
        <w:t xml:space="preserve">właściwa zostanie przyjęta cena ryczałtowa podana słownie. </w:t>
      </w:r>
    </w:p>
    <w:p w14:paraId="41150F4D" w14:textId="21F2829F" w:rsidR="007D126D" w:rsidRPr="005539F3" w:rsidRDefault="007D126D" w:rsidP="00B13C97">
      <w:pPr>
        <w:pStyle w:val="Nagwek6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bookmark41"/>
      <w:r w:rsidRPr="005539F3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5539F3" w:rsidRPr="005539F3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t>III</w:t>
      </w:r>
      <w:bookmarkEnd w:id="17"/>
    </w:p>
    <w:p w14:paraId="7633A0A2" w14:textId="4578E920" w:rsidR="00CC39D3" w:rsidRDefault="007D126D" w:rsidP="00CF0DBF">
      <w:pPr>
        <w:pStyle w:val="Nagwek60"/>
        <w:keepNext/>
        <w:keepLines/>
        <w:shd w:val="clear" w:color="auto" w:fill="auto"/>
        <w:spacing w:after="258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bookmark42"/>
      <w:r w:rsidRPr="005539F3">
        <w:rPr>
          <w:rFonts w:ascii="Times New Roman" w:hAnsi="Times New Roman" w:cs="Times New Roman"/>
          <w:color w:val="000000"/>
          <w:sz w:val="28"/>
          <w:szCs w:val="28"/>
        </w:rPr>
        <w:t>Opis kryteriów, którymi Zamawiający będzie się kierował przy wyborze</w:t>
      </w:r>
      <w:r w:rsidRPr="005539F3">
        <w:rPr>
          <w:rFonts w:ascii="Times New Roman" w:hAnsi="Times New Roman" w:cs="Times New Roman"/>
          <w:color w:val="000000"/>
          <w:sz w:val="28"/>
          <w:szCs w:val="28"/>
        </w:rPr>
        <w:br/>
        <w:t>oferty, wraz z podaniem wag tych kryteriów i sposobu oceny ofert</w:t>
      </w:r>
      <w:bookmarkEnd w:id="18"/>
    </w:p>
    <w:p w14:paraId="2A291A0A" w14:textId="77777777" w:rsidR="00291F8B" w:rsidRPr="00FA32A3" w:rsidRDefault="00291F8B" w:rsidP="00975E15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FA32A3">
        <w:t>Przy wyborze oferty zamawiający będzie kierowa</w:t>
      </w:r>
      <w:r>
        <w:t>ł się następującymi kryteriami</w:t>
      </w:r>
      <w:r w:rsidRPr="00FA32A3">
        <w:t>:</w:t>
      </w:r>
    </w:p>
    <w:p w14:paraId="73E7A645" w14:textId="6E45FE27" w:rsidR="009B5A8D" w:rsidRPr="00CC0EA1" w:rsidRDefault="009B5A8D" w:rsidP="009B5A8D">
      <w:pPr>
        <w:pStyle w:val="Akapitzlist"/>
        <w:numPr>
          <w:ilvl w:val="0"/>
          <w:numId w:val="52"/>
        </w:numPr>
        <w:tabs>
          <w:tab w:val="left" w:pos="1843"/>
        </w:tabs>
        <w:spacing w:line="259" w:lineRule="auto"/>
        <w:ind w:right="20"/>
        <w:jc w:val="both"/>
      </w:pPr>
      <w:r w:rsidRPr="009B5A8D">
        <w:rPr>
          <w:b/>
        </w:rPr>
        <w:t>dla części</w:t>
      </w:r>
      <w:r>
        <w:rPr>
          <w:b/>
        </w:rPr>
        <w:t xml:space="preserve"> I,</w:t>
      </w:r>
      <w:r w:rsidRPr="009B5A8D">
        <w:rPr>
          <w:b/>
        </w:rPr>
        <w:t xml:space="preserve"> III – VI </w:t>
      </w:r>
    </w:p>
    <w:p w14:paraId="05D8BDD7" w14:textId="19418520" w:rsidR="00291F8B" w:rsidRPr="00FA32A3" w:rsidRDefault="00291F8B" w:rsidP="00291F8B">
      <w:pPr>
        <w:pStyle w:val="Akapitzlist"/>
        <w:spacing w:line="248" w:lineRule="exact"/>
        <w:ind w:left="840"/>
        <w:jc w:val="both"/>
      </w:pPr>
      <w:r w:rsidRPr="00FA32A3">
        <w:t xml:space="preserve">- Cena      </w:t>
      </w:r>
      <w:r w:rsidR="00973053">
        <w:t xml:space="preserve">       -</w:t>
      </w:r>
      <w:r w:rsidRPr="00FA32A3">
        <w:t xml:space="preserve">   C        </w:t>
      </w:r>
      <w:r w:rsidR="003F246B">
        <w:tab/>
      </w:r>
      <w:r w:rsidR="00D8216A">
        <w:tab/>
      </w:r>
      <w:r w:rsidR="00D8216A">
        <w:tab/>
      </w:r>
      <w:r w:rsidR="00D8216A">
        <w:tab/>
      </w:r>
      <w:r w:rsidR="00D8216A">
        <w:tab/>
      </w:r>
      <w:r w:rsidRPr="00FA32A3">
        <w:t>-  60%</w:t>
      </w:r>
    </w:p>
    <w:p w14:paraId="66F78A2A" w14:textId="69243326" w:rsidR="00291F8B" w:rsidRPr="00FA32A3" w:rsidRDefault="00291F8B" w:rsidP="00291F8B">
      <w:pPr>
        <w:pStyle w:val="Akapitzlist"/>
        <w:spacing w:line="248" w:lineRule="exact"/>
        <w:ind w:left="840"/>
        <w:jc w:val="both"/>
      </w:pPr>
      <w:r w:rsidRPr="00FA32A3">
        <w:t>-</w:t>
      </w:r>
      <w:r w:rsidR="00973053">
        <w:t xml:space="preserve"> </w:t>
      </w:r>
      <w:r w:rsidRPr="00FA32A3">
        <w:t xml:space="preserve">Gwarancja    -   G        </w:t>
      </w:r>
      <w:r w:rsidR="003F246B">
        <w:tab/>
      </w:r>
      <w:r w:rsidR="00D8216A">
        <w:tab/>
      </w:r>
      <w:r w:rsidR="00D8216A">
        <w:tab/>
      </w:r>
      <w:r w:rsidR="00D8216A">
        <w:tab/>
      </w:r>
      <w:r w:rsidR="00D8216A">
        <w:tab/>
      </w:r>
      <w:r w:rsidRPr="00FA32A3">
        <w:t>-  40%</w:t>
      </w:r>
    </w:p>
    <w:p w14:paraId="417C5BC7" w14:textId="2FDCE499" w:rsidR="00291F8B" w:rsidRPr="009B5A8D" w:rsidRDefault="009B5A8D" w:rsidP="009B5A8D">
      <w:pPr>
        <w:pStyle w:val="Akapitzlist"/>
        <w:numPr>
          <w:ilvl w:val="0"/>
          <w:numId w:val="52"/>
        </w:numPr>
        <w:spacing w:line="248" w:lineRule="exact"/>
        <w:jc w:val="both"/>
      </w:pPr>
      <w:r w:rsidRPr="00973053">
        <w:rPr>
          <w:b/>
        </w:rPr>
        <w:t>dla części II</w:t>
      </w:r>
    </w:p>
    <w:p w14:paraId="4E49F48E" w14:textId="2D2EF321" w:rsidR="009B5A8D" w:rsidRPr="001762E2" w:rsidRDefault="009B5A8D" w:rsidP="003F246B">
      <w:pPr>
        <w:spacing w:line="248" w:lineRule="exact"/>
        <w:ind w:left="360" w:firstLine="348"/>
        <w:jc w:val="both"/>
      </w:pPr>
      <w:r w:rsidRPr="001762E2">
        <w:t xml:space="preserve">- Cena             -   C        </w:t>
      </w:r>
      <w:r w:rsidR="003F246B" w:rsidRPr="001762E2">
        <w:tab/>
      </w:r>
      <w:r w:rsidR="00D8216A" w:rsidRPr="001762E2">
        <w:tab/>
      </w:r>
      <w:r w:rsidR="00D8216A" w:rsidRPr="001762E2">
        <w:tab/>
      </w:r>
      <w:r w:rsidR="00D8216A" w:rsidRPr="001762E2">
        <w:tab/>
      </w:r>
      <w:r w:rsidR="00D8216A" w:rsidRPr="001762E2">
        <w:tab/>
      </w:r>
      <w:r w:rsidRPr="001762E2">
        <w:t>-  60%</w:t>
      </w:r>
    </w:p>
    <w:p w14:paraId="0637D9E2" w14:textId="553191BE" w:rsidR="009B5A8D" w:rsidRPr="001762E2" w:rsidRDefault="009B5A8D" w:rsidP="003F246B">
      <w:pPr>
        <w:pStyle w:val="Akapitzlist"/>
        <w:spacing w:line="248" w:lineRule="exact"/>
        <w:jc w:val="both"/>
      </w:pPr>
      <w:r w:rsidRPr="001762E2">
        <w:t xml:space="preserve">- </w:t>
      </w:r>
      <w:r w:rsidR="003F246B" w:rsidRPr="001762E2">
        <w:t xml:space="preserve">Gwarancja    -   G       </w:t>
      </w:r>
      <w:r w:rsidR="003F246B" w:rsidRPr="001762E2">
        <w:tab/>
      </w:r>
      <w:r w:rsidR="00D8216A" w:rsidRPr="001762E2">
        <w:tab/>
      </w:r>
      <w:r w:rsidR="00D8216A" w:rsidRPr="001762E2">
        <w:tab/>
      </w:r>
      <w:r w:rsidR="00D8216A" w:rsidRPr="001762E2">
        <w:tab/>
      </w:r>
      <w:r w:rsidR="00D8216A" w:rsidRPr="001762E2">
        <w:tab/>
      </w:r>
      <w:r w:rsidR="003F246B" w:rsidRPr="001762E2">
        <w:t>-  15</w:t>
      </w:r>
      <w:r w:rsidRPr="001762E2">
        <w:t>%</w:t>
      </w:r>
    </w:p>
    <w:p w14:paraId="512A3F5D" w14:textId="6454320D" w:rsidR="003F246B" w:rsidRPr="001762E2" w:rsidRDefault="004F3787" w:rsidP="003F246B">
      <w:pPr>
        <w:pStyle w:val="Akapitzlist"/>
        <w:spacing w:line="248" w:lineRule="exact"/>
        <w:jc w:val="both"/>
      </w:pPr>
      <w:r>
        <w:lastRenderedPageBreak/>
        <w:t>- Czas reakcji serwis</w:t>
      </w:r>
      <w:r w:rsidR="003F246B" w:rsidRPr="001762E2">
        <w:t xml:space="preserve">u </w:t>
      </w:r>
      <w:r w:rsidR="00F814E6" w:rsidRPr="001762E2">
        <w:t>- R</w:t>
      </w:r>
      <w:r w:rsidR="003F246B" w:rsidRPr="001762E2">
        <w:tab/>
      </w:r>
      <w:r w:rsidR="001D05F2" w:rsidRPr="001762E2">
        <w:tab/>
      </w:r>
      <w:r w:rsidR="001D05F2" w:rsidRPr="001762E2">
        <w:tab/>
      </w:r>
      <w:r w:rsidR="001D05F2" w:rsidRPr="001762E2">
        <w:tab/>
      </w:r>
      <w:r w:rsidR="001D05F2" w:rsidRPr="001762E2">
        <w:tab/>
      </w:r>
      <w:r w:rsidR="003F246B" w:rsidRPr="001762E2">
        <w:t>-  10 %</w:t>
      </w:r>
    </w:p>
    <w:p w14:paraId="19D9E2E5" w14:textId="77777777" w:rsidR="00D8216A" w:rsidRPr="001762E2" w:rsidRDefault="004414D3" w:rsidP="004414D3">
      <w:pPr>
        <w:pStyle w:val="Akapitzlist"/>
        <w:spacing w:line="248" w:lineRule="exact"/>
        <w:jc w:val="both"/>
      </w:pPr>
      <w:r w:rsidRPr="001762E2">
        <w:t xml:space="preserve">- Czas usunięcia usterki dla stacji roboczych, </w:t>
      </w:r>
    </w:p>
    <w:p w14:paraId="051003EE" w14:textId="3E13E204" w:rsidR="00D8216A" w:rsidRPr="001762E2" w:rsidRDefault="004414D3" w:rsidP="001D05F2">
      <w:pPr>
        <w:pStyle w:val="Akapitzlist"/>
        <w:spacing w:line="248" w:lineRule="exact"/>
        <w:ind w:left="993" w:hanging="142"/>
        <w:jc w:val="both"/>
      </w:pPr>
      <w:r w:rsidRPr="001762E2">
        <w:t>drukarek oraz systemu monitoringu wideo</w:t>
      </w:r>
      <w:r w:rsidR="00D8216A" w:rsidRPr="001762E2">
        <w:t xml:space="preserve"> </w:t>
      </w:r>
      <w:r w:rsidR="00F814E6" w:rsidRPr="001762E2">
        <w:t xml:space="preserve">- </w:t>
      </w:r>
      <w:proofErr w:type="spellStart"/>
      <w:r w:rsidR="00F814E6" w:rsidRPr="001762E2">
        <w:t>Uu</w:t>
      </w:r>
      <w:proofErr w:type="spellEnd"/>
      <w:r w:rsidR="00D8216A" w:rsidRPr="001762E2">
        <w:tab/>
      </w:r>
      <w:r w:rsidR="00D8216A" w:rsidRPr="001762E2">
        <w:tab/>
        <w:t xml:space="preserve">- </w:t>
      </w:r>
      <w:r w:rsidR="001D05F2" w:rsidRPr="001762E2">
        <w:t xml:space="preserve">   </w:t>
      </w:r>
      <w:r w:rsidR="00D8216A" w:rsidRPr="001762E2">
        <w:t>5 %</w:t>
      </w:r>
    </w:p>
    <w:p w14:paraId="75C7359C" w14:textId="77777777" w:rsidR="006D1C79" w:rsidRPr="001762E2" w:rsidRDefault="001D05F2" w:rsidP="001D05F2">
      <w:pPr>
        <w:pStyle w:val="Akapitzlist"/>
        <w:spacing w:line="248" w:lineRule="exact"/>
        <w:ind w:left="709"/>
        <w:jc w:val="both"/>
      </w:pPr>
      <w:r w:rsidRPr="001762E2">
        <w:t xml:space="preserve">- </w:t>
      </w:r>
      <w:r w:rsidR="006D1C79" w:rsidRPr="001762E2">
        <w:t xml:space="preserve">Czas usunięcia awarii z uwzględnieniem </w:t>
      </w:r>
    </w:p>
    <w:p w14:paraId="50C923DE" w14:textId="268F196F" w:rsidR="001D05F2" w:rsidRPr="004414D3" w:rsidRDefault="006D1C79" w:rsidP="001762E2">
      <w:pPr>
        <w:pStyle w:val="Akapitzlist"/>
        <w:spacing w:line="248" w:lineRule="exact"/>
        <w:ind w:left="993" w:hanging="142"/>
        <w:jc w:val="both"/>
      </w:pPr>
      <w:r w:rsidRPr="001762E2">
        <w:t xml:space="preserve">sprzętu zastępczego dla serwerów oraz </w:t>
      </w:r>
      <w:proofErr w:type="spellStart"/>
      <w:r w:rsidRPr="001762E2">
        <w:t>switchy</w:t>
      </w:r>
      <w:proofErr w:type="spellEnd"/>
      <w:r w:rsidRPr="001762E2">
        <w:t xml:space="preserve"> LAN</w:t>
      </w:r>
      <w:r w:rsidR="00F814E6" w:rsidRPr="001762E2">
        <w:t xml:space="preserve"> -</w:t>
      </w:r>
      <w:proofErr w:type="spellStart"/>
      <w:r w:rsidR="00F814E6" w:rsidRPr="001762E2">
        <w:t>Ua</w:t>
      </w:r>
      <w:proofErr w:type="spellEnd"/>
      <w:r w:rsidRPr="001762E2">
        <w:tab/>
        <w:t xml:space="preserve">-    </w:t>
      </w:r>
      <w:r w:rsidR="00284217" w:rsidRPr="001762E2">
        <w:t>10</w:t>
      </w:r>
      <w:r w:rsidRPr="001762E2">
        <w:t xml:space="preserve"> </w:t>
      </w:r>
      <w:r w:rsidR="00712BFE" w:rsidRPr="001762E2">
        <w:t>%</w:t>
      </w:r>
    </w:p>
    <w:p w14:paraId="483A9AD2" w14:textId="77777777" w:rsidR="009B5A8D" w:rsidRPr="00FA32A3" w:rsidRDefault="009B5A8D" w:rsidP="009B5A8D">
      <w:pPr>
        <w:pStyle w:val="Akapitzlist"/>
        <w:spacing w:line="248" w:lineRule="exact"/>
        <w:jc w:val="both"/>
      </w:pPr>
    </w:p>
    <w:p w14:paraId="5AD9B80F" w14:textId="77777777" w:rsidR="00291F8B" w:rsidRPr="00FA32A3" w:rsidRDefault="00291F8B" w:rsidP="00975E15">
      <w:pPr>
        <w:pStyle w:val="Akapitzlist"/>
        <w:numPr>
          <w:ilvl w:val="0"/>
          <w:numId w:val="39"/>
        </w:numPr>
        <w:spacing w:line="248" w:lineRule="exact"/>
        <w:ind w:hanging="420"/>
        <w:jc w:val="both"/>
        <w:rPr>
          <w:u w:val="single"/>
        </w:rPr>
      </w:pPr>
      <w:r w:rsidRPr="00FA32A3">
        <w:rPr>
          <w:u w:val="single"/>
        </w:rPr>
        <w:t>Kryterium: Cena  - C</w:t>
      </w:r>
    </w:p>
    <w:p w14:paraId="6D76FE53" w14:textId="77777777" w:rsidR="00291F8B" w:rsidRPr="007A3E9F" w:rsidRDefault="00291F8B" w:rsidP="00291F8B">
      <w:pPr>
        <w:pStyle w:val="Akapitzlist"/>
        <w:spacing w:line="248" w:lineRule="exact"/>
        <w:ind w:left="426"/>
        <w:jc w:val="both"/>
      </w:pPr>
      <w:r w:rsidRPr="00FA32A3">
        <w:t xml:space="preserve">Kryterium „Cena” będzie </w:t>
      </w:r>
      <w:r>
        <w:t xml:space="preserve">rozpatrywane na podstawie ceny brutto za wykonanie </w:t>
      </w:r>
      <w:r w:rsidRPr="007A3E9F">
        <w:t>przedmiotu zamówienia, p</w:t>
      </w:r>
      <w:r>
        <w:t>odanej przez</w:t>
      </w:r>
      <w:r w:rsidRPr="007A3E9F">
        <w:t xml:space="preserve"> Wykonawcę w formularzu Ofertowym.</w:t>
      </w:r>
    </w:p>
    <w:p w14:paraId="09079F0E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</w:p>
    <w:p w14:paraId="046D9AF4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>
        <w:t>Zamawiający przyzna punkty wg następującego wzoru</w:t>
      </w:r>
      <w:r w:rsidRPr="00FA32A3">
        <w:t>:</w:t>
      </w:r>
    </w:p>
    <w:p w14:paraId="7BDE4553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>C=</w:t>
      </w:r>
      <w:proofErr w:type="spellStart"/>
      <w:r w:rsidRPr="00FA32A3">
        <w:t>Cmin</w:t>
      </w:r>
      <w:proofErr w:type="spellEnd"/>
      <w:r w:rsidRPr="00FA32A3">
        <w:t>/</w:t>
      </w:r>
      <w:proofErr w:type="spellStart"/>
      <w:r w:rsidRPr="00FA32A3">
        <w:t>Cb</w:t>
      </w:r>
      <w:proofErr w:type="spellEnd"/>
      <w:r w:rsidRPr="00FA32A3">
        <w:t xml:space="preserve"> x  60 pkt =     ………..pkt</w:t>
      </w:r>
    </w:p>
    <w:p w14:paraId="19167452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</w:p>
    <w:p w14:paraId="0D792850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 xml:space="preserve">Gdzie: </w:t>
      </w:r>
    </w:p>
    <w:p w14:paraId="7C0C3337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proofErr w:type="spellStart"/>
      <w:r w:rsidRPr="00FA32A3">
        <w:t>Cmin</w:t>
      </w:r>
      <w:proofErr w:type="spellEnd"/>
      <w:r w:rsidRPr="00FA32A3">
        <w:t xml:space="preserve">  -cena  brutto oferty najniższej</w:t>
      </w:r>
    </w:p>
    <w:p w14:paraId="7B15C0FC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proofErr w:type="spellStart"/>
      <w:r>
        <w:t>Cb</w:t>
      </w:r>
      <w:proofErr w:type="spellEnd"/>
      <w:r>
        <w:t xml:space="preserve">      - cena brutto oferty </w:t>
      </w:r>
      <w:r w:rsidRPr="00FA32A3">
        <w:t>badanej (rozpatrywanej)</w:t>
      </w:r>
    </w:p>
    <w:p w14:paraId="0C997511" w14:textId="77777777" w:rsidR="00291F8B" w:rsidRPr="00FA32A3" w:rsidRDefault="00291F8B" w:rsidP="00291F8B">
      <w:pPr>
        <w:tabs>
          <w:tab w:val="left" w:pos="2500"/>
          <w:tab w:val="left" w:pos="2694"/>
        </w:tabs>
        <w:spacing w:line="242" w:lineRule="auto"/>
        <w:ind w:right="20"/>
        <w:jc w:val="both"/>
        <w:rPr>
          <w:sz w:val="22"/>
          <w:szCs w:val="22"/>
        </w:rPr>
      </w:pPr>
    </w:p>
    <w:p w14:paraId="762CC7D7" w14:textId="2BB80E04" w:rsidR="00291F8B" w:rsidRPr="00975E15" w:rsidRDefault="00291F8B" w:rsidP="00975E15">
      <w:pPr>
        <w:spacing w:line="248" w:lineRule="exact"/>
        <w:ind w:firstLine="426"/>
        <w:jc w:val="both"/>
      </w:pPr>
      <w:r w:rsidRPr="00975E15">
        <w:t xml:space="preserve">2) </w:t>
      </w:r>
      <w:r w:rsidRPr="00975E15">
        <w:rPr>
          <w:u w:val="single"/>
        </w:rPr>
        <w:t>Kryterium: Gwarancja  - G</w:t>
      </w:r>
    </w:p>
    <w:p w14:paraId="2EFB8BED" w14:textId="65BCA5CF" w:rsidR="00291F8B" w:rsidRDefault="00291F8B" w:rsidP="00A06BDF">
      <w:pPr>
        <w:pStyle w:val="Akapitzlist"/>
        <w:tabs>
          <w:tab w:val="left" w:pos="2500"/>
          <w:tab w:val="left" w:pos="2694"/>
        </w:tabs>
        <w:spacing w:line="242" w:lineRule="auto"/>
        <w:ind w:left="426" w:right="20"/>
        <w:jc w:val="both"/>
      </w:pPr>
      <w:r w:rsidRPr="00975E15">
        <w:t>Zamawiający dokona oceny ofert</w:t>
      </w:r>
      <w:r w:rsidRPr="00FA099D">
        <w:t xml:space="preserve"> w zakresie kryterium </w:t>
      </w:r>
      <w:r w:rsidRPr="00395E00">
        <w:rPr>
          <w:b/>
        </w:rPr>
        <w:t>„</w:t>
      </w:r>
      <w:r w:rsidR="00A06BDF">
        <w:rPr>
          <w:b/>
        </w:rPr>
        <w:t>G</w:t>
      </w:r>
      <w:r w:rsidRPr="00A06BDF">
        <w:rPr>
          <w:b/>
        </w:rPr>
        <w:t>wa</w:t>
      </w:r>
      <w:r w:rsidR="00837DD8">
        <w:rPr>
          <w:b/>
        </w:rPr>
        <w:t>rancja</w:t>
      </w:r>
      <w:r w:rsidRPr="00395E00">
        <w:rPr>
          <w:b/>
        </w:rPr>
        <w:t>”</w:t>
      </w:r>
      <w:r w:rsidRPr="00FA099D">
        <w:t xml:space="preserve"> na następujących zasadach:</w:t>
      </w:r>
    </w:p>
    <w:p w14:paraId="64EB006D" w14:textId="5ACF7CC8" w:rsidR="00973053" w:rsidRPr="00973053" w:rsidRDefault="00973053" w:rsidP="001762E2">
      <w:pPr>
        <w:pStyle w:val="Akapitzlist"/>
        <w:numPr>
          <w:ilvl w:val="0"/>
          <w:numId w:val="52"/>
        </w:numPr>
        <w:tabs>
          <w:tab w:val="left" w:pos="2500"/>
          <w:tab w:val="left" w:pos="2694"/>
        </w:tabs>
        <w:spacing w:line="242" w:lineRule="auto"/>
        <w:ind w:right="20"/>
        <w:jc w:val="both"/>
        <w:rPr>
          <w:b/>
        </w:rPr>
      </w:pPr>
      <w:r w:rsidRPr="00973053">
        <w:rPr>
          <w:b/>
        </w:rPr>
        <w:t>dla części I</w:t>
      </w:r>
    </w:p>
    <w:p w14:paraId="565640B6" w14:textId="0FDC871D" w:rsidR="00395E00" w:rsidRPr="00CC0EA1" w:rsidRDefault="00291F8B" w:rsidP="00A32415">
      <w:pPr>
        <w:pStyle w:val="Akapitzlist"/>
        <w:tabs>
          <w:tab w:val="left" w:pos="2500"/>
          <w:tab w:val="left" w:pos="2694"/>
        </w:tabs>
        <w:spacing w:line="242" w:lineRule="auto"/>
        <w:ind w:left="426" w:right="20"/>
        <w:jc w:val="both"/>
      </w:pPr>
      <w:r w:rsidRPr="00E20932">
        <w:t xml:space="preserve">Podstawą oceny ofert w zakresie niniejszego kryterium będzie wyrażony w miesiącach </w:t>
      </w:r>
      <w:r w:rsidRPr="00CC0EA1">
        <w:t>okres gwarancji zaproponowany przez Wykonawcę w Formularzu ofertowym.</w:t>
      </w:r>
      <w:r w:rsidR="00A32415">
        <w:t xml:space="preserve"> </w:t>
      </w:r>
      <w:r w:rsidR="00395E00">
        <w:t>Wykonawca może wskazać okres gwarancji równy 36, 42, 48, 54 lub 60 miesięcy.</w:t>
      </w:r>
    </w:p>
    <w:p w14:paraId="75D84A11" w14:textId="48C17729" w:rsidR="00291F8B" w:rsidRPr="00CC0EA1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CC0EA1">
        <w:t xml:space="preserve">a) okres gwarancji zaproponowany przez Wykonawcę </w:t>
      </w:r>
      <w:r w:rsidRPr="00CC0EA1">
        <w:rPr>
          <w:b/>
        </w:rPr>
        <w:t>nie może być krótszy niż 36</w:t>
      </w:r>
      <w:r w:rsidRPr="00CC0EA1">
        <w:t xml:space="preserve"> </w:t>
      </w:r>
      <w:r w:rsidRPr="00CC0EA1">
        <w:rPr>
          <w:b/>
        </w:rPr>
        <w:t xml:space="preserve">miesięcy </w:t>
      </w:r>
      <w:r w:rsidRPr="00CC0EA1">
        <w:t>pod rygorem odrzucenia oferty Wykonawcy jako oferty n</w:t>
      </w:r>
      <w:r w:rsidR="00780205">
        <w:t>iezgodnej z warunkami</w:t>
      </w:r>
      <w:r w:rsidRPr="00CC0EA1">
        <w:t xml:space="preserve"> zamówienia.</w:t>
      </w:r>
    </w:p>
    <w:p w14:paraId="059E5F40" w14:textId="77777777" w:rsidR="00291F8B" w:rsidRPr="00CC0EA1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FA32A3">
        <w:rPr>
          <w:sz w:val="22"/>
          <w:szCs w:val="22"/>
        </w:rPr>
        <w:t>b</w:t>
      </w:r>
      <w:r w:rsidRPr="00CC0EA1">
        <w:t>) Zamawiający przyzna punkty za wydłużenie okresu gwarancji ponad wymagany minimalny okres (36 miesięcy), na następujących zasadach:</w:t>
      </w:r>
    </w:p>
    <w:p w14:paraId="27B8C20A" w14:textId="77777777" w:rsidR="00291F8B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CC0EA1">
        <w:t xml:space="preserve">- oferta zawierająca okres gwarancji </w:t>
      </w:r>
      <w:r w:rsidRPr="00EA4C24">
        <w:rPr>
          <w:b/>
        </w:rPr>
        <w:t>równy 36 miesięcy</w:t>
      </w:r>
      <w:r w:rsidRPr="00CC0EA1">
        <w:t>, otrzyma 0 pkt. w przedmiotowym kryterium,</w:t>
      </w:r>
    </w:p>
    <w:p w14:paraId="471B9CCF" w14:textId="2CAA9125" w:rsidR="00B265D2" w:rsidRPr="00806658" w:rsidRDefault="00B265D2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oferta zawierająca okres gwarancji </w:t>
      </w:r>
      <w:r w:rsidR="00A32415" w:rsidRPr="00806658">
        <w:rPr>
          <w:b/>
        </w:rPr>
        <w:t>równy 42 miesiące</w:t>
      </w:r>
      <w:r w:rsidRPr="00806658">
        <w:t>, otrzyma 1</w:t>
      </w:r>
      <w:r w:rsidR="00EA4C24" w:rsidRPr="00806658">
        <w:t>0 pkt. w </w:t>
      </w:r>
      <w:r w:rsidRPr="00806658">
        <w:t>przedmiotowym kryterium;</w:t>
      </w:r>
    </w:p>
    <w:p w14:paraId="3AEDCAF9" w14:textId="1EC0BBEA" w:rsidR="00B265D2" w:rsidRPr="00806658" w:rsidRDefault="00B265D2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 oferta zawierająca okres gwarancji </w:t>
      </w:r>
      <w:r w:rsidRPr="00806658">
        <w:rPr>
          <w:b/>
        </w:rPr>
        <w:t>równy 48 miesięcy</w:t>
      </w:r>
      <w:r w:rsidRPr="00806658">
        <w:t>, otrzyma 2</w:t>
      </w:r>
      <w:r w:rsidR="00EA4C24" w:rsidRPr="00806658">
        <w:t>0 pkt. w </w:t>
      </w:r>
      <w:r w:rsidRPr="00806658">
        <w:t>przedmiotowym kryterium;</w:t>
      </w:r>
    </w:p>
    <w:p w14:paraId="7D57ECEA" w14:textId="07ED8F3B" w:rsidR="00B265D2" w:rsidRPr="00806658" w:rsidRDefault="00B265D2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oferta zawierająca okres gwarancji </w:t>
      </w:r>
      <w:r w:rsidR="00A32415" w:rsidRPr="00806658">
        <w:rPr>
          <w:b/>
        </w:rPr>
        <w:t>równy 54 miesiące</w:t>
      </w:r>
      <w:r w:rsidRPr="00806658">
        <w:t xml:space="preserve">, otrzyma </w:t>
      </w:r>
      <w:r w:rsidR="00EA4C24" w:rsidRPr="00806658">
        <w:t>30 pkt. w </w:t>
      </w:r>
      <w:r w:rsidRPr="00806658">
        <w:t>przedmiotowym kryterium</w:t>
      </w:r>
    </w:p>
    <w:p w14:paraId="75F8BE6A" w14:textId="1A8A0BEF" w:rsidR="00291F8B" w:rsidRDefault="00291F8B" w:rsidP="00291F8B">
      <w:pPr>
        <w:tabs>
          <w:tab w:val="left" w:pos="1843"/>
        </w:tabs>
        <w:spacing w:line="259" w:lineRule="auto"/>
        <w:ind w:left="567" w:right="20" w:hanging="141"/>
        <w:jc w:val="both"/>
      </w:pPr>
      <w:r w:rsidRPr="00FA32A3">
        <w:rPr>
          <w:sz w:val="22"/>
          <w:szCs w:val="22"/>
        </w:rPr>
        <w:t xml:space="preserve">- </w:t>
      </w:r>
      <w:r w:rsidR="00A32415">
        <w:t>maksymalny okres</w:t>
      </w:r>
      <w:r w:rsidRPr="00CC0EA1">
        <w:t xml:space="preserve"> </w:t>
      </w:r>
      <w:r w:rsidR="00E641E1">
        <w:t>gwarancji</w:t>
      </w:r>
      <w:r w:rsidRPr="00CC0EA1">
        <w:t xml:space="preserve">, za który Zamawiający będzie przyznawał punkty wynosi </w:t>
      </w:r>
      <w:r w:rsidRPr="00CC0EA1">
        <w:rPr>
          <w:b/>
        </w:rPr>
        <w:t>60 miesięcy</w:t>
      </w:r>
      <w:r w:rsidRPr="00CC0EA1">
        <w:t xml:space="preserve"> – tzn. oferta Wykonawcy, który zaproponuje okres gwarancji r</w:t>
      </w:r>
      <w:r w:rsidR="001C5783">
        <w:t>ówny lub dłuższy niż 60 miesięcy</w:t>
      </w:r>
      <w:r w:rsidRPr="00CC0EA1">
        <w:t xml:space="preserve"> otrzyma </w:t>
      </w:r>
      <w:r w:rsidRPr="00CC0EA1">
        <w:rPr>
          <w:b/>
        </w:rPr>
        <w:t>40 pkt</w:t>
      </w:r>
      <w:r w:rsidRPr="00CC0EA1">
        <w:t>.</w:t>
      </w:r>
    </w:p>
    <w:p w14:paraId="37618DC4" w14:textId="77777777" w:rsidR="00973053" w:rsidRDefault="00973053" w:rsidP="00291F8B">
      <w:pPr>
        <w:tabs>
          <w:tab w:val="left" w:pos="1843"/>
        </w:tabs>
        <w:spacing w:line="259" w:lineRule="auto"/>
        <w:ind w:left="567" w:right="20" w:hanging="141"/>
        <w:jc w:val="both"/>
      </w:pPr>
    </w:p>
    <w:p w14:paraId="0A71FB26" w14:textId="7C85BF83" w:rsidR="002F785D" w:rsidRPr="002F4599" w:rsidRDefault="00973053" w:rsidP="00105C2E">
      <w:pPr>
        <w:pStyle w:val="Akapitzlist"/>
        <w:numPr>
          <w:ilvl w:val="0"/>
          <w:numId w:val="52"/>
        </w:numPr>
        <w:tabs>
          <w:tab w:val="left" w:pos="1843"/>
        </w:tabs>
        <w:spacing w:line="259" w:lineRule="auto"/>
        <w:ind w:right="20"/>
        <w:jc w:val="both"/>
        <w:rPr>
          <w:b/>
        </w:rPr>
      </w:pPr>
      <w:r w:rsidRPr="001762E2">
        <w:rPr>
          <w:b/>
        </w:rPr>
        <w:t>dla części II</w:t>
      </w:r>
    </w:p>
    <w:p w14:paraId="4B941430" w14:textId="294A1360" w:rsidR="002F785D" w:rsidRPr="00CC0EA1" w:rsidRDefault="002F785D" w:rsidP="002F785D">
      <w:pPr>
        <w:pStyle w:val="Akapitzlist"/>
        <w:tabs>
          <w:tab w:val="left" w:pos="2500"/>
          <w:tab w:val="left" w:pos="2694"/>
        </w:tabs>
        <w:spacing w:line="242" w:lineRule="auto"/>
        <w:ind w:left="426" w:right="20"/>
        <w:jc w:val="both"/>
      </w:pPr>
      <w:r w:rsidRPr="00E20932">
        <w:t xml:space="preserve">Podstawą oceny ofert w zakresie niniejszego kryterium będzie wyrażony w miesiącach </w:t>
      </w:r>
      <w:r w:rsidRPr="00CC0EA1">
        <w:t>okres gwarancji zaproponowany przez Wykonawcę w Formularzu ofertowym.</w:t>
      </w:r>
      <w:r>
        <w:t xml:space="preserve"> Wykonawca może wskaza</w:t>
      </w:r>
      <w:r w:rsidR="00F41452">
        <w:t>ć okres gwarancji równy 24, 36, 48 lub 60</w:t>
      </w:r>
      <w:r>
        <w:t xml:space="preserve"> miesięcy.</w:t>
      </w:r>
    </w:p>
    <w:p w14:paraId="0AD75B91" w14:textId="77777777" w:rsidR="002F785D" w:rsidRPr="00CC0EA1" w:rsidRDefault="002F785D" w:rsidP="002F785D">
      <w:pPr>
        <w:tabs>
          <w:tab w:val="left" w:pos="1843"/>
        </w:tabs>
        <w:spacing w:line="259" w:lineRule="auto"/>
        <w:ind w:left="567" w:right="20" w:hanging="141"/>
        <w:jc w:val="both"/>
      </w:pPr>
      <w:r w:rsidRPr="00CC0EA1">
        <w:t xml:space="preserve">a) okres gwarancji zaproponowany przez Wykonawcę </w:t>
      </w:r>
      <w:r>
        <w:rPr>
          <w:b/>
        </w:rPr>
        <w:t>nie może być krótszy niż 24</w:t>
      </w:r>
      <w:r w:rsidRPr="00CC0EA1">
        <w:t xml:space="preserve"> </w:t>
      </w:r>
      <w:r>
        <w:rPr>
          <w:b/>
        </w:rPr>
        <w:t>miesiące</w:t>
      </w:r>
      <w:r w:rsidRPr="00CC0EA1">
        <w:rPr>
          <w:b/>
        </w:rPr>
        <w:t xml:space="preserve"> </w:t>
      </w:r>
      <w:r w:rsidRPr="00CC0EA1">
        <w:t>pod rygorem odrzucenia oferty Wykonawcy jako oferty n</w:t>
      </w:r>
      <w:r>
        <w:t>iezgodnej z warunkami</w:t>
      </w:r>
      <w:r w:rsidRPr="00CC0EA1">
        <w:t xml:space="preserve"> zamówienia.</w:t>
      </w:r>
    </w:p>
    <w:p w14:paraId="02E09342" w14:textId="77777777" w:rsidR="002F785D" w:rsidRPr="00CC0EA1" w:rsidRDefault="002F785D" w:rsidP="002F785D">
      <w:pPr>
        <w:tabs>
          <w:tab w:val="left" w:pos="1843"/>
        </w:tabs>
        <w:spacing w:line="259" w:lineRule="auto"/>
        <w:ind w:left="567" w:right="20" w:hanging="141"/>
        <w:jc w:val="both"/>
      </w:pPr>
      <w:r w:rsidRPr="00FA32A3">
        <w:rPr>
          <w:sz w:val="22"/>
          <w:szCs w:val="22"/>
        </w:rPr>
        <w:t>b</w:t>
      </w:r>
      <w:r w:rsidRPr="00CC0EA1">
        <w:t>) Zamawiający przyzna punkty za wydłużenie okresu gwarancji ponad wymagany minimalny</w:t>
      </w:r>
      <w:r>
        <w:t xml:space="preserve"> okres (24</w:t>
      </w:r>
      <w:r w:rsidRPr="00CC0EA1">
        <w:t xml:space="preserve"> miesięcy), na następujących zasadach:</w:t>
      </w:r>
    </w:p>
    <w:p w14:paraId="7C7E0CAF" w14:textId="77777777" w:rsidR="002F785D" w:rsidRDefault="002F785D" w:rsidP="002F785D">
      <w:pPr>
        <w:tabs>
          <w:tab w:val="left" w:pos="1843"/>
        </w:tabs>
        <w:spacing w:line="259" w:lineRule="auto"/>
        <w:ind w:left="567" w:right="20" w:hanging="141"/>
        <w:jc w:val="both"/>
      </w:pPr>
      <w:r w:rsidRPr="00CC0EA1">
        <w:lastRenderedPageBreak/>
        <w:t xml:space="preserve">- oferta zawierająca okres gwarancji </w:t>
      </w:r>
      <w:r>
        <w:rPr>
          <w:b/>
        </w:rPr>
        <w:t>równy 24 miesiące</w:t>
      </w:r>
      <w:r w:rsidRPr="00CC0EA1">
        <w:t>, otrzyma 0 pkt. w przedmiotowym kryterium,</w:t>
      </w:r>
    </w:p>
    <w:p w14:paraId="0AB9A13F" w14:textId="7875720A" w:rsidR="002F785D" w:rsidRPr="00806658" w:rsidRDefault="002F785D" w:rsidP="002F785D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oferta zawierająca okres gwarancji </w:t>
      </w:r>
      <w:r w:rsidR="000508C5">
        <w:rPr>
          <w:b/>
        </w:rPr>
        <w:t>równy 36 miesięcy</w:t>
      </w:r>
      <w:r w:rsidR="000508C5">
        <w:t>, otrzyma 5</w:t>
      </w:r>
      <w:r w:rsidRPr="00806658">
        <w:t xml:space="preserve"> pkt. w przedmiotowym kryterium;</w:t>
      </w:r>
    </w:p>
    <w:p w14:paraId="0E6BA842" w14:textId="6BC5BE6B" w:rsidR="002F785D" w:rsidRPr="00806658" w:rsidRDefault="002F785D" w:rsidP="002F785D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 oferta zawierająca okres gwarancji </w:t>
      </w:r>
      <w:r w:rsidR="000508C5">
        <w:rPr>
          <w:b/>
        </w:rPr>
        <w:t>równy 48</w:t>
      </w:r>
      <w:r w:rsidRPr="00806658">
        <w:rPr>
          <w:b/>
        </w:rPr>
        <w:t xml:space="preserve"> miesięc</w:t>
      </w:r>
      <w:r w:rsidR="000508C5">
        <w:rPr>
          <w:b/>
        </w:rPr>
        <w:t>y</w:t>
      </w:r>
      <w:r w:rsidR="000508C5">
        <w:t>, otrzyma 10</w:t>
      </w:r>
      <w:r w:rsidRPr="00806658">
        <w:t xml:space="preserve"> pkt. w przedmiotowym kryterium;</w:t>
      </w:r>
    </w:p>
    <w:p w14:paraId="5322B28F" w14:textId="67579D11" w:rsidR="002F785D" w:rsidRPr="00806658" w:rsidRDefault="002F785D" w:rsidP="002F785D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oferta zawierająca okres gwarancji </w:t>
      </w:r>
      <w:r w:rsidR="000508C5">
        <w:rPr>
          <w:b/>
        </w:rPr>
        <w:t>równy 60 miesięcy</w:t>
      </w:r>
      <w:r w:rsidR="000508C5">
        <w:t>, otrzyma 15</w:t>
      </w:r>
      <w:r w:rsidRPr="00806658">
        <w:t xml:space="preserve"> pkt. w przedmiotowym kryterium</w:t>
      </w:r>
      <w:r w:rsidR="00024496">
        <w:t>;</w:t>
      </w:r>
    </w:p>
    <w:p w14:paraId="7528F5D5" w14:textId="250D10B5" w:rsidR="002F785D" w:rsidRDefault="002F785D" w:rsidP="002F785D">
      <w:pPr>
        <w:tabs>
          <w:tab w:val="left" w:pos="1843"/>
        </w:tabs>
        <w:spacing w:line="259" w:lineRule="auto"/>
        <w:ind w:left="567" w:right="20" w:hanging="141"/>
        <w:jc w:val="both"/>
      </w:pPr>
      <w:r w:rsidRPr="00FA32A3">
        <w:rPr>
          <w:sz w:val="22"/>
          <w:szCs w:val="22"/>
        </w:rPr>
        <w:t xml:space="preserve">- </w:t>
      </w:r>
      <w:r>
        <w:t>maksymalny okres</w:t>
      </w:r>
      <w:r w:rsidRPr="00CC0EA1">
        <w:t xml:space="preserve"> </w:t>
      </w:r>
      <w:r>
        <w:t>gwarancji</w:t>
      </w:r>
      <w:r w:rsidRPr="00CC0EA1">
        <w:t xml:space="preserve">, za który Zamawiający będzie przyznawał punkty wynosi </w:t>
      </w:r>
      <w:r w:rsidR="001762E2">
        <w:rPr>
          <w:b/>
        </w:rPr>
        <w:t>60</w:t>
      </w:r>
      <w:r w:rsidRPr="00CC0EA1">
        <w:rPr>
          <w:b/>
        </w:rPr>
        <w:t xml:space="preserve"> miesięcy</w:t>
      </w:r>
      <w:r w:rsidRPr="00CC0EA1">
        <w:t xml:space="preserve"> – tzn. oferta Wykonawcy, który zaproponuje okres gwarancji r</w:t>
      </w:r>
      <w:r>
        <w:t>ów</w:t>
      </w:r>
      <w:r w:rsidR="001762E2">
        <w:t>ny lub dłuższy niż 60</w:t>
      </w:r>
      <w:r>
        <w:t xml:space="preserve"> miesięcy</w:t>
      </w:r>
      <w:r w:rsidRPr="00CC0EA1">
        <w:t xml:space="preserve"> otrzyma </w:t>
      </w:r>
      <w:r w:rsidR="001762E2">
        <w:rPr>
          <w:b/>
        </w:rPr>
        <w:t>15</w:t>
      </w:r>
      <w:r w:rsidRPr="00CC0EA1">
        <w:rPr>
          <w:b/>
        </w:rPr>
        <w:t xml:space="preserve"> pkt</w:t>
      </w:r>
      <w:r w:rsidRPr="00CC0EA1">
        <w:t>.</w:t>
      </w:r>
    </w:p>
    <w:p w14:paraId="23E877D8" w14:textId="77777777" w:rsidR="00EB672D" w:rsidRDefault="00EB672D" w:rsidP="001762E2">
      <w:pPr>
        <w:tabs>
          <w:tab w:val="left" w:pos="1843"/>
        </w:tabs>
        <w:spacing w:line="259" w:lineRule="auto"/>
        <w:ind w:right="20"/>
        <w:jc w:val="both"/>
        <w:rPr>
          <w:b/>
        </w:rPr>
      </w:pPr>
    </w:p>
    <w:p w14:paraId="338F3E34" w14:textId="77777777" w:rsidR="00E92F8B" w:rsidRDefault="00E92F8B" w:rsidP="001762E2">
      <w:pPr>
        <w:tabs>
          <w:tab w:val="left" w:pos="1843"/>
        </w:tabs>
        <w:spacing w:line="259" w:lineRule="auto"/>
        <w:ind w:right="20"/>
        <w:jc w:val="both"/>
        <w:rPr>
          <w:b/>
        </w:rPr>
      </w:pPr>
    </w:p>
    <w:p w14:paraId="1952215E" w14:textId="77777777" w:rsidR="00E92F8B" w:rsidRDefault="00E92F8B" w:rsidP="001762E2">
      <w:pPr>
        <w:tabs>
          <w:tab w:val="left" w:pos="1843"/>
        </w:tabs>
        <w:spacing w:line="259" w:lineRule="auto"/>
        <w:ind w:right="20"/>
        <w:jc w:val="both"/>
        <w:rPr>
          <w:b/>
        </w:rPr>
      </w:pPr>
    </w:p>
    <w:p w14:paraId="39ACEB43" w14:textId="14E38095" w:rsidR="00973053" w:rsidRPr="00CC0EA1" w:rsidRDefault="00EB672D" w:rsidP="001762E2">
      <w:pPr>
        <w:pStyle w:val="Akapitzlist"/>
        <w:numPr>
          <w:ilvl w:val="0"/>
          <w:numId w:val="52"/>
        </w:numPr>
        <w:tabs>
          <w:tab w:val="left" w:pos="1843"/>
        </w:tabs>
        <w:spacing w:line="259" w:lineRule="auto"/>
        <w:ind w:right="20"/>
        <w:jc w:val="both"/>
      </w:pPr>
      <w:r w:rsidRPr="001762E2">
        <w:rPr>
          <w:b/>
        </w:rPr>
        <w:t xml:space="preserve">dla części III </w:t>
      </w:r>
      <w:r w:rsidR="00973053" w:rsidRPr="001762E2">
        <w:rPr>
          <w:b/>
        </w:rPr>
        <w:t xml:space="preserve">– VI </w:t>
      </w:r>
    </w:p>
    <w:p w14:paraId="690A0592" w14:textId="12D53E15" w:rsidR="00973053" w:rsidRPr="00CC0EA1" w:rsidRDefault="00973053" w:rsidP="00973053">
      <w:pPr>
        <w:pStyle w:val="Akapitzlist"/>
        <w:tabs>
          <w:tab w:val="left" w:pos="2500"/>
          <w:tab w:val="left" w:pos="2694"/>
        </w:tabs>
        <w:spacing w:line="242" w:lineRule="auto"/>
        <w:ind w:left="426" w:right="20"/>
        <w:jc w:val="both"/>
      </w:pPr>
      <w:r w:rsidRPr="00E20932">
        <w:t xml:space="preserve">Podstawą oceny ofert w zakresie niniejszego kryterium będzie wyrażony w miesiącach </w:t>
      </w:r>
      <w:r w:rsidRPr="00CC0EA1">
        <w:t>okres gwarancji zaproponowany przez Wykonawcę w Formularzu ofertowym.</w:t>
      </w:r>
      <w:r>
        <w:t xml:space="preserve"> Wykonawca może wskazać okres gwarancji równy </w:t>
      </w:r>
      <w:r w:rsidR="00272C1F">
        <w:t>24, 30, 36, 42 lub 48</w:t>
      </w:r>
      <w:r>
        <w:t xml:space="preserve"> miesięcy.</w:t>
      </w:r>
    </w:p>
    <w:p w14:paraId="4084A641" w14:textId="09AC009F" w:rsidR="00973053" w:rsidRPr="00CC0EA1" w:rsidRDefault="00973053" w:rsidP="00973053">
      <w:pPr>
        <w:tabs>
          <w:tab w:val="left" w:pos="1843"/>
        </w:tabs>
        <w:spacing w:line="259" w:lineRule="auto"/>
        <w:ind w:left="567" w:right="20" w:hanging="141"/>
        <w:jc w:val="both"/>
      </w:pPr>
      <w:r w:rsidRPr="00CC0EA1">
        <w:t xml:space="preserve">a) okres gwarancji zaproponowany przez Wykonawcę </w:t>
      </w:r>
      <w:r w:rsidR="00F85047">
        <w:rPr>
          <w:b/>
        </w:rPr>
        <w:t>nie może być krótszy niż 24</w:t>
      </w:r>
      <w:r w:rsidRPr="00CC0EA1">
        <w:t xml:space="preserve"> </w:t>
      </w:r>
      <w:r w:rsidR="00F85047">
        <w:rPr>
          <w:b/>
        </w:rPr>
        <w:t>miesiące</w:t>
      </w:r>
      <w:r w:rsidRPr="00CC0EA1">
        <w:rPr>
          <w:b/>
        </w:rPr>
        <w:t xml:space="preserve"> </w:t>
      </w:r>
      <w:r w:rsidRPr="00CC0EA1">
        <w:t>pod rygorem odrzucenia oferty Wykonawcy jako oferty n</w:t>
      </w:r>
      <w:r w:rsidR="00F85047">
        <w:t>iezgodnej z </w:t>
      </w:r>
      <w:r>
        <w:t>warunkami</w:t>
      </w:r>
      <w:r w:rsidRPr="00CC0EA1">
        <w:t xml:space="preserve"> zamówienia.</w:t>
      </w:r>
    </w:p>
    <w:p w14:paraId="3BEADAE3" w14:textId="773A6349" w:rsidR="00973053" w:rsidRPr="00CC0EA1" w:rsidRDefault="00973053" w:rsidP="00973053">
      <w:pPr>
        <w:tabs>
          <w:tab w:val="left" w:pos="1843"/>
        </w:tabs>
        <w:spacing w:line="259" w:lineRule="auto"/>
        <w:ind w:left="567" w:right="20" w:hanging="141"/>
        <w:jc w:val="both"/>
      </w:pPr>
      <w:r w:rsidRPr="00FA32A3">
        <w:rPr>
          <w:sz w:val="22"/>
          <w:szCs w:val="22"/>
        </w:rPr>
        <w:t>b</w:t>
      </w:r>
      <w:r w:rsidRPr="00CC0EA1">
        <w:t>) Zamawiający przyzna punkty za wydłużenie okresu gwarancji ponad wymagany minimalny</w:t>
      </w:r>
      <w:r w:rsidR="00F85047">
        <w:t xml:space="preserve"> okres (24</w:t>
      </w:r>
      <w:r w:rsidRPr="00CC0EA1">
        <w:t xml:space="preserve"> miesięcy), na następujących zasadach:</w:t>
      </w:r>
    </w:p>
    <w:p w14:paraId="3BDC170C" w14:textId="0B8A3DF9" w:rsidR="00973053" w:rsidRDefault="00973053" w:rsidP="00973053">
      <w:pPr>
        <w:tabs>
          <w:tab w:val="left" w:pos="1843"/>
        </w:tabs>
        <w:spacing w:line="259" w:lineRule="auto"/>
        <w:ind w:left="567" w:right="20" w:hanging="141"/>
        <w:jc w:val="both"/>
      </w:pPr>
      <w:r w:rsidRPr="00CC0EA1">
        <w:t xml:space="preserve">- oferta zawierająca okres gwarancji </w:t>
      </w:r>
      <w:r w:rsidR="00F85047">
        <w:rPr>
          <w:b/>
        </w:rPr>
        <w:t>równy 24 miesiące</w:t>
      </w:r>
      <w:r w:rsidRPr="00CC0EA1">
        <w:t>, otrzyma 0 pkt. w przedmiotowym kryterium,</w:t>
      </w:r>
    </w:p>
    <w:p w14:paraId="056D065F" w14:textId="51FA2CD2" w:rsidR="00973053" w:rsidRPr="00806658" w:rsidRDefault="00973053" w:rsidP="00973053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oferta zawierająca okres gwarancji </w:t>
      </w:r>
      <w:r w:rsidR="00F85047">
        <w:rPr>
          <w:b/>
        </w:rPr>
        <w:t>równy 30</w:t>
      </w:r>
      <w:r w:rsidR="00E92F8B">
        <w:rPr>
          <w:b/>
        </w:rPr>
        <w:t xml:space="preserve"> miesięcy</w:t>
      </w:r>
      <w:r w:rsidRPr="00806658">
        <w:t>, otrzyma 10 pkt. w przedmiotowym kryterium;</w:t>
      </w:r>
    </w:p>
    <w:p w14:paraId="429A2A47" w14:textId="09526AA8" w:rsidR="00973053" w:rsidRPr="00806658" w:rsidRDefault="00973053" w:rsidP="00973053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 oferta zawierająca okres gwarancji </w:t>
      </w:r>
      <w:r w:rsidR="00F85047">
        <w:rPr>
          <w:b/>
        </w:rPr>
        <w:t>równy 36</w:t>
      </w:r>
      <w:r w:rsidRPr="00806658">
        <w:rPr>
          <w:b/>
        </w:rPr>
        <w:t xml:space="preserve"> miesięcy</w:t>
      </w:r>
      <w:r w:rsidRPr="00806658">
        <w:t>, otrzyma 20 pkt. w przedmiotowym kryterium;</w:t>
      </w:r>
    </w:p>
    <w:p w14:paraId="2F54AF60" w14:textId="0BC3D242" w:rsidR="00973053" w:rsidRPr="00806658" w:rsidRDefault="00973053" w:rsidP="00973053">
      <w:pPr>
        <w:tabs>
          <w:tab w:val="left" w:pos="1843"/>
        </w:tabs>
        <w:spacing w:line="259" w:lineRule="auto"/>
        <w:ind w:left="567" w:right="20" w:hanging="141"/>
        <w:jc w:val="both"/>
      </w:pPr>
      <w:r w:rsidRPr="00806658">
        <w:t xml:space="preserve">- oferta zawierająca okres gwarancji </w:t>
      </w:r>
      <w:r w:rsidR="00B96170">
        <w:rPr>
          <w:b/>
        </w:rPr>
        <w:t>równy 42</w:t>
      </w:r>
      <w:r w:rsidR="00E92F8B">
        <w:rPr>
          <w:b/>
        </w:rPr>
        <w:t xml:space="preserve"> </w:t>
      </w:r>
      <w:r w:rsidR="00B96170">
        <w:rPr>
          <w:b/>
        </w:rPr>
        <w:t>miesiące</w:t>
      </w:r>
      <w:r w:rsidRPr="00806658">
        <w:t>, otrzyma 30 pkt. w przedmiotowym kryterium</w:t>
      </w:r>
    </w:p>
    <w:p w14:paraId="5ED8B796" w14:textId="687B8C42" w:rsidR="00973053" w:rsidRDefault="00973053" w:rsidP="00973053">
      <w:pPr>
        <w:tabs>
          <w:tab w:val="left" w:pos="1843"/>
        </w:tabs>
        <w:spacing w:line="259" w:lineRule="auto"/>
        <w:ind w:left="567" w:right="20" w:hanging="141"/>
        <w:jc w:val="both"/>
      </w:pPr>
      <w:r w:rsidRPr="00FA32A3">
        <w:rPr>
          <w:sz w:val="22"/>
          <w:szCs w:val="22"/>
        </w:rPr>
        <w:t xml:space="preserve">- </w:t>
      </w:r>
      <w:r>
        <w:t>maksymalny okres</w:t>
      </w:r>
      <w:r w:rsidRPr="00CC0EA1">
        <w:t xml:space="preserve"> </w:t>
      </w:r>
      <w:r>
        <w:t>gwarancji</w:t>
      </w:r>
      <w:r w:rsidRPr="00CC0EA1">
        <w:t xml:space="preserve">, za który Zamawiający będzie przyznawał punkty wynosi </w:t>
      </w:r>
      <w:r w:rsidR="00F85047">
        <w:rPr>
          <w:b/>
        </w:rPr>
        <w:t>48</w:t>
      </w:r>
      <w:r w:rsidRPr="00CC0EA1">
        <w:rPr>
          <w:b/>
        </w:rPr>
        <w:t xml:space="preserve"> miesięcy</w:t>
      </w:r>
      <w:r w:rsidRPr="00CC0EA1">
        <w:t xml:space="preserve"> – tzn. oferta Wykonawcy, który zaproponuje okres gwarancji r</w:t>
      </w:r>
      <w:r w:rsidR="002D5224">
        <w:t>ówny lub dłuższy niż 48</w:t>
      </w:r>
      <w:r>
        <w:t xml:space="preserve"> miesięcy</w:t>
      </w:r>
      <w:r w:rsidRPr="00CC0EA1">
        <w:t xml:space="preserve"> otrzyma </w:t>
      </w:r>
      <w:r w:rsidRPr="00CC0EA1">
        <w:rPr>
          <w:b/>
        </w:rPr>
        <w:t>40 pkt</w:t>
      </w:r>
      <w:r w:rsidRPr="00CC0EA1">
        <w:t>.</w:t>
      </w:r>
    </w:p>
    <w:p w14:paraId="16ECAA18" w14:textId="31C6D846" w:rsidR="00291F8B" w:rsidRPr="00FA32A3" w:rsidRDefault="00291F8B" w:rsidP="00EA4C24">
      <w:pPr>
        <w:spacing w:line="202" w:lineRule="exact"/>
        <w:rPr>
          <w:sz w:val="22"/>
          <w:szCs w:val="22"/>
        </w:rPr>
      </w:pPr>
    </w:p>
    <w:p w14:paraId="104615B1" w14:textId="77777777" w:rsidR="00291F8B" w:rsidRDefault="00291F8B" w:rsidP="00291F8B">
      <w:pPr>
        <w:pStyle w:val="Akapitzlist"/>
        <w:spacing w:line="248" w:lineRule="exact"/>
        <w:ind w:left="426"/>
        <w:jc w:val="both"/>
      </w:pPr>
      <w:r w:rsidRPr="00FA32A3">
        <w:t>Termin gwarancji należy za</w:t>
      </w:r>
      <w:r>
        <w:t>oferować w pełnych miesiącach.</w:t>
      </w:r>
    </w:p>
    <w:p w14:paraId="47DE5F2C" w14:textId="77777777" w:rsidR="00105C2E" w:rsidRDefault="00105C2E" w:rsidP="00291F8B">
      <w:pPr>
        <w:pStyle w:val="Akapitzlist"/>
        <w:spacing w:line="248" w:lineRule="exact"/>
        <w:ind w:left="426"/>
        <w:jc w:val="both"/>
      </w:pPr>
    </w:p>
    <w:p w14:paraId="0A32AAB3" w14:textId="7990ECEE" w:rsidR="00E868DC" w:rsidRPr="00105C2E" w:rsidRDefault="00105C2E" w:rsidP="00105C2E">
      <w:pPr>
        <w:pStyle w:val="Akapitzlist"/>
        <w:numPr>
          <w:ilvl w:val="0"/>
          <w:numId w:val="52"/>
        </w:numPr>
        <w:spacing w:line="248" w:lineRule="exact"/>
        <w:jc w:val="both"/>
        <w:rPr>
          <w:b/>
        </w:rPr>
      </w:pPr>
      <w:r w:rsidRPr="00105C2E">
        <w:rPr>
          <w:b/>
        </w:rPr>
        <w:t>dla części II</w:t>
      </w:r>
    </w:p>
    <w:p w14:paraId="39192865" w14:textId="16823BAB" w:rsidR="003020B3" w:rsidRPr="008B47DB" w:rsidRDefault="002F4599" w:rsidP="008B47DB">
      <w:pPr>
        <w:spacing w:line="248" w:lineRule="exact"/>
        <w:ind w:left="851" w:hanging="365"/>
        <w:jc w:val="both"/>
      </w:pPr>
      <w:r>
        <w:rPr>
          <w:u w:val="single"/>
        </w:rPr>
        <w:t xml:space="preserve">3) </w:t>
      </w:r>
      <w:r w:rsidR="008241A6" w:rsidRPr="002F4599">
        <w:rPr>
          <w:u w:val="single"/>
        </w:rPr>
        <w:t>Kryterium: Czas reakcji serwisu (R)</w:t>
      </w:r>
      <w:r w:rsidRPr="002F4599">
        <w:rPr>
          <w:u w:val="single"/>
        </w:rPr>
        <w:t xml:space="preserve"> </w:t>
      </w:r>
      <w:r w:rsidR="00AE4AFD">
        <w:t>tj. przyjazd w celu usunięcia</w:t>
      </w:r>
      <w:r w:rsidR="003020B3" w:rsidRPr="003020B3">
        <w:t xml:space="preserve"> wady</w:t>
      </w:r>
      <w:r w:rsidR="00AD1C58">
        <w:t xml:space="preserve"> lub usterki</w:t>
      </w:r>
      <w:r w:rsidR="003020B3" w:rsidRPr="003020B3">
        <w:t xml:space="preserve"> od momentu zgłoszenia</w:t>
      </w:r>
      <w:r w:rsidR="008B47DB">
        <w:t xml:space="preserve"> </w:t>
      </w:r>
      <w:r w:rsidR="003020B3" w:rsidRPr="003020B3">
        <w:t>Wykonawcy nieprawidłowości w działaniu dostarczonych urząd</w:t>
      </w:r>
      <w:r w:rsidR="008B47DB">
        <w:t xml:space="preserve">zeń lub systemów. </w:t>
      </w:r>
      <w:r w:rsidR="001A077E">
        <w:t xml:space="preserve">Ocena ofert w tym kryterium dokonana zostanie na podstawie przedstawionego w ofercie czasu reakcji </w:t>
      </w:r>
      <w:r w:rsidR="005C7F8B">
        <w:t xml:space="preserve">serwisu gwarancyjnego: </w:t>
      </w:r>
    </w:p>
    <w:p w14:paraId="088ACCDC" w14:textId="22AC5CB4" w:rsidR="00795A05" w:rsidRDefault="00795A05" w:rsidP="003020B3">
      <w:pPr>
        <w:spacing w:line="248" w:lineRule="exact"/>
        <w:ind w:left="426" w:firstLine="282"/>
        <w:jc w:val="both"/>
      </w:pPr>
      <w:r>
        <w:t xml:space="preserve">- </w:t>
      </w:r>
      <w:r w:rsidR="00A95FCE">
        <w:t xml:space="preserve">w następnym dzień roboczy </w:t>
      </w:r>
      <w:r w:rsidR="0003167B">
        <w:t>0 pkt</w:t>
      </w:r>
      <w:r>
        <w:t>;</w:t>
      </w:r>
    </w:p>
    <w:p w14:paraId="318785DE" w14:textId="77777777" w:rsidR="00795A05" w:rsidRDefault="00795A05" w:rsidP="003020B3">
      <w:pPr>
        <w:spacing w:line="248" w:lineRule="exact"/>
        <w:ind w:left="426" w:firstLine="282"/>
        <w:jc w:val="both"/>
      </w:pPr>
      <w:r>
        <w:t>- w ten sam dzień roboczy 5 pkt;</w:t>
      </w:r>
    </w:p>
    <w:p w14:paraId="1A244D2B" w14:textId="7F499487" w:rsidR="006A58A6" w:rsidRDefault="00795A05" w:rsidP="007B6AAF">
      <w:pPr>
        <w:spacing w:line="248" w:lineRule="exact"/>
        <w:ind w:left="426" w:firstLine="282"/>
        <w:jc w:val="both"/>
      </w:pPr>
      <w:r>
        <w:t>- do 2 godzin od momentu zgłoszenia awarii 10 pkt.</w:t>
      </w:r>
    </w:p>
    <w:p w14:paraId="77342754" w14:textId="766B78B9" w:rsidR="00562E03" w:rsidRDefault="00562E03" w:rsidP="00AD1C58">
      <w:pPr>
        <w:spacing w:line="248" w:lineRule="exact"/>
        <w:ind w:left="709" w:hanging="1"/>
        <w:jc w:val="both"/>
      </w:pPr>
      <w:r>
        <w:t>Wykonawca zobowiązany będzie do przyjaz</w:t>
      </w:r>
      <w:r w:rsidR="00AD1C58">
        <w:t xml:space="preserve">du na miejsce usunięcia wad lub usterek w ten sam dzień roboczy, jeżeli zgłoszenie nastąpi do godz. 16:00.  </w:t>
      </w:r>
    </w:p>
    <w:p w14:paraId="54CB479A" w14:textId="4490B8F0" w:rsidR="00E868DC" w:rsidRDefault="00E868DC" w:rsidP="00E868DC">
      <w:pPr>
        <w:pStyle w:val="Akapitzlist"/>
        <w:spacing w:line="248" w:lineRule="exact"/>
        <w:ind w:hanging="294"/>
        <w:jc w:val="both"/>
        <w:rPr>
          <w:u w:val="single"/>
        </w:rPr>
      </w:pPr>
      <w:r>
        <w:t>4</w:t>
      </w:r>
      <w:r w:rsidR="00795A05">
        <w:t xml:space="preserve">) </w:t>
      </w:r>
      <w:r w:rsidR="00795A05">
        <w:rPr>
          <w:u w:val="single"/>
        </w:rPr>
        <w:t>Kryterium</w:t>
      </w:r>
      <w:r w:rsidR="00795A05" w:rsidRPr="00E868DC">
        <w:rPr>
          <w:u w:val="single"/>
        </w:rPr>
        <w:t>:</w:t>
      </w:r>
      <w:r w:rsidRPr="00333835">
        <w:rPr>
          <w:u w:val="single"/>
        </w:rPr>
        <w:t xml:space="preserve"> Czas usunięcia usterki dla stacji roboczych, drukarek oraz systemu monitoringu wideo (</w:t>
      </w:r>
      <w:proofErr w:type="spellStart"/>
      <w:r w:rsidRPr="00333835">
        <w:rPr>
          <w:u w:val="single"/>
        </w:rPr>
        <w:t>Uu</w:t>
      </w:r>
      <w:proofErr w:type="spellEnd"/>
      <w:r w:rsidRPr="00333835">
        <w:rPr>
          <w:u w:val="single"/>
        </w:rPr>
        <w:t>)</w:t>
      </w:r>
    </w:p>
    <w:p w14:paraId="4FA39BE4" w14:textId="6FD197C5" w:rsidR="00AD7448" w:rsidRPr="00E868DC" w:rsidRDefault="00AD7448" w:rsidP="00AD7448">
      <w:pPr>
        <w:pStyle w:val="Akapitzlist"/>
        <w:spacing w:line="248" w:lineRule="exact"/>
        <w:ind w:hanging="11"/>
        <w:jc w:val="both"/>
        <w:rPr>
          <w:highlight w:val="yellow"/>
        </w:rPr>
      </w:pPr>
      <w:r>
        <w:lastRenderedPageBreak/>
        <w:t>Ocena ofert w tym kryterium dokonana zostanie na podstawie przedstawionego w ofercie</w:t>
      </w:r>
      <w:r w:rsidRPr="00AD7448">
        <w:t xml:space="preserve"> czasu usunięcia usterki dla stacji roboczych, drukarek oraz systemu monitoringu wideo</w:t>
      </w:r>
      <w:r>
        <w:t>.</w:t>
      </w:r>
    </w:p>
    <w:p w14:paraId="0CA43148" w14:textId="77777777" w:rsidR="00DC6D94" w:rsidRDefault="00DC6D94" w:rsidP="00DC6D94">
      <w:pPr>
        <w:ind w:left="720"/>
      </w:pPr>
      <w:r w:rsidRPr="00DC6D94">
        <w:t>Dopuszcza się pozostawienie przez serwis Wykonawcy urządzeń zastępczych na czas naprawy:</w:t>
      </w:r>
    </w:p>
    <w:p w14:paraId="12BBD623" w14:textId="77777777" w:rsidR="00DC6D94" w:rsidRPr="005A3FAA" w:rsidRDefault="00DC6D94" w:rsidP="00DC6D94">
      <w:pPr>
        <w:ind w:left="720"/>
      </w:pPr>
      <w:r w:rsidRPr="005A3FAA">
        <w:t xml:space="preserve">- od 2 do 5 dni roboczych 0 pkt, </w:t>
      </w:r>
    </w:p>
    <w:p w14:paraId="4D2A61DE" w14:textId="0D1B609F" w:rsidR="00DC6D94" w:rsidRDefault="00DC6D94" w:rsidP="00DC6D94">
      <w:pPr>
        <w:ind w:left="720"/>
      </w:pPr>
      <w:r w:rsidRPr="005A3FAA">
        <w:t xml:space="preserve">- ten </w:t>
      </w:r>
      <w:r w:rsidR="005A3FAA" w:rsidRPr="005A3FAA">
        <w:t>sam bądź następny dzień roboczy</w:t>
      </w:r>
      <w:r w:rsidRPr="005A3FAA">
        <w:t xml:space="preserve"> 5pkt</w:t>
      </w:r>
      <w:r w:rsidR="005A3FAA" w:rsidRPr="005A3FAA">
        <w:t>.</w:t>
      </w:r>
    </w:p>
    <w:p w14:paraId="4FB71059" w14:textId="77777777" w:rsidR="00AD7448" w:rsidRDefault="005A3FAA" w:rsidP="00556654">
      <w:pPr>
        <w:pStyle w:val="Akapitzlist"/>
        <w:spacing w:line="248" w:lineRule="exact"/>
        <w:ind w:left="709" w:hanging="283"/>
        <w:jc w:val="both"/>
        <w:rPr>
          <w:u w:val="single"/>
        </w:rPr>
      </w:pPr>
      <w:r>
        <w:t xml:space="preserve">5) </w:t>
      </w:r>
      <w:r>
        <w:rPr>
          <w:u w:val="single"/>
        </w:rPr>
        <w:t>Kryterium</w:t>
      </w:r>
      <w:r w:rsidRPr="00556654">
        <w:rPr>
          <w:u w:val="single"/>
        </w:rPr>
        <w:t xml:space="preserve">: Czas usunięcia awarii z uwzględnieniem sprzętu zastępczego dla serwerów oraz </w:t>
      </w:r>
      <w:proofErr w:type="spellStart"/>
      <w:r w:rsidRPr="00556654">
        <w:rPr>
          <w:u w:val="single"/>
        </w:rPr>
        <w:t>switchy</w:t>
      </w:r>
      <w:proofErr w:type="spellEnd"/>
      <w:r w:rsidRPr="00556654">
        <w:rPr>
          <w:u w:val="single"/>
        </w:rPr>
        <w:t xml:space="preserve"> LAN</w:t>
      </w:r>
      <w:r w:rsidR="00556654" w:rsidRPr="00556654">
        <w:rPr>
          <w:u w:val="single"/>
        </w:rPr>
        <w:t xml:space="preserve"> (</w:t>
      </w:r>
      <w:proofErr w:type="spellStart"/>
      <w:r w:rsidRPr="00556654">
        <w:rPr>
          <w:u w:val="single"/>
        </w:rPr>
        <w:t>Ua</w:t>
      </w:r>
      <w:proofErr w:type="spellEnd"/>
      <w:r w:rsidR="00556654" w:rsidRPr="00556654">
        <w:rPr>
          <w:u w:val="single"/>
        </w:rPr>
        <w:t>)</w:t>
      </w:r>
    </w:p>
    <w:p w14:paraId="715C486E" w14:textId="02D0FB6E" w:rsidR="005A3FAA" w:rsidRPr="005A3FAA" w:rsidRDefault="00AD7448" w:rsidP="00AD7448">
      <w:pPr>
        <w:pStyle w:val="Akapitzlist"/>
        <w:spacing w:line="248" w:lineRule="exact"/>
        <w:ind w:left="709"/>
        <w:jc w:val="both"/>
        <w:rPr>
          <w:highlight w:val="yellow"/>
        </w:rPr>
      </w:pPr>
      <w:r>
        <w:t>Ocena ofert w tym kryterium dokonana zostanie</w:t>
      </w:r>
      <w:r w:rsidR="0022200A">
        <w:t xml:space="preserve"> na podstawie przedstawionego w </w:t>
      </w:r>
      <w:r>
        <w:t>ofercie</w:t>
      </w:r>
      <w:r w:rsidRPr="00AD7448">
        <w:t xml:space="preserve"> czasu</w:t>
      </w:r>
      <w:r w:rsidR="0022200A" w:rsidRPr="0022200A">
        <w:t xml:space="preserve"> usunięcia awarii z uwzględnieniem sprzętu zastępczego dla serwerów oraz </w:t>
      </w:r>
      <w:proofErr w:type="spellStart"/>
      <w:r w:rsidR="0022200A" w:rsidRPr="0022200A">
        <w:t>switc</w:t>
      </w:r>
      <w:r w:rsidR="00D312A5">
        <w:t>-</w:t>
      </w:r>
      <w:r w:rsidR="0022200A" w:rsidRPr="0022200A">
        <w:t>hy</w:t>
      </w:r>
      <w:proofErr w:type="spellEnd"/>
      <w:r w:rsidR="0022200A" w:rsidRPr="0022200A">
        <w:t xml:space="preserve"> LAN</w:t>
      </w:r>
      <w:r w:rsidR="0022200A">
        <w:t>:</w:t>
      </w:r>
      <w:r w:rsidR="005A3FAA" w:rsidRPr="0022200A">
        <w:tab/>
      </w:r>
    </w:p>
    <w:p w14:paraId="55ED642C" w14:textId="2B289697" w:rsidR="001C67B2" w:rsidRPr="001C67B2" w:rsidRDefault="001C67B2" w:rsidP="00556654">
      <w:pPr>
        <w:ind w:left="720"/>
      </w:pPr>
      <w:r w:rsidRPr="001C67B2">
        <w:t xml:space="preserve">- </w:t>
      </w:r>
      <w:r w:rsidR="00556654" w:rsidRPr="001C67B2">
        <w:t>następny dzień roboczy 0</w:t>
      </w:r>
      <w:r w:rsidRPr="001C67B2">
        <w:t xml:space="preserve"> pkt, </w:t>
      </w:r>
    </w:p>
    <w:p w14:paraId="1333EB9F" w14:textId="4F25FB77" w:rsidR="00556654" w:rsidRPr="001C67B2" w:rsidRDefault="001C67B2" w:rsidP="00556654">
      <w:pPr>
        <w:ind w:left="720"/>
      </w:pPr>
      <w:r w:rsidRPr="001C67B2">
        <w:t xml:space="preserve">- ten sam dzień roboczy  10 </w:t>
      </w:r>
      <w:r w:rsidR="00556654" w:rsidRPr="001C67B2">
        <w:t>pkt.</w:t>
      </w:r>
    </w:p>
    <w:p w14:paraId="7FC2EB05" w14:textId="77777777" w:rsidR="00EA7E04" w:rsidRDefault="00EA7E04" w:rsidP="001C67B2">
      <w:pPr>
        <w:spacing w:line="248" w:lineRule="exact"/>
        <w:jc w:val="both"/>
      </w:pPr>
    </w:p>
    <w:p w14:paraId="6BBAD8E7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>
        <w:t>Za najkorzystniejszą</w:t>
      </w:r>
      <w:r w:rsidRPr="00FA32A3">
        <w:t xml:space="preserve"> zostanie uzna</w:t>
      </w:r>
      <w:r>
        <w:t>na oferta z największą ilością punktów,</w:t>
      </w:r>
      <w:r w:rsidRPr="00FA32A3">
        <w:t xml:space="preserve"> stanowiąc</w:t>
      </w:r>
      <w:r>
        <w:t>ych sumę punktów przyznanych w każdym</w:t>
      </w:r>
      <w:r w:rsidRPr="00FA32A3">
        <w:t xml:space="preserve"> kryterium z uwzględni</w:t>
      </w:r>
      <w:r>
        <w:t xml:space="preserve">eniem wagi procentowej każdego </w:t>
      </w:r>
      <w:r w:rsidRPr="00FA32A3">
        <w:t xml:space="preserve">kryterium obliczonego wg wzoru: </w:t>
      </w:r>
    </w:p>
    <w:p w14:paraId="7A1FF932" w14:textId="561B468B" w:rsidR="00291F8B" w:rsidRPr="00FA32A3" w:rsidRDefault="00EA7E04" w:rsidP="00EA7E04">
      <w:pPr>
        <w:pStyle w:val="Akapitzlist"/>
        <w:numPr>
          <w:ilvl w:val="0"/>
          <w:numId w:val="52"/>
        </w:numPr>
        <w:tabs>
          <w:tab w:val="left" w:pos="1843"/>
        </w:tabs>
        <w:spacing w:line="259" w:lineRule="auto"/>
        <w:ind w:right="20"/>
        <w:jc w:val="both"/>
      </w:pPr>
      <w:r w:rsidRPr="009B5A8D">
        <w:rPr>
          <w:b/>
        </w:rPr>
        <w:t>dla części</w:t>
      </w:r>
      <w:r>
        <w:rPr>
          <w:b/>
        </w:rPr>
        <w:t xml:space="preserve"> I,</w:t>
      </w:r>
      <w:r w:rsidRPr="009B5A8D">
        <w:rPr>
          <w:b/>
        </w:rPr>
        <w:t xml:space="preserve"> III – VI </w:t>
      </w:r>
    </w:p>
    <w:p w14:paraId="37A7E6EE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>P = C + G</w:t>
      </w:r>
    </w:p>
    <w:p w14:paraId="3F53045D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 w:rsidRPr="00FA32A3">
        <w:t>Gdzie:</w:t>
      </w:r>
    </w:p>
    <w:p w14:paraId="6EDB3DB2" w14:textId="77777777" w:rsidR="00291F8B" w:rsidRPr="00FA32A3" w:rsidRDefault="00291F8B" w:rsidP="00291F8B">
      <w:pPr>
        <w:pStyle w:val="Akapitzlist"/>
        <w:spacing w:line="248" w:lineRule="exact"/>
        <w:ind w:left="426"/>
        <w:jc w:val="both"/>
      </w:pPr>
      <w:r>
        <w:t>C- liczba punktów</w:t>
      </w:r>
      <w:r w:rsidRPr="00FA32A3">
        <w:t xml:space="preserve"> przyznana ofercie ocenianej w kryterium „Cena”</w:t>
      </w:r>
    </w:p>
    <w:p w14:paraId="3663CCA0" w14:textId="77777777" w:rsidR="00CF0DBF" w:rsidRDefault="00291F8B" w:rsidP="00CF0DBF">
      <w:pPr>
        <w:pStyle w:val="Akapitzlist"/>
        <w:spacing w:line="248" w:lineRule="exact"/>
        <w:ind w:left="426"/>
        <w:jc w:val="both"/>
      </w:pPr>
      <w:r w:rsidRPr="00FA32A3">
        <w:t>G- liczba punktów przyznana ofercie ocenianej w kryterium „Gwarancja”</w:t>
      </w:r>
    </w:p>
    <w:p w14:paraId="5346D45B" w14:textId="77777777" w:rsidR="001762E2" w:rsidRDefault="001762E2" w:rsidP="00CF0DBF">
      <w:pPr>
        <w:pStyle w:val="Akapitzlist"/>
        <w:spacing w:line="248" w:lineRule="exact"/>
        <w:ind w:left="426"/>
        <w:jc w:val="both"/>
      </w:pPr>
    </w:p>
    <w:p w14:paraId="29D4E8FE" w14:textId="0AFBFD7F" w:rsidR="00EA7E04" w:rsidRDefault="00EA7E04" w:rsidP="00EA7E04">
      <w:pPr>
        <w:pStyle w:val="Akapitzlist"/>
        <w:numPr>
          <w:ilvl w:val="0"/>
          <w:numId w:val="52"/>
        </w:numPr>
        <w:tabs>
          <w:tab w:val="left" w:pos="1843"/>
        </w:tabs>
        <w:spacing w:line="259" w:lineRule="auto"/>
        <w:ind w:right="20"/>
        <w:jc w:val="both"/>
      </w:pPr>
      <w:r w:rsidRPr="009B5A8D">
        <w:rPr>
          <w:b/>
        </w:rPr>
        <w:t>dla części</w:t>
      </w:r>
      <w:r>
        <w:rPr>
          <w:b/>
        </w:rPr>
        <w:t xml:space="preserve"> II</w:t>
      </w:r>
    </w:p>
    <w:p w14:paraId="30D9580F" w14:textId="48AE0B6A" w:rsidR="00EA7E04" w:rsidRPr="00FA32A3" w:rsidRDefault="00EA7E04" w:rsidP="00EA7E04">
      <w:pPr>
        <w:pStyle w:val="Akapitzlist"/>
        <w:spacing w:line="248" w:lineRule="exact"/>
        <w:ind w:left="426"/>
        <w:jc w:val="both"/>
      </w:pPr>
      <w:r w:rsidRPr="00FA32A3">
        <w:t>P = C + G</w:t>
      </w:r>
      <w:r>
        <w:t xml:space="preserve"> + R + </w:t>
      </w:r>
      <w:proofErr w:type="spellStart"/>
      <w:r>
        <w:t>Uu</w:t>
      </w:r>
      <w:proofErr w:type="spellEnd"/>
      <w:r>
        <w:t xml:space="preserve"> + </w:t>
      </w:r>
      <w:proofErr w:type="spellStart"/>
      <w:r>
        <w:t>Ua</w:t>
      </w:r>
      <w:proofErr w:type="spellEnd"/>
    </w:p>
    <w:p w14:paraId="1D13F591" w14:textId="77777777" w:rsidR="00EA7E04" w:rsidRPr="00FA32A3" w:rsidRDefault="00EA7E04" w:rsidP="00EA7E04">
      <w:pPr>
        <w:pStyle w:val="Akapitzlist"/>
        <w:spacing w:line="248" w:lineRule="exact"/>
        <w:ind w:left="426"/>
        <w:jc w:val="both"/>
      </w:pPr>
      <w:r w:rsidRPr="00FA32A3">
        <w:t>Gdzie:</w:t>
      </w:r>
    </w:p>
    <w:p w14:paraId="21C08568" w14:textId="77777777" w:rsidR="00EA7E04" w:rsidRPr="00FA32A3" w:rsidRDefault="00EA7E04" w:rsidP="00EA7E04">
      <w:pPr>
        <w:pStyle w:val="Akapitzlist"/>
        <w:spacing w:line="248" w:lineRule="exact"/>
        <w:ind w:left="426"/>
        <w:jc w:val="both"/>
      </w:pPr>
      <w:r>
        <w:t>C- liczba punktów</w:t>
      </w:r>
      <w:r w:rsidRPr="00FA32A3">
        <w:t xml:space="preserve"> przyznana ofercie ocenianej w kryterium „Cena”</w:t>
      </w:r>
    </w:p>
    <w:p w14:paraId="71CAB66D" w14:textId="77777777" w:rsidR="00EA7E04" w:rsidRDefault="00EA7E04" w:rsidP="00EA7E04">
      <w:pPr>
        <w:pStyle w:val="Akapitzlist"/>
        <w:spacing w:line="248" w:lineRule="exact"/>
        <w:ind w:left="426"/>
        <w:jc w:val="both"/>
      </w:pPr>
      <w:r w:rsidRPr="00FA32A3">
        <w:t>G- liczba punktów przyznana ofercie ocenianej w kryterium „Gwarancja”</w:t>
      </w:r>
    </w:p>
    <w:p w14:paraId="65D82C48" w14:textId="615C46A0" w:rsidR="00EC7ED1" w:rsidRPr="001C1067" w:rsidRDefault="00EC7ED1" w:rsidP="00EA7E04">
      <w:pPr>
        <w:pStyle w:val="Akapitzlist"/>
        <w:spacing w:line="248" w:lineRule="exact"/>
        <w:ind w:left="426"/>
        <w:jc w:val="both"/>
      </w:pPr>
      <w:r>
        <w:t xml:space="preserve">R- </w:t>
      </w:r>
      <w:r w:rsidRPr="00FA32A3">
        <w:t xml:space="preserve">liczba punktów przyznana ofercie </w:t>
      </w:r>
      <w:r w:rsidRPr="001C1067">
        <w:t>ocenianej w kryterium „Czas reakcj</w:t>
      </w:r>
      <w:r w:rsidR="004F3787">
        <w:t>i serwis</w:t>
      </w:r>
      <w:r w:rsidRPr="001C1067">
        <w:t>u”</w:t>
      </w:r>
    </w:p>
    <w:p w14:paraId="6E2EE54E" w14:textId="53E73544" w:rsidR="001C1067" w:rsidRPr="001C1067" w:rsidRDefault="001C1067" w:rsidP="001C1067">
      <w:pPr>
        <w:pStyle w:val="Akapitzlist"/>
        <w:spacing w:line="248" w:lineRule="exact"/>
        <w:ind w:hanging="294"/>
        <w:jc w:val="both"/>
      </w:pPr>
      <w:proofErr w:type="spellStart"/>
      <w:r w:rsidRPr="001C1067">
        <w:t>Uu</w:t>
      </w:r>
      <w:proofErr w:type="spellEnd"/>
      <w:r w:rsidRPr="001C1067">
        <w:t>- liczba punktów przyznana ofercie ocenianej w kryterium „Czas usunięcia usterki dla stacji roboczych, drukarek oraz systemu monitoringu wideo”</w:t>
      </w:r>
    </w:p>
    <w:p w14:paraId="0FE57DB6" w14:textId="1B08137E" w:rsidR="001C1067" w:rsidRPr="001C1067" w:rsidRDefault="001C1067" w:rsidP="001C1067">
      <w:pPr>
        <w:pStyle w:val="Akapitzlist"/>
        <w:spacing w:line="248" w:lineRule="exact"/>
        <w:ind w:left="709" w:hanging="283"/>
        <w:jc w:val="both"/>
      </w:pPr>
      <w:proofErr w:type="spellStart"/>
      <w:r w:rsidRPr="001C1067">
        <w:t>Ua</w:t>
      </w:r>
      <w:proofErr w:type="spellEnd"/>
      <w:r w:rsidRPr="001C1067">
        <w:t xml:space="preserve">- liczba punktów przyznana ofercie ocenianej w kryterium „Czas usunięcia awarii z uwzględnieniem sprzętu zastępczego dla serwerów oraz </w:t>
      </w:r>
      <w:proofErr w:type="spellStart"/>
      <w:r w:rsidRPr="001C1067">
        <w:t>switchy</w:t>
      </w:r>
      <w:proofErr w:type="spellEnd"/>
      <w:r w:rsidRPr="001C1067">
        <w:t xml:space="preserve"> LAN”</w:t>
      </w:r>
    </w:p>
    <w:p w14:paraId="23207FF3" w14:textId="77777777" w:rsidR="00EA7E04" w:rsidRDefault="00EA7E04" w:rsidP="00CF0DBF">
      <w:pPr>
        <w:pStyle w:val="Akapitzlist"/>
        <w:spacing w:line="248" w:lineRule="exact"/>
        <w:ind w:left="426"/>
        <w:jc w:val="both"/>
      </w:pPr>
    </w:p>
    <w:p w14:paraId="65ACEF39" w14:textId="33E0C699" w:rsidR="00851ABE" w:rsidRDefault="00CF0DBF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D964E6">
        <w:t>Łącznie oferta może uzyskać maksymalnie 100 pkt. Zamawiający ustali liczbę punktów przyznaną każdej z ocenianych ofert z dokładnością do 2 miejsc po przecinku</w:t>
      </w:r>
      <w:r w:rsidR="00851ABE">
        <w:t>.</w:t>
      </w:r>
    </w:p>
    <w:p w14:paraId="17045D7E" w14:textId="2F41C62E" w:rsidR="001F7049" w:rsidRDefault="00851ABE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>
        <w:t xml:space="preserve">Ocenie będą podlegać wyłącznie oferty </w:t>
      </w:r>
      <w:r w:rsidR="00150F2E">
        <w:t xml:space="preserve">nie podlegające odrzuceniu. </w:t>
      </w:r>
      <w:r w:rsidR="00CF0DBF" w:rsidRPr="00D964E6">
        <w:t xml:space="preserve"> </w:t>
      </w:r>
    </w:p>
    <w:p w14:paraId="2CD77F53" w14:textId="4F62BA40" w:rsidR="001F7049" w:rsidRPr="00110C3F" w:rsidRDefault="001F7049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1F7049">
        <w:t>Jeżeli nie będzie można wybrać oferty najkorzystniejszej z uwagi na to, że dwie lub więcej ofert będą przedstawiać taki sam bilans ceny i innych kryteriów oceny ofert, Zamawiający spośród tych ofert wybierze ofertę z najniższą ceną, a jeżeli zostaną złożone oferty o takiej samej cenie, Zamawiający wezwie Wykonawców, którzy z</w:t>
      </w:r>
      <w:r w:rsidR="009D69E7">
        <w:t>łożyli te oferty, do złożenia w </w:t>
      </w:r>
      <w:r w:rsidRPr="001F7049">
        <w:t>terminie określonym przez Zamawiającego ofert dodatkowych</w:t>
      </w:r>
      <w:r w:rsidR="0085584A">
        <w:t xml:space="preserve"> zawierających nową cenę</w:t>
      </w:r>
      <w:r w:rsidRPr="001F7049">
        <w:t>.</w:t>
      </w:r>
      <w:r w:rsidR="00150F2E">
        <w:t xml:space="preserve"> </w:t>
      </w:r>
      <w:r w:rsidRPr="00110C3F">
        <w:t xml:space="preserve">Wykonawcy, składając oferty dodatkowe, nie będą mogli zaoferować cen wyższych niż zaoferowane </w:t>
      </w:r>
      <w:r w:rsidR="00CC300D">
        <w:t xml:space="preserve">w uprzednio </w:t>
      </w:r>
      <w:r w:rsidRPr="00110C3F">
        <w:t xml:space="preserve">złożonych </w:t>
      </w:r>
      <w:r w:rsidR="00CC300D">
        <w:t xml:space="preserve">przez nich </w:t>
      </w:r>
      <w:r w:rsidRPr="00110C3F">
        <w:t>ofertach.</w:t>
      </w:r>
    </w:p>
    <w:p w14:paraId="12BB23F2" w14:textId="3EA7B0FA" w:rsidR="00DD1CB9" w:rsidRDefault="007D126D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DA2569">
        <w:t>Zamawiaj</w:t>
      </w:r>
      <w:r w:rsidR="00DA2569">
        <w:t xml:space="preserve">ący udzieli zamówienia Wykonawcy, </w:t>
      </w:r>
      <w:r w:rsidR="008C39FE">
        <w:t>którego oferta odpowiadać będzie wymaganiom przedstawionym w ustawie</w:t>
      </w:r>
      <w:r w:rsidR="009D69E7">
        <w:t xml:space="preserve"> </w:t>
      </w:r>
      <w:proofErr w:type="spellStart"/>
      <w:r w:rsidR="009D69E7">
        <w:t>Pzp</w:t>
      </w:r>
      <w:proofErr w:type="spellEnd"/>
      <w:r w:rsidR="008C39FE">
        <w:t xml:space="preserve"> oraz SWZ i zostanie oceniona jako najkorzystniejsza w oparciu o podane kryterium wyboru</w:t>
      </w:r>
      <w:r w:rsidR="00150F2E">
        <w:t>.</w:t>
      </w:r>
    </w:p>
    <w:p w14:paraId="47D581DB" w14:textId="19FEFEEB" w:rsidR="00ED6E99" w:rsidRPr="00ED6E99" w:rsidRDefault="009D69E7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  <w:rPr>
          <w:strike/>
        </w:rPr>
      </w:pPr>
      <w:r>
        <w:t xml:space="preserve">Zgodnie z art. 223 ustawy </w:t>
      </w:r>
      <w:proofErr w:type="spellStart"/>
      <w:r>
        <w:t>Pzp</w:t>
      </w:r>
      <w:proofErr w:type="spellEnd"/>
      <w:r w:rsidR="007D126D" w:rsidRPr="009D69E7">
        <w:t>, w toku badania i oceny złożonych ofert Zamawiający może żądać od Wykonawców wyjaśnień dotyczących treści złożonych ofer</w:t>
      </w:r>
      <w:r w:rsidR="007D126D" w:rsidRPr="00C22A42">
        <w:t>t</w:t>
      </w:r>
      <w:r w:rsidR="00C22A42" w:rsidRPr="00C22A42">
        <w:t>.</w:t>
      </w:r>
    </w:p>
    <w:p w14:paraId="57AD451C" w14:textId="64E377B0" w:rsidR="007D126D" w:rsidRPr="00ED6E99" w:rsidRDefault="007D126D" w:rsidP="00CC3072">
      <w:pPr>
        <w:pStyle w:val="Akapitzlist"/>
        <w:numPr>
          <w:ilvl w:val="0"/>
          <w:numId w:val="38"/>
        </w:numPr>
        <w:spacing w:line="248" w:lineRule="exact"/>
        <w:ind w:left="426" w:hanging="426"/>
        <w:jc w:val="both"/>
      </w:pPr>
      <w:r w:rsidRPr="00ED6E99">
        <w:t>Zamawiający poprawia w ofercie:</w:t>
      </w:r>
    </w:p>
    <w:p w14:paraId="2D411CB6" w14:textId="77777777" w:rsidR="007D126D" w:rsidRPr="00ED6E99" w:rsidRDefault="007D126D" w:rsidP="00CC3072">
      <w:pPr>
        <w:widowControl w:val="0"/>
        <w:numPr>
          <w:ilvl w:val="0"/>
          <w:numId w:val="10"/>
        </w:numPr>
        <w:tabs>
          <w:tab w:val="left" w:pos="900"/>
        </w:tabs>
        <w:ind w:left="900" w:hanging="420"/>
        <w:jc w:val="both"/>
      </w:pPr>
      <w:r w:rsidRPr="00ED6E99">
        <w:t xml:space="preserve">oczywiste omyłki pisarskie, </w:t>
      </w:r>
      <w:r w:rsidRPr="00C22A42">
        <w:t xml:space="preserve">w </w:t>
      </w:r>
      <w:r w:rsidR="005F38ED" w:rsidRPr="00C22A42">
        <w:t>szczególności jeżeli cena podana</w:t>
      </w:r>
      <w:r w:rsidRPr="00C22A42">
        <w:t xml:space="preserve"> liczbą nie odpowiada cenie podanej słownie, przyjmuje się za prawidłową cenę podaną słownie;</w:t>
      </w:r>
    </w:p>
    <w:p w14:paraId="35F74E48" w14:textId="77777777" w:rsidR="007D126D" w:rsidRPr="00ED6E99" w:rsidRDefault="007D126D" w:rsidP="00CC3072">
      <w:pPr>
        <w:widowControl w:val="0"/>
        <w:numPr>
          <w:ilvl w:val="0"/>
          <w:numId w:val="10"/>
        </w:numPr>
        <w:tabs>
          <w:tab w:val="left" w:pos="897"/>
        </w:tabs>
        <w:ind w:left="920" w:hanging="440"/>
        <w:jc w:val="both"/>
      </w:pPr>
      <w:r w:rsidRPr="00ED6E99">
        <w:t xml:space="preserve">oczywiste omyłki rachunkowe, z uwzględnieniem konsekwencji rachunkowych </w:t>
      </w:r>
      <w:r w:rsidRPr="00ED6E99">
        <w:lastRenderedPageBreak/>
        <w:t>dokonanych poprawek,</w:t>
      </w:r>
    </w:p>
    <w:p w14:paraId="6B82E3AA" w14:textId="694D6A2E" w:rsidR="007D126D" w:rsidRPr="00ED6E99" w:rsidRDefault="007D126D" w:rsidP="00CC3072">
      <w:pPr>
        <w:widowControl w:val="0"/>
        <w:numPr>
          <w:ilvl w:val="0"/>
          <w:numId w:val="10"/>
        </w:numPr>
        <w:tabs>
          <w:tab w:val="left" w:pos="897"/>
        </w:tabs>
        <w:ind w:left="920" w:hanging="440"/>
        <w:jc w:val="both"/>
      </w:pPr>
      <w:r w:rsidRPr="00ED6E99">
        <w:t>inne omyłki polegają</w:t>
      </w:r>
      <w:r w:rsidR="00ED6E99" w:rsidRPr="00ED6E99">
        <w:t>ce na niezgodności oferty z dokumentami zamówienia</w:t>
      </w:r>
      <w:r w:rsidRPr="00ED6E99">
        <w:t>, niepowodujące istotnych zmian w treści oferty;</w:t>
      </w:r>
    </w:p>
    <w:p w14:paraId="1764E3DA" w14:textId="77777777" w:rsidR="007D126D" w:rsidRPr="00ED6E99" w:rsidRDefault="007D126D" w:rsidP="00B13C97">
      <w:pPr>
        <w:ind w:left="920" w:hanging="440"/>
        <w:jc w:val="both"/>
      </w:pPr>
      <w:r w:rsidRPr="00ED6E99">
        <w:t>- niezwłocznie zawiadamiając o tym Wykonawcę, którego oferta została poprawiona.</w:t>
      </w:r>
    </w:p>
    <w:p w14:paraId="2108A465" w14:textId="731A32A3" w:rsidR="007960DC" w:rsidRDefault="007D126D" w:rsidP="00D27E1B">
      <w:pPr>
        <w:spacing w:after="19"/>
        <w:ind w:left="426"/>
        <w:jc w:val="both"/>
      </w:pPr>
      <w:r w:rsidRPr="00B54592">
        <w:t>Zamawiający</w:t>
      </w:r>
      <w:r w:rsidR="00B54592" w:rsidRPr="00B54592">
        <w:t>, po dokonaniu zgodnie z art. 223</w:t>
      </w:r>
      <w:r w:rsidRPr="00B54592">
        <w:t xml:space="preserve"> ust. </w:t>
      </w:r>
      <w:r w:rsidR="001550B6">
        <w:t>2 pkt 3</w:t>
      </w:r>
      <w:r w:rsidR="006C11F4" w:rsidRPr="00B54592">
        <w:t xml:space="preserve"> ustawy</w:t>
      </w:r>
      <w:r w:rsidR="00B54592">
        <w:t xml:space="preserve"> </w:t>
      </w:r>
      <w:proofErr w:type="spellStart"/>
      <w:r w:rsidR="00B54592">
        <w:t>Pzp</w:t>
      </w:r>
      <w:proofErr w:type="spellEnd"/>
      <w:r w:rsidR="006C11F4" w:rsidRPr="00B54592">
        <w:t xml:space="preserve"> poprawki omyłki</w:t>
      </w:r>
      <w:r w:rsidR="004E71E7" w:rsidRPr="00B54592">
        <w:t xml:space="preserve"> w </w:t>
      </w:r>
      <w:r w:rsidRPr="00B54592">
        <w:t>ofercie</w:t>
      </w:r>
      <w:r w:rsidR="007960DC">
        <w:t>, wyznacza wykonawcy odpowiedni termin na wyrażenie zgody na poprawienie w ofercie omyłki lub zakwestionowanie jej</w:t>
      </w:r>
      <w:r w:rsidR="00D27E1B">
        <w:t xml:space="preserve"> poprawienia. Brak odpowiedzi w </w:t>
      </w:r>
      <w:r w:rsidR="007960DC">
        <w:t xml:space="preserve">wyznaczonym terminie uznaje się za wyrażenie zgody na poprawienie omyłki. </w:t>
      </w:r>
    </w:p>
    <w:p w14:paraId="6D62F927" w14:textId="28596837" w:rsidR="007D126D" w:rsidRPr="008C5C4C" w:rsidRDefault="007D126D" w:rsidP="006250AB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5C4C">
        <w:rPr>
          <w:rFonts w:ascii="Times New Roman" w:hAnsi="Times New Roman" w:cs="Times New Roman"/>
          <w:color w:val="000000"/>
          <w:sz w:val="24"/>
          <w:szCs w:val="24"/>
        </w:rPr>
        <w:t>Jeżeli zaoferowana cena lub</w:t>
      </w:r>
      <w:r w:rsidR="00D8313C">
        <w:rPr>
          <w:rFonts w:ascii="Times New Roman" w:hAnsi="Times New Roman" w:cs="Times New Roman"/>
          <w:color w:val="000000"/>
          <w:sz w:val="24"/>
          <w:szCs w:val="24"/>
        </w:rPr>
        <w:t xml:space="preserve"> koszt, lub ich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istotne części składowe, wydadzą się rażąco niskie w stosunku</w:t>
      </w:r>
      <w:r w:rsidR="00D8313C">
        <w:rPr>
          <w:rFonts w:ascii="Times New Roman" w:hAnsi="Times New Roman" w:cs="Times New Roman"/>
          <w:color w:val="000000"/>
          <w:sz w:val="24"/>
          <w:szCs w:val="24"/>
        </w:rPr>
        <w:t xml:space="preserve"> do przedmiotu zamówienia lub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budzić </w:t>
      </w:r>
      <w:r w:rsidR="00F65E93">
        <w:rPr>
          <w:rFonts w:ascii="Times New Roman" w:hAnsi="Times New Roman" w:cs="Times New Roman"/>
          <w:color w:val="000000"/>
          <w:sz w:val="24"/>
          <w:szCs w:val="24"/>
        </w:rPr>
        <w:t xml:space="preserve">będą 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wątpliwości Zamawiającego co do możliwości wykonania przedmiotu zamówienia zgodnie z wymaganiami określonymi </w:t>
      </w:r>
      <w:r w:rsidR="00066A95">
        <w:rPr>
          <w:rFonts w:ascii="Times New Roman" w:hAnsi="Times New Roman" w:cs="Times New Roman"/>
          <w:color w:val="000000"/>
          <w:sz w:val="24"/>
          <w:szCs w:val="24"/>
        </w:rPr>
        <w:t xml:space="preserve">w dokumentach zamówienia 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>lub wynikającymi z odrębnyc</w:t>
      </w:r>
      <w:r w:rsidR="00B91FE3">
        <w:rPr>
          <w:rFonts w:ascii="Times New Roman" w:hAnsi="Times New Roman" w:cs="Times New Roman"/>
          <w:color w:val="000000"/>
          <w:sz w:val="24"/>
          <w:szCs w:val="24"/>
        </w:rPr>
        <w:t>h przepisów, Zamawiający żąda od Wykonawcy wyjaśnień, w tym złożenia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dowodów </w:t>
      </w:r>
      <w:r w:rsidR="00846E81">
        <w:rPr>
          <w:rFonts w:ascii="Times New Roman" w:hAnsi="Times New Roman" w:cs="Times New Roman"/>
          <w:color w:val="000000"/>
          <w:sz w:val="24"/>
          <w:szCs w:val="24"/>
        </w:rPr>
        <w:t>w zakresie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wyliczenia ceny</w:t>
      </w:r>
      <w:r w:rsidR="00846E81">
        <w:rPr>
          <w:rFonts w:ascii="Times New Roman" w:hAnsi="Times New Roman" w:cs="Times New Roman"/>
          <w:color w:val="000000"/>
          <w:sz w:val="24"/>
          <w:szCs w:val="24"/>
        </w:rPr>
        <w:t xml:space="preserve"> lub kosztu, lub istotnych części składowych.</w:t>
      </w:r>
    </w:p>
    <w:p w14:paraId="3E7BA009" w14:textId="47714113" w:rsidR="007D126D" w:rsidRPr="00143008" w:rsidRDefault="007D126D" w:rsidP="00CC3072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3008">
        <w:rPr>
          <w:rFonts w:ascii="Times New Roman" w:hAnsi="Times New Roman" w:cs="Times New Roman"/>
          <w:color w:val="000000"/>
          <w:sz w:val="24"/>
          <w:szCs w:val="24"/>
        </w:rPr>
        <w:t>W przypadku, gdy cena całkowita oferty</w:t>
      </w:r>
      <w:r w:rsidR="00143008">
        <w:rPr>
          <w:rFonts w:ascii="Times New Roman" w:hAnsi="Times New Roman" w:cs="Times New Roman"/>
          <w:color w:val="000000"/>
          <w:sz w:val="24"/>
          <w:szCs w:val="24"/>
        </w:rPr>
        <w:t xml:space="preserve"> złożonej w terminie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 xml:space="preserve"> będzie niższa o co najmniej 30% od:</w:t>
      </w:r>
    </w:p>
    <w:p w14:paraId="27B7483F" w14:textId="55B3C9C0" w:rsidR="007D126D" w:rsidRPr="00143008" w:rsidRDefault="007D126D" w:rsidP="00CC3072">
      <w:pPr>
        <w:pStyle w:val="Teksttreci20"/>
        <w:numPr>
          <w:ilvl w:val="0"/>
          <w:numId w:val="11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143008">
        <w:rPr>
          <w:rFonts w:ascii="Times New Roman" w:hAnsi="Times New Roman" w:cs="Times New Roman"/>
          <w:color w:val="000000"/>
          <w:sz w:val="24"/>
          <w:szCs w:val="24"/>
        </w:rPr>
        <w:t>wartości zamówienia powiększonej o należny podatek od towarów i usług, ustalonej p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>rzed wszczęciem postępowania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 xml:space="preserve"> lub średniej arytmetycznej cen wszystkich złożonych ofert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 xml:space="preserve"> niepodlegających odrzuceniu na podstawie art. 226 ust. 1 pkt 1 i 10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>, Zamawiający zwróci się o udzielenie wy</w:t>
      </w:r>
      <w:r w:rsidR="00A70828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543DF0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143008">
        <w:rPr>
          <w:rFonts w:ascii="Times New Roman" w:hAnsi="Times New Roman" w:cs="Times New Roman"/>
          <w:color w:val="000000"/>
          <w:sz w:val="24"/>
          <w:szCs w:val="24"/>
        </w:rPr>
        <w:t>, chyba, że rozbieżność będzie wynikać z okoliczności oczywistych niewymagających wyjaśnienia;</w:t>
      </w:r>
    </w:p>
    <w:p w14:paraId="3D5B6BFC" w14:textId="25BD0BC2" w:rsidR="007D126D" w:rsidRPr="002E5D30" w:rsidRDefault="007D126D" w:rsidP="00CC3072">
      <w:pPr>
        <w:pStyle w:val="Teksttreci20"/>
        <w:numPr>
          <w:ilvl w:val="0"/>
          <w:numId w:val="11"/>
        </w:numPr>
        <w:shd w:val="clear" w:color="auto" w:fill="auto"/>
        <w:tabs>
          <w:tab w:val="left" w:pos="897"/>
        </w:tabs>
        <w:spacing w:line="240" w:lineRule="auto"/>
        <w:ind w:left="920" w:hanging="440"/>
        <w:jc w:val="both"/>
        <w:rPr>
          <w:rFonts w:ascii="Times New Roman" w:hAnsi="Times New Roman" w:cs="Times New Roman"/>
          <w:sz w:val="24"/>
          <w:szCs w:val="24"/>
        </w:rPr>
      </w:pPr>
      <w:r w:rsidRPr="002E5D30">
        <w:rPr>
          <w:rFonts w:ascii="Times New Roman" w:hAnsi="Times New Roman" w:cs="Times New Roman"/>
          <w:color w:val="000000"/>
          <w:sz w:val="24"/>
          <w:szCs w:val="24"/>
        </w:rPr>
        <w:t>wartości zamówienia powiększonej o należny podatek od towarów i usług, zaktualizowanej z uwzględnieniem okoliczności, które nastąpiły po wszczęciu postępowania, w szczególności istotnej zmiany cen rynkowych, Zamawiający będzie mógł zwrócić się o udzielenie wy</w:t>
      </w:r>
      <w:r w:rsidR="00A70828">
        <w:rPr>
          <w:rFonts w:ascii="Times New Roman" w:hAnsi="Times New Roman" w:cs="Times New Roman"/>
          <w:color w:val="000000"/>
          <w:sz w:val="24"/>
          <w:szCs w:val="24"/>
        </w:rPr>
        <w:t>jaśnień, o których mowa w ust.</w:t>
      </w:r>
      <w:r w:rsidR="0018284B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Pr="002E5D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730282" w14:textId="77777777" w:rsidR="0026418C" w:rsidRPr="0026418C" w:rsidRDefault="00626C2E" w:rsidP="008A7E9F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D126D" w:rsidRPr="00626C2E">
        <w:rPr>
          <w:rFonts w:ascii="Times New Roman" w:hAnsi="Times New Roman" w:cs="Times New Roman"/>
          <w:color w:val="000000"/>
          <w:sz w:val="24"/>
          <w:szCs w:val="24"/>
        </w:rPr>
        <w:t>bowiązek wykazania, że oferta nie zawiera rażąco niskiej ceny będzie spoczywać na Wykonawcy.</w:t>
      </w:r>
      <w:r w:rsidR="00CC5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597B" w:rsidRPr="00CC597B">
        <w:rPr>
          <w:rFonts w:ascii="Times New Roman" w:hAnsi="Times New Roman" w:cs="Times New Roman"/>
          <w:sz w:val="24"/>
          <w:szCs w:val="24"/>
        </w:rPr>
        <w:t>Odrzuceniu, jako oferta z rażąco niską ceną lub kosztem, podlega oferta wykonawcy, który nie udzielił wyjaśnień w wyznaczonym terminie, lub jeżeli złożone wyjaśnienia wraz z dowodami nie uzasadniają podanej w ofercie ceny lub kosztu</w:t>
      </w:r>
      <w:r w:rsidR="00CC597B" w:rsidRPr="00CC597B">
        <w:rPr>
          <w:rFonts w:ascii="Times New Roman" w:hAnsi="Times New Roman" w:cs="Times New Roman"/>
          <w:b/>
          <w:sz w:val="24"/>
          <w:szCs w:val="24"/>
        </w:rPr>
        <w:t>.</w:t>
      </w:r>
    </w:p>
    <w:p w14:paraId="4B9BDF81" w14:textId="77777777" w:rsidR="0026418C" w:rsidRDefault="0026418C" w:rsidP="00CC3072">
      <w:pPr>
        <w:pStyle w:val="Teksttreci20"/>
        <w:numPr>
          <w:ilvl w:val="0"/>
          <w:numId w:val="38"/>
        </w:numPr>
        <w:shd w:val="clear" w:color="auto" w:fill="auto"/>
        <w:tabs>
          <w:tab w:val="left" w:pos="424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>Zamawiający odrzuca ofertę, jeżeli:</w:t>
      </w:r>
    </w:p>
    <w:p w14:paraId="465D441E" w14:textId="77777777" w:rsidR="0026418C" w:rsidRDefault="0026418C" w:rsidP="0026418C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>1) została złożona po terminie składania ofert;</w:t>
      </w:r>
    </w:p>
    <w:p w14:paraId="7A430D6E" w14:textId="77777777" w:rsidR="00FB52FD" w:rsidRDefault="0026418C" w:rsidP="00FB52FD">
      <w:pPr>
        <w:pStyle w:val="Teksttreci20"/>
        <w:shd w:val="clear" w:color="auto" w:fill="auto"/>
        <w:tabs>
          <w:tab w:val="left" w:pos="424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418C">
        <w:rPr>
          <w:rFonts w:ascii="Times New Roman" w:hAnsi="Times New Roman" w:cs="Times New Roman"/>
          <w:sz w:val="24"/>
          <w:szCs w:val="24"/>
        </w:rPr>
        <w:t xml:space="preserve">2) została złożona przez wykonawcę: </w:t>
      </w:r>
    </w:p>
    <w:p w14:paraId="43ED63B9" w14:textId="77777777" w:rsidR="00FB52FD" w:rsidRDefault="0026418C" w:rsidP="00CC3072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 xml:space="preserve">podlegającego wykluczeniu z postępowania lub </w:t>
      </w:r>
    </w:p>
    <w:p w14:paraId="602E3C74" w14:textId="77777777" w:rsidR="00FB52FD" w:rsidRDefault="0026418C" w:rsidP="00CC3072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>niespełniającego warunków udziału w postępowaniu, lub</w:t>
      </w:r>
    </w:p>
    <w:p w14:paraId="28A3DD1F" w14:textId="1194C946" w:rsidR="0026418C" w:rsidRPr="00FB52FD" w:rsidRDefault="0026418C" w:rsidP="00CC3072">
      <w:pPr>
        <w:pStyle w:val="Teksttreci20"/>
        <w:numPr>
          <w:ilvl w:val="0"/>
          <w:numId w:val="43"/>
        </w:numPr>
        <w:shd w:val="clear" w:color="auto" w:fill="auto"/>
        <w:tabs>
          <w:tab w:val="left" w:pos="424"/>
        </w:tabs>
        <w:spacing w:line="240" w:lineRule="auto"/>
        <w:ind w:hanging="437"/>
        <w:jc w:val="both"/>
        <w:rPr>
          <w:rFonts w:ascii="Times New Roman" w:hAnsi="Times New Roman" w:cs="Times New Roman"/>
          <w:sz w:val="24"/>
          <w:szCs w:val="24"/>
        </w:rPr>
      </w:pPr>
      <w:r w:rsidRPr="00FB52FD">
        <w:rPr>
          <w:rFonts w:ascii="Times New Roman" w:hAnsi="Times New Roman" w:cs="Times New Roman"/>
          <w:sz w:val="24"/>
          <w:szCs w:val="24"/>
        </w:rPr>
        <w:t>który nie złożył w przewidzianym terminie ośw</w:t>
      </w:r>
      <w:r w:rsidR="0051027E">
        <w:rPr>
          <w:rFonts w:ascii="Times New Roman" w:hAnsi="Times New Roman" w:cs="Times New Roman"/>
          <w:sz w:val="24"/>
          <w:szCs w:val="24"/>
        </w:rPr>
        <w:t>iadczenia, o którym mowa w art. </w:t>
      </w:r>
      <w:r w:rsidRPr="00FB52FD">
        <w:rPr>
          <w:rFonts w:ascii="Times New Roman" w:hAnsi="Times New Roman" w:cs="Times New Roman"/>
          <w:sz w:val="24"/>
          <w:szCs w:val="24"/>
        </w:rPr>
        <w:t xml:space="preserve">125 ust. 1, lub podmiotowego środka dowodowego, potwierdzających brak podstaw wykluczenia lub spełnianie warunków udziału w postępowaniu, przedmiotowego środka dowodowego, lub innych dokumentów lub oświadczeń; </w:t>
      </w:r>
    </w:p>
    <w:p w14:paraId="4E45888F" w14:textId="623ED171" w:rsidR="0026418C" w:rsidRDefault="0026418C" w:rsidP="00CC3072">
      <w:pPr>
        <w:pStyle w:val="Akapitzlist"/>
        <w:numPr>
          <w:ilvl w:val="0"/>
          <w:numId w:val="42"/>
        </w:numPr>
        <w:spacing w:after="146" w:line="250" w:lineRule="auto"/>
        <w:ind w:right="3"/>
      </w:pPr>
      <w:r>
        <w:t xml:space="preserve">jest niezgodna z przepisami ustawy; </w:t>
      </w:r>
    </w:p>
    <w:p w14:paraId="5C94A945" w14:textId="470A08E3" w:rsidR="0026418C" w:rsidRDefault="0026418C" w:rsidP="00CC3072">
      <w:pPr>
        <w:pStyle w:val="Akapitzlist"/>
        <w:numPr>
          <w:ilvl w:val="0"/>
          <w:numId w:val="42"/>
        </w:numPr>
        <w:spacing w:after="130" w:line="267" w:lineRule="auto"/>
        <w:jc w:val="both"/>
      </w:pPr>
      <w:r>
        <w:t xml:space="preserve">jest nieważna na podstawie odrębnych przepisów; </w:t>
      </w:r>
    </w:p>
    <w:p w14:paraId="4E2E954E" w14:textId="0D22A01C" w:rsidR="0026418C" w:rsidRDefault="0026418C" w:rsidP="00CC3072">
      <w:pPr>
        <w:pStyle w:val="Akapitzlist"/>
        <w:numPr>
          <w:ilvl w:val="0"/>
          <w:numId w:val="42"/>
        </w:numPr>
        <w:spacing w:after="130" w:line="267" w:lineRule="auto"/>
        <w:jc w:val="both"/>
      </w:pPr>
      <w:r>
        <w:t xml:space="preserve">jej treść jest niezgodna z warunkami zamówienia; </w:t>
      </w:r>
    </w:p>
    <w:p w14:paraId="38185ECF" w14:textId="77777777" w:rsidR="00012D98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</w:pPr>
      <w:r>
        <w:t xml:space="preserve">nie została sporządzona lub przekazana w sposób zgodny z wymaganiami technicznymi oraz organizacyjnymi sporządzania lub przekazywania ofert przy użyciu środków komunikacji elektronicznej określonymi przez zamawiającego; </w:t>
      </w:r>
    </w:p>
    <w:p w14:paraId="228AEA7C" w14:textId="08AF9C5A" w:rsidR="00012D98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</w:pPr>
      <w:r>
        <w:t>została złożona w warunkach czynu nieuczciwej ko</w:t>
      </w:r>
      <w:r w:rsidR="0051027E">
        <w:t>nkurencji w rozumieniu ustawy z </w:t>
      </w:r>
      <w:r>
        <w:t xml:space="preserve">dnia 16 kwietnia 1993 r. o zwalczaniu nieuczciwej konkurencji; </w:t>
      </w:r>
    </w:p>
    <w:p w14:paraId="7019A4DA" w14:textId="77777777" w:rsidR="007A20E3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</w:pPr>
      <w:r>
        <w:t xml:space="preserve">zawiera rażąco niską cenę lub koszt w stosunku do przedmiotu zamówienia; </w:t>
      </w:r>
    </w:p>
    <w:p w14:paraId="581F7752" w14:textId="77777777" w:rsidR="007A20E3" w:rsidRPr="007A20E3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 xml:space="preserve">zawiera błędy w obliczeniu ceny lub kosztu; </w:t>
      </w:r>
    </w:p>
    <w:p w14:paraId="58724026" w14:textId="3A46FE40" w:rsidR="00F052EA" w:rsidRPr="00F052EA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lastRenderedPageBreak/>
        <w:t>wykonawca w wyznaczonym terminie zakwestionował poprawienie omyłki, o której mowa w art. 223 ust. 2 pkt 3</w:t>
      </w:r>
      <w:r w:rsidR="00A70828">
        <w:t xml:space="preserve"> ustawy </w:t>
      </w:r>
      <w:proofErr w:type="spellStart"/>
      <w:r w:rsidR="00A70828">
        <w:t>Pzp</w:t>
      </w:r>
      <w:proofErr w:type="spellEnd"/>
      <w:r>
        <w:t xml:space="preserve">; </w:t>
      </w:r>
    </w:p>
    <w:p w14:paraId="584C725C" w14:textId="77777777" w:rsidR="004F7C86" w:rsidRPr="004F7C86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 xml:space="preserve">wykonawca nie wyraził pisemnej zgody na przedłużenie terminu związania ofertą; </w:t>
      </w:r>
    </w:p>
    <w:p w14:paraId="31BDA538" w14:textId="77777777" w:rsidR="004F7C86" w:rsidRPr="004F7C86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 xml:space="preserve">wykonawca nie wyraził pisemnej zgody na wybór jego oferty po upływie terminu związania ofertą; </w:t>
      </w:r>
    </w:p>
    <w:p w14:paraId="1E8232CC" w14:textId="4A0FBAF5" w:rsidR="004F7C86" w:rsidRPr="004F7C86" w:rsidRDefault="0026418C" w:rsidP="00CC3072">
      <w:pPr>
        <w:pStyle w:val="Akapitzlist"/>
        <w:numPr>
          <w:ilvl w:val="0"/>
          <w:numId w:val="42"/>
        </w:numPr>
        <w:spacing w:after="92" w:line="269" w:lineRule="auto"/>
        <w:ind w:left="851" w:hanging="425"/>
        <w:jc w:val="both"/>
        <w:rPr>
          <w:strike/>
          <w:color w:val="FF0000"/>
        </w:rPr>
      </w:pPr>
      <w:r>
        <w:t>wykonawca nie wniósł wadium, lub wniósł w sposób nieprawidłowy lub nie utrzymywał wadium nieprzerwanie do upływu terminu związania ofertą lub złożył wniosek o zwrot wadium w przypadku, o którym mowa w art. 98 ust. 2 pkt 3</w:t>
      </w:r>
      <w:r w:rsidR="005B702D">
        <w:t xml:space="preserve"> </w:t>
      </w:r>
      <w:r w:rsidR="00A70828">
        <w:t xml:space="preserve">ustawy </w:t>
      </w:r>
      <w:proofErr w:type="spellStart"/>
      <w:r w:rsidR="00A70828">
        <w:t>Pzp</w:t>
      </w:r>
      <w:proofErr w:type="spellEnd"/>
      <w:r>
        <w:t xml:space="preserve">; </w:t>
      </w:r>
    </w:p>
    <w:p w14:paraId="7184DFE7" w14:textId="77777777" w:rsidR="000B39E3" w:rsidRDefault="002F65F3" w:rsidP="00CC3072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6336BF">
        <w:rPr>
          <w:rFonts w:ascii="Times New Roman" w:hAnsi="Times New Roman" w:cs="Times New Roman"/>
          <w:sz w:val="24"/>
          <w:szCs w:val="24"/>
        </w:rPr>
        <w:t>Zamawiający udzieli zamówienia Wykonawcy, którego oferta zostanie oceniona jako najkorzystniejsza, tzn. uzyska najwyższą liczbę punktów</w:t>
      </w:r>
      <w:r w:rsidR="00A20DB1">
        <w:rPr>
          <w:rFonts w:ascii="Times New Roman" w:hAnsi="Times New Roman" w:cs="Times New Roman"/>
          <w:sz w:val="24"/>
          <w:szCs w:val="24"/>
        </w:rPr>
        <w:t>.</w:t>
      </w:r>
    </w:p>
    <w:p w14:paraId="7BC51317" w14:textId="7BCC851A" w:rsidR="000B39E3" w:rsidRPr="000B39E3" w:rsidRDefault="000B39E3" w:rsidP="00CC3072">
      <w:pPr>
        <w:pStyle w:val="Teksttreci20"/>
        <w:numPr>
          <w:ilvl w:val="0"/>
          <w:numId w:val="38"/>
        </w:numPr>
        <w:shd w:val="clear" w:color="auto" w:fill="auto"/>
        <w:tabs>
          <w:tab w:val="left" w:pos="426"/>
        </w:tabs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0B39E3">
        <w:rPr>
          <w:rFonts w:ascii="Times New Roman" w:hAnsi="Times New Roman" w:cs="Times New Roman"/>
          <w:sz w:val="24"/>
          <w:szCs w:val="24"/>
        </w:rPr>
        <w:t xml:space="preserve">Niezwłocznie po wyborze najkorzystniejszej oferty zamawiający </w:t>
      </w:r>
      <w:r>
        <w:rPr>
          <w:rFonts w:ascii="Times New Roman" w:hAnsi="Times New Roman" w:cs="Times New Roman"/>
          <w:sz w:val="24"/>
          <w:szCs w:val="24"/>
        </w:rPr>
        <w:t xml:space="preserve">poinformuje </w:t>
      </w:r>
      <w:r w:rsidRPr="000B39E3">
        <w:rPr>
          <w:rFonts w:ascii="Times New Roman" w:hAnsi="Times New Roman" w:cs="Times New Roman"/>
          <w:sz w:val="24"/>
          <w:szCs w:val="24"/>
        </w:rPr>
        <w:t xml:space="preserve">wykonawców, którzy złożyli oferty, o: </w:t>
      </w:r>
    </w:p>
    <w:p w14:paraId="527A5510" w14:textId="274177FC" w:rsidR="000B39E3" w:rsidRDefault="000B39E3" w:rsidP="00CC3072">
      <w:pPr>
        <w:pStyle w:val="Akapitzlist"/>
        <w:numPr>
          <w:ilvl w:val="0"/>
          <w:numId w:val="44"/>
        </w:numPr>
        <w:spacing w:after="130" w:line="267" w:lineRule="auto"/>
        <w:ind w:right="-1"/>
        <w:jc w:val="both"/>
      </w:pPr>
      <w: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</w:t>
      </w:r>
      <w:r w:rsidR="00934636">
        <w:t xml:space="preserve"> każdym kryterium oceny ofert i </w:t>
      </w:r>
      <w:r>
        <w:t xml:space="preserve">łączną punktację, </w:t>
      </w:r>
    </w:p>
    <w:p w14:paraId="2B30D8F0" w14:textId="77777777" w:rsidR="00792A10" w:rsidRDefault="00792A10" w:rsidP="00CC3072">
      <w:pPr>
        <w:pStyle w:val="Akapitzlist"/>
        <w:numPr>
          <w:ilvl w:val="0"/>
          <w:numId w:val="44"/>
        </w:numPr>
        <w:spacing w:after="130" w:line="267" w:lineRule="auto"/>
        <w:ind w:right="-1"/>
        <w:jc w:val="both"/>
      </w:pPr>
      <w:r>
        <w:t xml:space="preserve">wykonawcach, których oferty zostały odrzucone </w:t>
      </w:r>
    </w:p>
    <w:p w14:paraId="75B5D30A" w14:textId="0BFF34E0" w:rsidR="00792A10" w:rsidRDefault="00792A10" w:rsidP="00792A10">
      <w:pPr>
        <w:pStyle w:val="Akapitzlist"/>
        <w:spacing w:after="130" w:line="267" w:lineRule="auto"/>
        <w:ind w:right="-1"/>
        <w:jc w:val="both"/>
      </w:pPr>
      <w:r>
        <w:t>– podając uzasadnienie faktyczne i prawne</w:t>
      </w:r>
    </w:p>
    <w:p w14:paraId="3CB45F7C" w14:textId="65AADEFC" w:rsidR="00400A45" w:rsidRPr="00763111" w:rsidRDefault="007D126D" w:rsidP="00CC3072">
      <w:pPr>
        <w:pStyle w:val="Akapitzlist"/>
        <w:widowControl w:val="0"/>
        <w:numPr>
          <w:ilvl w:val="0"/>
          <w:numId w:val="38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 w:rsidRPr="00792A10">
        <w:t xml:space="preserve">Zamawiający </w:t>
      </w:r>
      <w:r w:rsidR="00E270E8">
        <w:t>udostępni info</w:t>
      </w:r>
      <w:r w:rsidR="00934636">
        <w:t>rmację, o których mowa w ust. 13</w:t>
      </w:r>
      <w:r w:rsidR="00E270E8">
        <w:t xml:space="preserve"> pkt </w:t>
      </w:r>
      <w:r w:rsidR="006C2751">
        <w:t>1 na stronie internetowej prowadzonego postę</w:t>
      </w:r>
      <w:r w:rsidR="00BC58A3">
        <w:t>powania, chyba że ujawnienie  tyc</w:t>
      </w:r>
      <w:r w:rsidR="00934636">
        <w:t>h informacji będzie sprzeczne z </w:t>
      </w:r>
      <w:r w:rsidR="00BC58A3">
        <w:t>ważnym interesem publicznym.</w:t>
      </w:r>
    </w:p>
    <w:p w14:paraId="19963101" w14:textId="6CEE8DE5" w:rsidR="00763111" w:rsidRPr="004036BC" w:rsidRDefault="00763111" w:rsidP="00CC3072">
      <w:pPr>
        <w:pStyle w:val="Akapitzlist"/>
        <w:widowControl w:val="0"/>
        <w:numPr>
          <w:ilvl w:val="0"/>
          <w:numId w:val="38"/>
        </w:numPr>
        <w:tabs>
          <w:tab w:val="left" w:pos="3175"/>
          <w:tab w:val="left" w:pos="4878"/>
        </w:tabs>
        <w:ind w:left="426" w:hanging="426"/>
        <w:jc w:val="both"/>
        <w:rPr>
          <w:strike/>
        </w:rPr>
      </w:pPr>
      <w:r>
        <w:t xml:space="preserve">Zamawiający unieważni postępowanie o udzielenie zamówienia, jeżeli wystąpią okoliczności, o których mowa w art. 255 i 256 ustawy </w:t>
      </w:r>
      <w:proofErr w:type="spellStart"/>
      <w:r>
        <w:t>Pzp</w:t>
      </w:r>
      <w:proofErr w:type="spellEnd"/>
      <w:r>
        <w:t xml:space="preserve">. </w:t>
      </w:r>
    </w:p>
    <w:p w14:paraId="27D8A9B2" w14:textId="77777777" w:rsidR="000E4216" w:rsidRDefault="004A5916" w:rsidP="004A5916">
      <w:pPr>
        <w:pStyle w:val="Nagwek60"/>
        <w:keepNext/>
        <w:keepLines/>
        <w:shd w:val="clear" w:color="auto" w:fill="auto"/>
        <w:tabs>
          <w:tab w:val="left" w:pos="3030"/>
          <w:tab w:val="center" w:pos="4545"/>
        </w:tabs>
        <w:spacing w:line="240" w:lineRule="auto"/>
        <w:ind w:left="20"/>
        <w:rPr>
          <w:rFonts w:ascii="Times New Roman" w:hAnsi="Times New Roman" w:cs="Times New Roman"/>
          <w:color w:val="000000"/>
          <w:sz w:val="28"/>
          <w:szCs w:val="28"/>
        </w:rPr>
      </w:pPr>
      <w:bookmarkStart w:id="19" w:name="bookmark43"/>
      <w:r w:rsidRPr="004A591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A591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6EBFF375" w14:textId="3DF2C79D" w:rsidR="007D126D" w:rsidRPr="004A5916" w:rsidRDefault="007D126D" w:rsidP="000E4216">
      <w:pPr>
        <w:pStyle w:val="Nagwek60"/>
        <w:keepNext/>
        <w:keepLines/>
        <w:shd w:val="clear" w:color="auto" w:fill="auto"/>
        <w:tabs>
          <w:tab w:val="left" w:pos="3030"/>
          <w:tab w:val="center" w:pos="4545"/>
        </w:tabs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A5916">
        <w:rPr>
          <w:rFonts w:ascii="Times New Roman" w:hAnsi="Times New Roman" w:cs="Times New Roman"/>
          <w:color w:val="000000"/>
          <w:sz w:val="28"/>
          <w:szCs w:val="28"/>
        </w:rPr>
        <w:t>Rozdział XI</w:t>
      </w:r>
      <w:bookmarkEnd w:id="19"/>
      <w:r w:rsidR="004A5916" w:rsidRPr="004A5916"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14:paraId="54EBC06B" w14:textId="77777777" w:rsidR="007D126D" w:rsidRPr="004A5916" w:rsidRDefault="007D126D" w:rsidP="00400A45">
      <w:pPr>
        <w:pStyle w:val="Nagwek60"/>
        <w:keepNext/>
        <w:keepLines/>
        <w:shd w:val="clear" w:color="auto" w:fill="auto"/>
        <w:spacing w:after="203"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bookmark44"/>
      <w:r w:rsidRPr="004A5916">
        <w:rPr>
          <w:rFonts w:ascii="Times New Roman" w:hAnsi="Times New Roman" w:cs="Times New Roman"/>
          <w:color w:val="000000"/>
          <w:sz w:val="28"/>
          <w:szCs w:val="28"/>
        </w:rPr>
        <w:t>Informacje o formalnościach, jakie powinny zostać dopełnione po wyborze</w:t>
      </w:r>
      <w:r w:rsidRPr="004A5916">
        <w:rPr>
          <w:rFonts w:ascii="Times New Roman" w:hAnsi="Times New Roman" w:cs="Times New Roman"/>
          <w:color w:val="000000"/>
          <w:sz w:val="28"/>
          <w:szCs w:val="28"/>
        </w:rPr>
        <w:br/>
        <w:t>oferty w celu zawarcia umowy w sprawie zamówienia publicznego</w:t>
      </w:r>
      <w:bookmarkEnd w:id="20"/>
    </w:p>
    <w:p w14:paraId="7341BEE1" w14:textId="6BA3395A" w:rsidR="007D126D" w:rsidRPr="00991016" w:rsidRDefault="007D126D" w:rsidP="00C17992">
      <w:pPr>
        <w:widowControl w:val="0"/>
        <w:numPr>
          <w:ilvl w:val="0"/>
          <w:numId w:val="12"/>
        </w:numPr>
        <w:spacing w:line="241" w:lineRule="exact"/>
        <w:ind w:left="426" w:hanging="426"/>
        <w:jc w:val="both"/>
      </w:pPr>
      <w:r w:rsidRPr="00991016">
        <w:t>Wykonawcy, którego oferta zostanie uznana za najkorzystniejszą, Zamawiający wskaże termin i miejsce podpisania umowy oraz inne, ewentualnie niezbędne dla podpisania umowy, formalności. Niedokonanie przez Wyk</w:t>
      </w:r>
      <w:r w:rsidR="00D33F35">
        <w:t>onawcę powołanych formalności w </w:t>
      </w:r>
      <w:r w:rsidRPr="00991016">
        <w:t>wyznaczonym przez Zamawiającego terminie, Zamawiający uzna za uchylanie się przez Wykonawcę od zawarcia umowy.</w:t>
      </w:r>
    </w:p>
    <w:p w14:paraId="34B332D0" w14:textId="69A8F415" w:rsidR="007D126D" w:rsidRDefault="007D126D" w:rsidP="00C17992">
      <w:pPr>
        <w:widowControl w:val="0"/>
        <w:numPr>
          <w:ilvl w:val="0"/>
          <w:numId w:val="12"/>
        </w:numPr>
        <w:tabs>
          <w:tab w:val="left" w:pos="426"/>
        </w:tabs>
        <w:spacing w:line="241" w:lineRule="exact"/>
        <w:ind w:left="426" w:hanging="426"/>
        <w:jc w:val="both"/>
      </w:pPr>
      <w:r w:rsidRPr="00991016">
        <w:t>Umowa w sprawie zamówienia publicznego może zostać podpisana ze strony Wykonawcy wyłącznie przez osobę uprawnioną do repr</w:t>
      </w:r>
      <w:r w:rsidR="00D33F35">
        <w:t>ezentowania Wykonawcy zgodnie z </w:t>
      </w:r>
      <w:r w:rsidRPr="00991016">
        <w:t xml:space="preserve">dokumentem rejestrowym lub osobę we właściwy sposób umocowaną do dokonania tej czynności. W przypadku, gdy umowę ze strony Wykonawcy ma podpisać pełnomocnik, Zamawiającemu należy przekazać oryginał pełnomocnictwa lub jego kopię poświadczoną przez notariusza lub osobę/y wystawiającą/e pełnomocnictwo, Z treści pełnomocnictwa powinno w sposób wyraźny wynikać umocowanie pełnomocnika do podpisania umowy. </w:t>
      </w:r>
    </w:p>
    <w:p w14:paraId="344E29A4" w14:textId="017B953E" w:rsidR="007C40BF" w:rsidRDefault="007C40BF" w:rsidP="00CC3072">
      <w:pPr>
        <w:widowControl w:val="0"/>
        <w:numPr>
          <w:ilvl w:val="0"/>
          <w:numId w:val="12"/>
        </w:numPr>
        <w:tabs>
          <w:tab w:val="left" w:pos="422"/>
        </w:tabs>
        <w:spacing w:line="241" w:lineRule="exact"/>
        <w:ind w:left="480" w:hanging="480"/>
        <w:jc w:val="both"/>
      </w:pPr>
      <w:r>
        <w:t xml:space="preserve">W przypadku wyboru oferty złożonej przez Wykonawców </w:t>
      </w:r>
      <w:r w:rsidR="00D33F35">
        <w:t>wspólnie ubiegających się o </w:t>
      </w:r>
      <w:r w:rsidR="006B45C3">
        <w:t xml:space="preserve">udzielenie zamówienia, Wykonawcy ci mają obowiązek złożyć, przed zawarciem umowy – w terminie wskazanym przez Zamawiającego, umowę regulującą współpracę </w:t>
      </w:r>
      <w:r w:rsidR="00E4661E">
        <w:t xml:space="preserve">tych Wykonawców. Umowa taka musi określać strony umowy, cel działania, sposób współdziałania, zakres prac przewidzianych do wykonania każdego z nich, solidarną odpowiedzialność za wykonanie zamówienia, oznaczenie czasu trwania konsorcjum </w:t>
      </w:r>
      <w:r w:rsidR="00E4661E">
        <w:lastRenderedPageBreak/>
        <w:t xml:space="preserve">(obejmującego okres realizacji przedmiotu zamówienia, gwarancji i rękojmi), </w:t>
      </w:r>
      <w:r w:rsidR="00E004A5">
        <w:t xml:space="preserve">wykluczenie możliwości wypowiedzenia umowy konsorcjum przez któregokolwiek z jego członków do czasu wykonania zamówienia. </w:t>
      </w:r>
      <w:r w:rsidR="00E4661E">
        <w:t xml:space="preserve"> </w:t>
      </w:r>
    </w:p>
    <w:p w14:paraId="606A7C88" w14:textId="539E3952" w:rsidR="002B088E" w:rsidRPr="00FE725E" w:rsidRDefault="002B088E" w:rsidP="00054C1D">
      <w:pPr>
        <w:pStyle w:val="Akapitzlist"/>
        <w:numPr>
          <w:ilvl w:val="0"/>
          <w:numId w:val="12"/>
        </w:numPr>
        <w:spacing w:line="271" w:lineRule="auto"/>
        <w:ind w:left="426" w:hanging="426"/>
        <w:jc w:val="both"/>
      </w:pPr>
      <w:r w:rsidRPr="00FB0357"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14:paraId="73A95C0F" w14:textId="694831E5" w:rsidR="00E416B0" w:rsidRPr="00351EBC" w:rsidRDefault="00E416B0" w:rsidP="00CC3072">
      <w:pPr>
        <w:widowControl w:val="0"/>
        <w:numPr>
          <w:ilvl w:val="0"/>
          <w:numId w:val="12"/>
        </w:numPr>
        <w:tabs>
          <w:tab w:val="left" w:pos="422"/>
        </w:tabs>
        <w:ind w:left="500" w:hanging="500"/>
        <w:jc w:val="both"/>
      </w:pPr>
      <w:r w:rsidRPr="00351EBC">
        <w:t xml:space="preserve">Przed podpisaniem umowy Wykonawca zobowiązany jest dostarczyć Zamawiającemu: </w:t>
      </w:r>
    </w:p>
    <w:p w14:paraId="5DA7AC91" w14:textId="17E47425" w:rsidR="00BF56EB" w:rsidRDefault="002A1DCB" w:rsidP="00C17992">
      <w:pPr>
        <w:pStyle w:val="Akapitzlist"/>
        <w:widowControl w:val="0"/>
        <w:numPr>
          <w:ilvl w:val="0"/>
          <w:numId w:val="26"/>
        </w:numPr>
        <w:tabs>
          <w:tab w:val="left" w:pos="422"/>
        </w:tabs>
        <w:ind w:left="851" w:hanging="425"/>
        <w:jc w:val="both"/>
      </w:pPr>
      <w:r>
        <w:t>potwierdzenie wniesienia</w:t>
      </w:r>
      <w:r w:rsidR="00774D29" w:rsidRPr="00351EBC">
        <w:t xml:space="preserve"> zabezpieczenie</w:t>
      </w:r>
      <w:r w:rsidR="00C11840" w:rsidRPr="00351EBC">
        <w:t xml:space="preserve"> należytego wykonania umowy, nie później niż</w:t>
      </w:r>
      <w:r w:rsidR="00000710" w:rsidRPr="00351EBC">
        <w:t xml:space="preserve"> przed </w:t>
      </w:r>
      <w:r w:rsidR="00C17992">
        <w:t>podpisaniem umowy;</w:t>
      </w:r>
    </w:p>
    <w:p w14:paraId="7BEA85CE" w14:textId="71C6A451" w:rsidR="007D126D" w:rsidRPr="00094E02" w:rsidRDefault="007D126D" w:rsidP="00400A45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bookmark45"/>
      <w:r w:rsidRPr="00094E02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bookmarkEnd w:id="21"/>
      <w:r w:rsidR="007B0D01">
        <w:rPr>
          <w:rFonts w:ascii="Times New Roman" w:hAnsi="Times New Roman" w:cs="Times New Roman"/>
          <w:color w:val="000000"/>
          <w:sz w:val="28"/>
          <w:szCs w:val="28"/>
        </w:rPr>
        <w:t>X</w:t>
      </w:r>
    </w:p>
    <w:p w14:paraId="6F1C24B9" w14:textId="77777777" w:rsidR="007D126D" w:rsidRPr="00094E02" w:rsidRDefault="007D126D" w:rsidP="00400A45">
      <w:pPr>
        <w:pStyle w:val="Nagwek60"/>
        <w:keepNext/>
        <w:keepLines/>
        <w:shd w:val="clear" w:color="auto" w:fill="auto"/>
        <w:spacing w:after="221" w:line="240" w:lineRule="auto"/>
        <w:ind w:left="500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bookmark46"/>
      <w:r w:rsidRPr="00094E02">
        <w:rPr>
          <w:rFonts w:ascii="Times New Roman" w:hAnsi="Times New Roman" w:cs="Times New Roman"/>
          <w:color w:val="000000"/>
          <w:sz w:val="28"/>
          <w:szCs w:val="28"/>
        </w:rPr>
        <w:t>Wymagania dotyczące zabezpieczenia należytego wykonania umowy</w:t>
      </w:r>
      <w:bookmarkEnd w:id="22"/>
    </w:p>
    <w:p w14:paraId="25B9B4D6" w14:textId="77777777" w:rsidR="007D126D" w:rsidRPr="00D743A2" w:rsidRDefault="007D126D" w:rsidP="00683C0D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D743A2">
        <w:t>Wykonawca, którego ofertę uznano za najkorzystniejszą, jest zobowiązany, przed podpisaniem umowy, wnieść zabezpieczenie należytego wykonania umowy.</w:t>
      </w:r>
    </w:p>
    <w:p w14:paraId="605B314F" w14:textId="77777777" w:rsidR="007D126D" w:rsidRPr="00EE57FC" w:rsidRDefault="007D126D" w:rsidP="00683C0D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EE57FC">
        <w:t>Zabezpieczenie służy pokryciu roszczeń z tytułu niewykonania lub nienależytego wykonania umowy.</w:t>
      </w:r>
    </w:p>
    <w:p w14:paraId="257F8D0D" w14:textId="65D57346" w:rsidR="007D126D" w:rsidRPr="00392E59" w:rsidRDefault="007D126D" w:rsidP="00C43FF5">
      <w:pPr>
        <w:widowControl w:val="0"/>
        <w:numPr>
          <w:ilvl w:val="0"/>
          <w:numId w:val="13"/>
        </w:numPr>
        <w:tabs>
          <w:tab w:val="left" w:pos="426"/>
        </w:tabs>
        <w:spacing w:line="241" w:lineRule="exact"/>
        <w:ind w:left="426" w:hanging="426"/>
        <w:jc w:val="both"/>
      </w:pPr>
      <w:r w:rsidRPr="00D34BF5">
        <w:t xml:space="preserve">Zamawiający </w:t>
      </w:r>
      <w:r w:rsidR="00A37A6B">
        <w:t xml:space="preserve">żądać będzie od Wykonawcy, którego oferta została wybrana jako </w:t>
      </w:r>
      <w:r w:rsidR="00392E59">
        <w:t xml:space="preserve">najkorzystniejsza wniesienia zabezpieczenia należytego wykonania umowy, </w:t>
      </w:r>
      <w:r w:rsidR="00392E59" w:rsidRPr="00392E59">
        <w:t xml:space="preserve">w wysokości </w:t>
      </w:r>
      <w:r w:rsidRPr="00392E59">
        <w:t xml:space="preserve"> </w:t>
      </w:r>
      <w:r w:rsidR="002E1520" w:rsidRPr="00392E59">
        <w:rPr>
          <w:rStyle w:val="Teksttreci2Pogrubienie"/>
          <w:rFonts w:ascii="Times New Roman" w:hAnsi="Times New Roman" w:cs="Times New Roman"/>
        </w:rPr>
        <w:t>5</w:t>
      </w:r>
      <w:r w:rsidRPr="00392E59">
        <w:rPr>
          <w:rStyle w:val="Teksttreci2Pogrubienie"/>
          <w:rFonts w:ascii="Times New Roman" w:hAnsi="Times New Roman" w:cs="Times New Roman"/>
        </w:rPr>
        <w:t>% ceny całkowitej podanej w ofercie.</w:t>
      </w:r>
    </w:p>
    <w:p w14:paraId="2952EE09" w14:textId="5D0E2422" w:rsidR="007D126D" w:rsidRPr="00EE57FC" w:rsidRDefault="007D126D" w:rsidP="00C43FF5">
      <w:pPr>
        <w:widowControl w:val="0"/>
        <w:numPr>
          <w:ilvl w:val="0"/>
          <w:numId w:val="13"/>
        </w:numPr>
        <w:tabs>
          <w:tab w:val="left" w:pos="426"/>
        </w:tabs>
        <w:spacing w:line="241" w:lineRule="exact"/>
        <w:ind w:left="426" w:hanging="426"/>
        <w:jc w:val="both"/>
      </w:pPr>
      <w:r w:rsidRPr="00EE57FC">
        <w:t>Zabezpieczenie może być wnoszone</w:t>
      </w:r>
      <w:r w:rsidR="00EE57FC">
        <w:t>, według wyboru W</w:t>
      </w:r>
      <w:r w:rsidRPr="00EE57FC">
        <w:t>ykonawcy</w:t>
      </w:r>
      <w:r w:rsidR="00141FDB">
        <w:t>,</w:t>
      </w:r>
      <w:r w:rsidRPr="00EE57FC">
        <w:t xml:space="preserve"> w jednej lub w kilku następujących formach:</w:t>
      </w:r>
    </w:p>
    <w:p w14:paraId="6D829F97" w14:textId="77777777" w:rsidR="007D126D" w:rsidRPr="00141FDB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500"/>
        <w:jc w:val="both"/>
      </w:pPr>
      <w:r w:rsidRPr="00141FDB">
        <w:t>pieniądzu;</w:t>
      </w:r>
    </w:p>
    <w:p w14:paraId="47315945" w14:textId="2E54F92A" w:rsidR="007D126D" w:rsidRPr="00141FDB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940" w:hanging="440"/>
        <w:jc w:val="both"/>
      </w:pPr>
      <w:r w:rsidRPr="00141FDB">
        <w:t>poręczeniach bankowych lub poręczeniach spół</w:t>
      </w:r>
      <w:r w:rsidR="00141FDB">
        <w:t>dzielczej kasy oszczędnościowo</w:t>
      </w:r>
      <w:r w:rsidR="00141FDB">
        <w:noBreakHyphen/>
      </w:r>
      <w:r w:rsidRPr="00141FDB">
        <w:t>kredytowej, z tym że zobowiązanie kasy jest zawsze zobowiązaniem pieniężnym;</w:t>
      </w:r>
    </w:p>
    <w:p w14:paraId="4B3A77D2" w14:textId="77777777" w:rsidR="007D126D" w:rsidRPr="00141FDB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500"/>
        <w:jc w:val="both"/>
      </w:pPr>
      <w:r w:rsidRPr="00141FDB">
        <w:t>gwarancjach bankowych;</w:t>
      </w:r>
    </w:p>
    <w:p w14:paraId="1D137F45" w14:textId="77777777" w:rsidR="007D126D" w:rsidRPr="00BC0415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500"/>
        <w:jc w:val="both"/>
      </w:pPr>
      <w:r w:rsidRPr="00BC0415">
        <w:t>gwarancjach ubezpieczeniowych;</w:t>
      </w:r>
    </w:p>
    <w:p w14:paraId="10063497" w14:textId="4E84E9C5" w:rsidR="007D126D" w:rsidRPr="00BC0415" w:rsidRDefault="007D126D" w:rsidP="00CC3072">
      <w:pPr>
        <w:widowControl w:val="0"/>
        <w:numPr>
          <w:ilvl w:val="0"/>
          <w:numId w:val="14"/>
        </w:numPr>
        <w:tabs>
          <w:tab w:val="left" w:pos="921"/>
        </w:tabs>
        <w:spacing w:line="241" w:lineRule="exact"/>
        <w:ind w:left="940" w:hanging="440"/>
        <w:jc w:val="both"/>
      </w:pPr>
      <w:r w:rsidRPr="00BC0415">
        <w:t>poręczeniach udzielanych przez podmioty, o któr</w:t>
      </w:r>
      <w:r w:rsidR="00BC0415">
        <w:t>ych mowa w art. 6b ust. 5 pkt 2</w:t>
      </w:r>
      <w:r w:rsidRPr="00BC0415">
        <w:t xml:space="preserve"> ustawy z dnia 9 listopada 2000 r. o utworzeniu Polskiej Agencji Rozwoju Przedsięb</w:t>
      </w:r>
      <w:r w:rsidR="005D7066" w:rsidRPr="00BC0415">
        <w:t>iorczości</w:t>
      </w:r>
      <w:r w:rsidRPr="00BC0415">
        <w:t>.</w:t>
      </w:r>
    </w:p>
    <w:p w14:paraId="591C3303" w14:textId="18383C83" w:rsidR="007D126D" w:rsidRPr="00BC0415" w:rsidRDefault="007D126D" w:rsidP="00C43FF5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BC0415">
        <w:t>Zamawiający nie wyraża zgody na wniesienie zabezpieczenia należytego wykonania umowy</w:t>
      </w:r>
      <w:r w:rsidR="00BC0415">
        <w:t xml:space="preserve"> w formach wskazanych w art. 450</w:t>
      </w:r>
      <w:r w:rsidRPr="00BC0415">
        <w:t xml:space="preserve"> ust. 2 ustawy.</w:t>
      </w:r>
    </w:p>
    <w:p w14:paraId="29DDCFBC" w14:textId="238207AE" w:rsidR="007D126D" w:rsidRPr="00F5653B" w:rsidRDefault="007D126D" w:rsidP="000C2755">
      <w:pPr>
        <w:widowControl w:val="0"/>
        <w:numPr>
          <w:ilvl w:val="0"/>
          <w:numId w:val="13"/>
        </w:numPr>
        <w:tabs>
          <w:tab w:val="left" w:pos="426"/>
        </w:tabs>
        <w:spacing w:line="241" w:lineRule="exact"/>
        <w:ind w:left="426" w:hanging="426"/>
        <w:jc w:val="both"/>
        <w:rPr>
          <w:rStyle w:val="Teksttreci2Pogrubienie"/>
          <w:rFonts w:ascii="Times New Roman" w:eastAsia="Times New Roman" w:hAnsi="Times New Roman" w:cs="Times New Roman"/>
          <w:b w:val="0"/>
          <w:bCs w:val="0"/>
          <w:color w:val="auto"/>
          <w:shd w:val="clear" w:color="auto" w:fill="auto"/>
          <w:lang w:bidi="ar-SA"/>
        </w:rPr>
      </w:pPr>
      <w:r w:rsidRPr="00F5653B">
        <w:t>Zabezpieczenie wnosz</w:t>
      </w:r>
      <w:r w:rsidR="00F5653B">
        <w:t>one w pieniądzu Wykonawca wpłaca</w:t>
      </w:r>
      <w:r w:rsidRPr="00F5653B">
        <w:t xml:space="preserve"> przelew</w:t>
      </w:r>
      <w:r w:rsidR="00A82FF2" w:rsidRPr="00F5653B">
        <w:t>em na rachunek Urzędu Gminy</w:t>
      </w:r>
      <w:r w:rsidRPr="00F5653B">
        <w:t xml:space="preserve"> w </w:t>
      </w:r>
      <w:r w:rsidR="00A82FF2" w:rsidRPr="00F5653B">
        <w:t xml:space="preserve">Warszawskim </w:t>
      </w:r>
      <w:r w:rsidR="00A65EF8" w:rsidRPr="00F5653B">
        <w:t xml:space="preserve"> Banku </w:t>
      </w:r>
      <w:r w:rsidR="00A82FF2" w:rsidRPr="00F5653B">
        <w:t xml:space="preserve">Spółdzielczym  oddział  w Brochowie </w:t>
      </w:r>
      <w:r w:rsidRPr="00F5653B">
        <w:rPr>
          <w:color w:val="000000" w:themeColor="text1"/>
        </w:rPr>
        <w:t xml:space="preserve">pod numerem: </w:t>
      </w:r>
    </w:p>
    <w:p w14:paraId="3D772A60" w14:textId="77777777" w:rsidR="00A82FF2" w:rsidRDefault="00A82FF2" w:rsidP="000C2755">
      <w:pPr>
        <w:widowControl w:val="0"/>
        <w:tabs>
          <w:tab w:val="left" w:pos="426"/>
        </w:tabs>
        <w:spacing w:line="241" w:lineRule="exact"/>
        <w:ind w:left="500" w:hanging="74"/>
        <w:jc w:val="both"/>
        <w:rPr>
          <w:b/>
        </w:rPr>
      </w:pPr>
      <w:r w:rsidRPr="00F5653B">
        <w:rPr>
          <w:b/>
        </w:rPr>
        <w:t>05 8015 0004 1100 1111 2011 0001</w:t>
      </w:r>
    </w:p>
    <w:p w14:paraId="1FA17EDE" w14:textId="77777777" w:rsidR="007D126D" w:rsidRPr="00E95D4D" w:rsidRDefault="007D126D" w:rsidP="000C2755">
      <w:pPr>
        <w:widowControl w:val="0"/>
        <w:numPr>
          <w:ilvl w:val="0"/>
          <w:numId w:val="13"/>
        </w:numPr>
        <w:tabs>
          <w:tab w:val="left" w:pos="422"/>
        </w:tabs>
        <w:spacing w:line="241" w:lineRule="exact"/>
        <w:ind w:left="426" w:hanging="426"/>
        <w:jc w:val="both"/>
      </w:pPr>
      <w:r w:rsidRPr="00E95D4D">
        <w:t>W przypadku wniesienia wadium w pieniądzu Wykonawca może wyrazić zgodę na zaliczenie kwoty wadium na poczet zabezpieczenia.</w:t>
      </w:r>
    </w:p>
    <w:p w14:paraId="0FF1638F" w14:textId="0879FFC0" w:rsidR="00BA18DC" w:rsidRPr="002D1B9D" w:rsidRDefault="00BA18DC" w:rsidP="002D1B9D">
      <w:pPr>
        <w:pStyle w:val="Teksttreci20"/>
        <w:numPr>
          <w:ilvl w:val="0"/>
          <w:numId w:val="13"/>
        </w:numPr>
        <w:shd w:val="clear" w:color="auto" w:fill="auto"/>
        <w:spacing w:line="245" w:lineRule="exac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Do zmiany formy zabezpieczenia umowy w trakcie realizacji umowy stosuje się </w:t>
      </w:r>
      <w:r w:rsidRPr="002D1B9D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 xml:space="preserve">art. </w:t>
      </w:r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>451</w:t>
      </w:r>
      <w:r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 ustawy</w:t>
      </w:r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D1B9D" w:rsidRPr="002D1B9D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2D1B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A79DAB" w14:textId="64819F6D" w:rsidR="0078037D" w:rsidRDefault="0078037D" w:rsidP="00622259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94E02">
        <w:rPr>
          <w:rFonts w:ascii="Times New Roman" w:hAnsi="Times New Roman" w:cs="Times New Roman"/>
          <w:color w:val="000000"/>
          <w:sz w:val="28"/>
          <w:szCs w:val="28"/>
        </w:rPr>
        <w:lastRenderedPageBreak/>
        <w:t>Rozdział X</w:t>
      </w:r>
      <w:r>
        <w:rPr>
          <w:rFonts w:ascii="Times New Roman" w:hAnsi="Times New Roman" w:cs="Times New Roman"/>
          <w:color w:val="000000"/>
          <w:sz w:val="28"/>
          <w:szCs w:val="28"/>
        </w:rPr>
        <w:t>XI</w:t>
      </w:r>
    </w:p>
    <w:p w14:paraId="08DFED16" w14:textId="27F21372" w:rsidR="0078037D" w:rsidRDefault="0078037D" w:rsidP="0078037D">
      <w:pPr>
        <w:pStyle w:val="Nagwek60"/>
        <w:keepNext/>
        <w:keepLines/>
        <w:shd w:val="clear" w:color="auto" w:fill="auto"/>
        <w:spacing w:after="20" w:line="240" w:lineRule="auto"/>
        <w:ind w:righ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Projektowane postanowienia umowy</w:t>
      </w:r>
      <w:r w:rsidR="005E1C8A">
        <w:rPr>
          <w:rFonts w:ascii="Times New Roman" w:hAnsi="Times New Roman" w:cs="Times New Roman"/>
          <w:color w:val="000000"/>
          <w:sz w:val="28"/>
          <w:szCs w:val="28"/>
        </w:rPr>
        <w:t xml:space="preserve"> w sprawie zamówienia publicznego, które zostaną wprowadzone do umowy w sprawie zamówienia publicznego</w:t>
      </w:r>
    </w:p>
    <w:p w14:paraId="7558A367" w14:textId="2D871D9C" w:rsidR="0078037D" w:rsidRDefault="0078037D" w:rsidP="002476F6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8037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 Projektowane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postanowienia umowy w sprawie zamówienia publicznego</w:t>
      </w:r>
      <w:r w:rsidR="00BA0A7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które zostaną wprowadzone do treści tej umowy określone zostały </w:t>
      </w:r>
      <w:r w:rsidR="00F01808" w:rsidRPr="00F01808">
        <w:rPr>
          <w:rFonts w:ascii="Times New Roman" w:hAnsi="Times New Roman" w:cs="Times New Roman"/>
          <w:sz w:val="24"/>
          <w:szCs w:val="24"/>
        </w:rPr>
        <w:t>w załączniku nr 13</w:t>
      </w:r>
      <w:r w:rsidR="005C40C6" w:rsidRPr="00F01808">
        <w:rPr>
          <w:rFonts w:ascii="Times New Roman" w:hAnsi="Times New Roman" w:cs="Times New Roman"/>
          <w:sz w:val="24"/>
          <w:szCs w:val="24"/>
        </w:rPr>
        <w:t xml:space="preserve"> do SWZ,</w:t>
      </w:r>
      <w:r w:rsidR="005C40C6" w:rsidRPr="00F018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C40C6">
        <w:rPr>
          <w:rFonts w:ascii="Times New Roman" w:hAnsi="Times New Roman" w:cs="Times New Roman"/>
          <w:b w:val="0"/>
          <w:sz w:val="24"/>
          <w:szCs w:val="24"/>
        </w:rPr>
        <w:t xml:space="preserve">stanowiącym integralną część SWZ. </w:t>
      </w:r>
    </w:p>
    <w:p w14:paraId="3073B646" w14:textId="7A05475F" w:rsidR="005C40C6" w:rsidRDefault="005C40C6" w:rsidP="002476F6">
      <w:pPr>
        <w:pStyle w:val="Nagwek60"/>
        <w:keepNext/>
        <w:keepLines/>
        <w:shd w:val="clear" w:color="auto" w:fill="auto"/>
        <w:spacing w:after="20"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7261C9">
        <w:rPr>
          <w:rFonts w:ascii="Times New Roman" w:hAnsi="Times New Roman" w:cs="Times New Roman"/>
          <w:b w:val="0"/>
          <w:sz w:val="24"/>
          <w:szCs w:val="24"/>
        </w:rPr>
        <w:t xml:space="preserve">Wykonawca, którego oferta została wybrana, jest zobowiązany do zawarcia umowy </w:t>
      </w:r>
      <w:r w:rsidR="002D1B9D">
        <w:rPr>
          <w:rFonts w:ascii="Times New Roman" w:hAnsi="Times New Roman" w:cs="Times New Roman"/>
          <w:b w:val="0"/>
          <w:sz w:val="24"/>
          <w:szCs w:val="24"/>
        </w:rPr>
        <w:t>z </w:t>
      </w:r>
      <w:r w:rsidR="00492E77">
        <w:rPr>
          <w:rFonts w:ascii="Times New Roman" w:hAnsi="Times New Roman" w:cs="Times New Roman"/>
          <w:b w:val="0"/>
          <w:sz w:val="24"/>
          <w:szCs w:val="24"/>
        </w:rPr>
        <w:t xml:space="preserve">Zamawiającym w terminie nie krótszym niż 5 dni </w:t>
      </w:r>
      <w:r w:rsidR="00ED0749">
        <w:rPr>
          <w:rFonts w:ascii="Times New Roman" w:hAnsi="Times New Roman" w:cs="Times New Roman"/>
          <w:b w:val="0"/>
          <w:sz w:val="24"/>
          <w:szCs w:val="24"/>
        </w:rPr>
        <w:t xml:space="preserve">od dnia przesłania </w:t>
      </w:r>
      <w:r w:rsidR="002D1B9D">
        <w:rPr>
          <w:rFonts w:ascii="Times New Roman" w:hAnsi="Times New Roman" w:cs="Times New Roman"/>
          <w:b w:val="0"/>
          <w:sz w:val="24"/>
          <w:szCs w:val="24"/>
        </w:rPr>
        <w:t>zawiadomienia o </w:t>
      </w:r>
      <w:r w:rsidR="00E13340">
        <w:rPr>
          <w:rFonts w:ascii="Times New Roman" w:hAnsi="Times New Roman" w:cs="Times New Roman"/>
          <w:b w:val="0"/>
          <w:sz w:val="24"/>
          <w:szCs w:val="24"/>
        </w:rPr>
        <w:t xml:space="preserve">wyborze najkorzystniejszej oferty (zawiadomienie zostanie przesłane przy użyciu środków komunikacji elektronicznej). </w:t>
      </w:r>
    </w:p>
    <w:p w14:paraId="19BA2F76" w14:textId="13C43765" w:rsidR="00E13340" w:rsidRPr="005C40C6" w:rsidRDefault="00C972D3" w:rsidP="0011381C">
      <w:pPr>
        <w:pStyle w:val="Nagwek60"/>
        <w:keepNext/>
        <w:keepLines/>
        <w:shd w:val="clear" w:color="auto" w:fill="auto"/>
        <w:spacing w:line="240" w:lineRule="auto"/>
        <w:ind w:left="426" w:right="20" w:hanging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Terminy określone w punkcie 2 nie mają zastosowania, jeżeli w postępowaniu o udzielenie zamówienia została złożona tylko jedna oferta. </w:t>
      </w:r>
    </w:p>
    <w:p w14:paraId="5AFF2125" w14:textId="77777777" w:rsidR="00185DFC" w:rsidRDefault="00185DFC" w:rsidP="0011381C">
      <w:pPr>
        <w:pStyle w:val="Nagwek60"/>
        <w:keepNext/>
        <w:keepLines/>
        <w:shd w:val="clear" w:color="auto" w:fill="auto"/>
        <w:spacing w:line="240" w:lineRule="auto"/>
        <w:ind w:right="20"/>
        <w:rPr>
          <w:rFonts w:ascii="Times New Roman" w:hAnsi="Times New Roman" w:cs="Times New Roman"/>
          <w:color w:val="000000"/>
          <w:sz w:val="28"/>
          <w:szCs w:val="28"/>
        </w:rPr>
      </w:pPr>
    </w:p>
    <w:p w14:paraId="1FC7769B" w14:textId="404BAD8F" w:rsidR="00573D1E" w:rsidRPr="00CE4097" w:rsidRDefault="002E421B" w:rsidP="0011381C">
      <w:pPr>
        <w:pStyle w:val="Nagwek60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CE4097">
        <w:rPr>
          <w:rFonts w:ascii="Times New Roman" w:hAnsi="Times New Roman" w:cs="Times New Roman"/>
          <w:sz w:val="28"/>
          <w:szCs w:val="28"/>
        </w:rPr>
        <w:t>Rozdział XXI</w:t>
      </w:r>
      <w:r w:rsidR="00BA18DC" w:rsidRPr="00CE4097">
        <w:rPr>
          <w:rFonts w:ascii="Times New Roman" w:hAnsi="Times New Roman" w:cs="Times New Roman"/>
          <w:sz w:val="28"/>
          <w:szCs w:val="28"/>
        </w:rPr>
        <w:t>I</w:t>
      </w:r>
    </w:p>
    <w:p w14:paraId="421DEA21" w14:textId="77777777" w:rsidR="00573D1E" w:rsidRPr="00CE4097" w:rsidRDefault="00573D1E" w:rsidP="00573D1E">
      <w:pPr>
        <w:spacing w:before="120" w:line="360" w:lineRule="auto"/>
        <w:jc w:val="center"/>
        <w:rPr>
          <w:b/>
          <w:sz w:val="28"/>
          <w:szCs w:val="28"/>
        </w:rPr>
      </w:pPr>
      <w:r w:rsidRPr="00CE4097">
        <w:rPr>
          <w:b/>
          <w:sz w:val="28"/>
          <w:szCs w:val="28"/>
        </w:rPr>
        <w:t xml:space="preserve">Klauzula  dot. zatrudnienia  na podstawie  umowy o pracę  </w:t>
      </w:r>
    </w:p>
    <w:p w14:paraId="593854A5" w14:textId="439B1C68" w:rsidR="00B5475D" w:rsidRPr="00CE4097" w:rsidRDefault="00573D1E" w:rsidP="00637DF4">
      <w:pPr>
        <w:numPr>
          <w:ilvl w:val="0"/>
          <w:numId w:val="17"/>
        </w:numPr>
        <w:ind w:left="426" w:hanging="426"/>
        <w:jc w:val="both"/>
        <w:rPr>
          <w:i/>
          <w:sz w:val="22"/>
        </w:rPr>
      </w:pPr>
      <w:r w:rsidRPr="00CE4097">
        <w:t xml:space="preserve">Zamawiający wymaga zatrudnienia na podstawie umowy o pracę przez wykonawcę lub podwykonawcę osób wykonujących </w:t>
      </w:r>
      <w:r w:rsidR="005470AF" w:rsidRPr="00CE4097">
        <w:t xml:space="preserve">czynności związane </w:t>
      </w:r>
      <w:r w:rsidR="00BB379D" w:rsidRPr="00CE4097">
        <w:t xml:space="preserve">z wykonaniem robót </w:t>
      </w:r>
      <w:r w:rsidR="005470AF" w:rsidRPr="00CE4097">
        <w:t>przygotowawczych,</w:t>
      </w:r>
      <w:r w:rsidR="00FB398B" w:rsidRPr="00CE4097">
        <w:t xml:space="preserve"> ziemnych, </w:t>
      </w:r>
      <w:r w:rsidR="00AB7418" w:rsidRPr="00CE4097">
        <w:t>instalacyjnych, murarskich, ciesiels</w:t>
      </w:r>
      <w:r w:rsidR="00D848C1" w:rsidRPr="00CE4097">
        <w:t>kich, dekarskich</w:t>
      </w:r>
      <w:r w:rsidR="00AB7418" w:rsidRPr="00CE4097">
        <w:t xml:space="preserve">, </w:t>
      </w:r>
      <w:r w:rsidR="006257DE" w:rsidRPr="00CE4097">
        <w:t>wykończeniowe</w:t>
      </w:r>
      <w:r w:rsidR="009224CA" w:rsidRPr="00CE4097">
        <w:noBreakHyphen/>
        <w:t xml:space="preserve"> </w:t>
      </w:r>
      <w:r w:rsidR="00840145" w:rsidRPr="00CE4097">
        <w:rPr>
          <w:b/>
        </w:rPr>
        <w:t>czę</w:t>
      </w:r>
      <w:r w:rsidR="00B5475D" w:rsidRPr="00CE4097">
        <w:rPr>
          <w:b/>
        </w:rPr>
        <w:t>ść I</w:t>
      </w:r>
      <w:r w:rsidR="00637DF4" w:rsidRPr="00CE4097">
        <w:rPr>
          <w:b/>
        </w:rPr>
        <w:t xml:space="preserve"> zamówienia</w:t>
      </w:r>
      <w:r w:rsidR="002E754C" w:rsidRPr="00CE4097">
        <w:rPr>
          <w:b/>
        </w:rPr>
        <w:t xml:space="preserve">. </w:t>
      </w:r>
    </w:p>
    <w:p w14:paraId="328CC9DA" w14:textId="12C93974" w:rsidR="002E754C" w:rsidRDefault="002E754C" w:rsidP="002E754C">
      <w:pPr>
        <w:ind w:left="426"/>
        <w:jc w:val="both"/>
        <w:rPr>
          <w:b/>
        </w:rPr>
      </w:pPr>
      <w:r>
        <w:rPr>
          <w:b/>
        </w:rPr>
        <w:t xml:space="preserve">Dla części II-VI Zamawiający nie przewiduje wymagań w zakresie zatrudniania na podstawie stosunku pracy, w </w:t>
      </w:r>
      <w:r w:rsidR="009224CA">
        <w:rPr>
          <w:b/>
        </w:rPr>
        <w:t xml:space="preserve">okolicznościach, o których mowa w art. 95 ustawy. </w:t>
      </w:r>
      <w:r>
        <w:rPr>
          <w:b/>
        </w:rPr>
        <w:t xml:space="preserve"> </w:t>
      </w:r>
    </w:p>
    <w:p w14:paraId="1A9D69F8" w14:textId="39BCC99D" w:rsidR="00884931" w:rsidRPr="00DA0DAC" w:rsidRDefault="00884931" w:rsidP="002E754C">
      <w:pPr>
        <w:ind w:left="426"/>
        <w:jc w:val="both"/>
        <w:rPr>
          <w:i/>
          <w:sz w:val="22"/>
          <w:highlight w:val="yellow"/>
        </w:rPr>
      </w:pPr>
      <w:r w:rsidRPr="00DA0DAC">
        <w:t xml:space="preserve">Powyższy wymóg nie dotyczy osób wykonujących, zgodnie </w:t>
      </w:r>
      <w:r w:rsidR="00DF36FE" w:rsidRPr="00DA0DAC">
        <w:t xml:space="preserve">z art. 12 ustawy Prawo budowlane, czynności obejmujące kierowanie budową lub robotami budowlanymi </w:t>
      </w:r>
      <w:r w:rsidR="00DA0DAC">
        <w:t>w </w:t>
      </w:r>
      <w:r w:rsidR="00DF36FE" w:rsidRPr="00DA0DAC">
        <w:t xml:space="preserve">różnych </w:t>
      </w:r>
      <w:r w:rsidR="007C402C" w:rsidRPr="00DA0DAC">
        <w:t xml:space="preserve">branżach, które mogą wykonywać wyłącznie osoby posiadające uprawnienia budowlane, czyli pełniące samodzielne funkcje techniczne w budownictwie. </w:t>
      </w:r>
      <w:r w:rsidR="00A60526" w:rsidRPr="00DA0DAC">
        <w:t xml:space="preserve">Kierowanie budową lub robotami budowlanymi wymaga samodzielności i nie może być </w:t>
      </w:r>
      <w:r w:rsidR="003F7E00" w:rsidRPr="00DA0DAC">
        <w:t>wykonywane pod niczyim kierownictwem,</w:t>
      </w:r>
      <w:r w:rsidR="00DA0DAC">
        <w:t xml:space="preserve"> nie ma zatem charakteru pracy w</w:t>
      </w:r>
      <w:r w:rsidR="003F7E00" w:rsidRPr="00DA0DAC">
        <w:t xml:space="preserve"> rozumieniu powołanych powyżej przepisów. Osoby wykonujące samodzielne funkcje techniczne </w:t>
      </w:r>
      <w:r w:rsidR="00925042" w:rsidRPr="00DA0DAC">
        <w:t xml:space="preserve">w budownictwie są odpowiedzialne za wykonywanie tych funkcji zgodnie z przepisami i zasadami wiedzy technicznej oraz za należytą </w:t>
      </w:r>
      <w:r w:rsidR="001D1C41" w:rsidRPr="00DA0DAC">
        <w:t xml:space="preserve">staranność w wykonywaniu pracy, jej właściwą organizację, bezpieczeństwo i jakość. Wymóg ten nie dotyczy zatem osób pełniących samodzielne funkcje techniczne w budownictwie </w:t>
      </w:r>
      <w:r w:rsidR="00DA0DAC" w:rsidRPr="00DA0DAC">
        <w:t xml:space="preserve">oraz prowadzących indywidualną działalność gospodarczą (tj. samozatrudnienie). </w:t>
      </w:r>
    </w:p>
    <w:p w14:paraId="49BA453D" w14:textId="77777777" w:rsidR="00573D1E" w:rsidRPr="009F5321" w:rsidRDefault="00573D1E" w:rsidP="00033E75">
      <w:pPr>
        <w:pStyle w:val="Akapitzlist"/>
        <w:numPr>
          <w:ilvl w:val="0"/>
          <w:numId w:val="17"/>
        </w:numPr>
        <w:tabs>
          <w:tab w:val="left" w:pos="0"/>
        </w:tabs>
        <w:ind w:left="426" w:hanging="426"/>
        <w:jc w:val="both"/>
      </w:pPr>
      <w:r w:rsidRPr="009F5321">
        <w:t xml:space="preserve">W trakcie realizacji zamówienia zamawiający uprawniony jest do wykonywania czynności kontrolnych </w:t>
      </w:r>
      <w:r w:rsidRPr="009F5321">
        <w:rPr>
          <w:color w:val="000000"/>
        </w:rPr>
        <w:t>wobec wykonawcy odnośnie</w:t>
      </w:r>
      <w:r w:rsidRPr="009F5321">
        <w:t xml:space="preserve"> spełniania przez wykonawcę lub podwykonawcę wymogu zatrudnienia na podstawie umowy o pracę osób wykonujących wskazane w punkcie 1 czynności. Zamawiający uprawniony jest w szczególności do: </w:t>
      </w:r>
    </w:p>
    <w:p w14:paraId="09FF1333" w14:textId="77777777" w:rsidR="00573D1E" w:rsidRPr="009F5321" w:rsidRDefault="00573D1E" w:rsidP="00CC3072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żądania oświadczeń i dokumentów w zakresie potwierdzenia spełniania ww. wymogów i dokonywania ich oceny,</w:t>
      </w:r>
    </w:p>
    <w:p w14:paraId="1990546F" w14:textId="77777777" w:rsidR="00573D1E" w:rsidRPr="009F5321" w:rsidRDefault="00573D1E" w:rsidP="00CC3072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żądania wyjaśnień w przypadku wątpliwości w zakresie potwierdzenia spełniania ww. wymogów,</w:t>
      </w:r>
    </w:p>
    <w:p w14:paraId="5103F60C" w14:textId="77777777" w:rsidR="00573D1E" w:rsidRPr="009F5321" w:rsidRDefault="00573D1E" w:rsidP="00CC3072">
      <w:pPr>
        <w:pStyle w:val="Akapitzlist"/>
        <w:numPr>
          <w:ilvl w:val="0"/>
          <w:numId w:val="18"/>
        </w:numPr>
        <w:ind w:left="567" w:hanging="283"/>
        <w:jc w:val="both"/>
      </w:pPr>
      <w:r w:rsidRPr="009F5321">
        <w:t>przeprowadzania kontroli na miejscu wykonywania świadczenia.</w:t>
      </w:r>
    </w:p>
    <w:p w14:paraId="304BD89D" w14:textId="77777777" w:rsidR="00573D1E" w:rsidRPr="009F5321" w:rsidRDefault="00573D1E" w:rsidP="00033E75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14:paraId="68C1C10B" w14:textId="77777777" w:rsidR="00573D1E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  <w:rPr>
          <w:i/>
        </w:rPr>
      </w:pPr>
      <w:r w:rsidRPr="009F5321">
        <w:rPr>
          <w:b/>
        </w:rPr>
        <w:lastRenderedPageBreak/>
        <w:t xml:space="preserve">oświadczenie wykonawcy lub podwykonawcy </w:t>
      </w:r>
      <w:r w:rsidRPr="009F5321">
        <w:t>o zatrudnieniu na podstawie umowy o pracę osób wykonujących czynności, których dotyczy wezwanie zamawiającego.</w:t>
      </w:r>
      <w:r w:rsidRPr="009F5321">
        <w:rPr>
          <w:b/>
        </w:rPr>
        <w:t xml:space="preserve"> </w:t>
      </w:r>
      <w:r w:rsidRPr="009F5321"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6C17C42C" w14:textId="6C733911" w:rsidR="00573D1E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  <w:rPr>
          <w:i/>
        </w:rPr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umowy/umów o pracę</w:t>
      </w:r>
      <w:r w:rsidRPr="009F5321">
        <w:t xml:space="preserve"> osób wykonujących w trakcie realizacji zamówienia czynności, których dotyczy ww. oświadczenie wykonawcy lub </w:t>
      </w:r>
      <w:r w:rsidRPr="009F5321">
        <w:rPr>
          <w:color w:val="000000"/>
        </w:rPr>
        <w:t>podwykonawcy (wraz z dokumentem regulującym zakres obowiązków, jeżeli został sporządzony). Kopia</w:t>
      </w:r>
      <w:r w:rsidRPr="009F5321">
        <w:t xml:space="preserve"> umowy/umów powinna zostać zanonimizowana w sposób zapewniający ochronę danych osobowych pracowników, zgodnie z przepisam</w:t>
      </w:r>
      <w:r w:rsidR="000D1F15">
        <w:t>i ustawy z dnia 10 maja 2018</w:t>
      </w:r>
      <w:r w:rsidRPr="009F5321">
        <w:t xml:space="preserve"> r. </w:t>
      </w:r>
      <w:r w:rsidRPr="009F5321">
        <w:rPr>
          <w:i/>
        </w:rPr>
        <w:t>o ochronie danych osobowych</w:t>
      </w:r>
      <w:r w:rsidRPr="009F5321">
        <w:t xml:space="preserve"> </w:t>
      </w:r>
      <w:r w:rsidR="000D1F15">
        <w:t>(tj. w szczególności bez</w:t>
      </w:r>
      <w:r w:rsidRPr="009F5321">
        <w:t xml:space="preserve"> adresów, nr PESEL pracowników). Informacje takie jak: </w:t>
      </w:r>
      <w:r w:rsidR="000D1F15">
        <w:t xml:space="preserve">imię i nazwisko, </w:t>
      </w:r>
      <w:r w:rsidRPr="009F5321">
        <w:t>data zawarcia umowy, rodzaj umowy o pracę i wymiar etatu powinny być możliwe do zidentyfikowania;</w:t>
      </w:r>
    </w:p>
    <w:p w14:paraId="66CDAB84" w14:textId="77777777" w:rsidR="00573D1E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</w:pPr>
      <w:r w:rsidRPr="009F5321">
        <w:rPr>
          <w:b/>
        </w:rPr>
        <w:t>zaświadczenie właściwego oddziału ZUS,</w:t>
      </w:r>
      <w:r w:rsidRPr="009F5321">
        <w:t xml:space="preserve"> potwierdzające opłacanie </w:t>
      </w:r>
      <w:r w:rsidRPr="009F5321">
        <w:rPr>
          <w:color w:val="000000"/>
        </w:rPr>
        <w:t>przez wykonawcę lub podwykonawcę składek na ubezpieczenia</w:t>
      </w:r>
      <w:r w:rsidRPr="009F5321">
        <w:t xml:space="preserve"> społeczne i zdrowotne z tytułu zatrudnienia na podstawie umów o pracę za ostatni okres rozliczeniowy;</w:t>
      </w:r>
    </w:p>
    <w:p w14:paraId="32C93E43" w14:textId="79952055" w:rsidR="00716C85" w:rsidRPr="009F5321" w:rsidRDefault="00573D1E" w:rsidP="00CC3072">
      <w:pPr>
        <w:pStyle w:val="Akapitzlist"/>
        <w:numPr>
          <w:ilvl w:val="0"/>
          <w:numId w:val="19"/>
        </w:numPr>
        <w:ind w:left="567" w:hanging="283"/>
        <w:jc w:val="both"/>
      </w:pPr>
      <w:r w:rsidRPr="009F5321">
        <w:t>poświadczoną za zgodność z oryginałem odpowiednio przez wykonawcę lub podwykonawcę</w:t>
      </w:r>
      <w:r w:rsidRPr="009F5321">
        <w:rPr>
          <w:b/>
        </w:rPr>
        <w:t xml:space="preserve"> kopię dowodu potwierdzającego zgłoszenie pracownika przez pracodawcę do ubezpieczeń</w:t>
      </w:r>
      <w:r w:rsidRPr="009F5321">
        <w:t>, zanonimizowaną w sposób zapewniający ochronę danych osobowych pracowników, zgodnie z przepisami ustawy</w:t>
      </w:r>
      <w:r w:rsidR="000D1F15">
        <w:t xml:space="preserve"> z dnia 10 maja 2018</w:t>
      </w:r>
      <w:r w:rsidRPr="009F5321">
        <w:t xml:space="preserve"> r. </w:t>
      </w:r>
      <w:r w:rsidRPr="009F5321">
        <w:rPr>
          <w:i/>
        </w:rPr>
        <w:t>o ochronie danych osobowych.</w:t>
      </w:r>
    </w:p>
    <w:p w14:paraId="750FD61A" w14:textId="009641CE" w:rsidR="00573D1E" w:rsidRPr="009F5321" w:rsidRDefault="00573D1E" w:rsidP="006829B5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t xml:space="preserve">Z tytułu niespełnienia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 zamawiający przewiduje sankcję w postaci obowiązku zapłaty przez wykonawcę kary umownej w wysokości określonej w </w:t>
      </w:r>
      <w:r w:rsidR="00E01757" w:rsidRPr="006829B5">
        <w:t>projektowanych</w:t>
      </w:r>
      <w:r w:rsidRPr="00E01757">
        <w:rPr>
          <w:color w:val="FF0000"/>
        </w:rPr>
        <w:t xml:space="preserve"> </w:t>
      </w:r>
      <w:r w:rsidRPr="009F5321">
        <w:rPr>
          <w:color w:val="000000"/>
        </w:rPr>
        <w:t xml:space="preserve">postanowieniach  umowy w sprawie zamówienia publicznego. Niezłożenie przez wykonawcę w wyznaczonym przez zamawiającego terminie żądanych przez zamawiającego dowodów w celu potwierdzenia spełnienia </w:t>
      </w:r>
      <w:r w:rsidRPr="009F5321">
        <w:t xml:space="preserve">przez </w:t>
      </w:r>
      <w:r w:rsidRPr="009F5321">
        <w:rPr>
          <w:color w:val="000000"/>
        </w:rPr>
        <w:t xml:space="preserve">wykonawcę lub podwykonawcę wymogu zatrudnienia na podstawie umowy o pracę traktowane będzie jako </w:t>
      </w:r>
      <w:r w:rsidRPr="009F5321">
        <w:t xml:space="preserve">niespełnienie przez </w:t>
      </w:r>
      <w:r w:rsidRPr="009F5321">
        <w:rPr>
          <w:color w:val="000000"/>
        </w:rPr>
        <w:t>wykonawcę lub podwykonawcę wymogu zatrudnienia na podstawie umowy o pracę osób</w:t>
      </w:r>
      <w:r w:rsidR="006829B5">
        <w:rPr>
          <w:color w:val="000000"/>
        </w:rPr>
        <w:t xml:space="preserve"> wykonujących wskazane w ust.</w:t>
      </w:r>
      <w:r w:rsidRPr="009F5321">
        <w:rPr>
          <w:color w:val="000000"/>
        </w:rPr>
        <w:t xml:space="preserve"> 1 czynności. </w:t>
      </w:r>
    </w:p>
    <w:p w14:paraId="397BD555" w14:textId="6DED9F96" w:rsidR="00BA18DC" w:rsidRPr="00780205" w:rsidRDefault="00573D1E" w:rsidP="007D126D">
      <w:pPr>
        <w:pStyle w:val="Akapitzlist"/>
        <w:numPr>
          <w:ilvl w:val="0"/>
          <w:numId w:val="17"/>
        </w:numPr>
        <w:ind w:left="426" w:hanging="426"/>
        <w:jc w:val="both"/>
      </w:pPr>
      <w:r w:rsidRPr="009F5321">
        <w:rPr>
          <w:color w:val="000000"/>
        </w:rPr>
        <w:t>W przypadku uzasadnionych wątpliwości co do przestrzegania prawa pracy przez wykonawcę lub podwykonawcę, zamawiający może zwrócić się o przeprowadzenie kontroli przez Państwową</w:t>
      </w:r>
      <w:r w:rsidRPr="009F5321">
        <w:t xml:space="preserve"> Inspekcję Pracy.</w:t>
      </w:r>
    </w:p>
    <w:p w14:paraId="5EB3E2A9" w14:textId="150D46D1" w:rsidR="00BA18DC" w:rsidRPr="002E421B" w:rsidRDefault="007D6C97" w:rsidP="00400A45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bookmark47"/>
      <w:r>
        <w:rPr>
          <w:rFonts w:ascii="Times New Roman" w:hAnsi="Times New Roman" w:cs="Times New Roman"/>
          <w:color w:val="000000"/>
          <w:sz w:val="28"/>
          <w:szCs w:val="28"/>
        </w:rPr>
        <w:t>Rozdział XX</w:t>
      </w:r>
      <w:r w:rsidR="00BA18DC" w:rsidRPr="002E421B">
        <w:rPr>
          <w:rFonts w:ascii="Times New Roman" w:hAnsi="Times New Roman" w:cs="Times New Roman"/>
          <w:color w:val="000000"/>
          <w:sz w:val="28"/>
          <w:szCs w:val="28"/>
        </w:rPr>
        <w:t>II</w:t>
      </w:r>
      <w:bookmarkEnd w:id="23"/>
      <w:r>
        <w:rPr>
          <w:rFonts w:ascii="Times New Roman" w:hAnsi="Times New Roman" w:cs="Times New Roman"/>
          <w:color w:val="000000"/>
          <w:sz w:val="28"/>
          <w:szCs w:val="28"/>
        </w:rPr>
        <w:t>I</w:t>
      </w:r>
    </w:p>
    <w:p w14:paraId="1EE3A7E3" w14:textId="77777777" w:rsidR="00717609" w:rsidRDefault="00BA18DC" w:rsidP="00717609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24" w:name="bookmark48"/>
      <w:r w:rsidRPr="002E421B">
        <w:rPr>
          <w:rFonts w:ascii="Times New Roman" w:hAnsi="Times New Roman" w:cs="Times New Roman"/>
          <w:color w:val="000000"/>
          <w:sz w:val="28"/>
          <w:szCs w:val="28"/>
        </w:rPr>
        <w:t>Pouczenie o środkach ochrony prawnej przysługujących Wykonawcy</w:t>
      </w:r>
      <w:r w:rsidRPr="002E421B">
        <w:rPr>
          <w:rFonts w:ascii="Times New Roman" w:hAnsi="Times New Roman" w:cs="Times New Roman"/>
          <w:color w:val="000000"/>
          <w:sz w:val="28"/>
          <w:szCs w:val="28"/>
        </w:rPr>
        <w:br/>
        <w:t>w toku postępowania o udzielenie zamówienia</w:t>
      </w:r>
      <w:bookmarkEnd w:id="24"/>
    </w:p>
    <w:p w14:paraId="4D111246" w14:textId="2290549F" w:rsidR="007E7996" w:rsidRPr="00440CE1" w:rsidRDefault="00717609" w:rsidP="00CC3072">
      <w:pPr>
        <w:pStyle w:val="Nagwek60"/>
        <w:keepNext/>
        <w:keepLines/>
        <w:numPr>
          <w:ilvl w:val="0"/>
          <w:numId w:val="40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Środki ochrony prawnej przysługują </w:t>
      </w:r>
      <w:r w:rsidR="00AF2275">
        <w:rPr>
          <w:rFonts w:ascii="Times New Roman" w:eastAsia="Trebuchet MS" w:hAnsi="Times New Roman" w:cs="Times New Roman"/>
          <w:b w:val="0"/>
          <w:sz w:val="24"/>
        </w:rPr>
        <w:t>wykonawcy</w:t>
      </w:r>
      <w:r w:rsidRPr="00440CE1">
        <w:rPr>
          <w:rFonts w:ascii="Times New Roman" w:eastAsia="Trebuchet MS" w:hAnsi="Times New Roman" w:cs="Times New Roman"/>
          <w:b w:val="0"/>
          <w:sz w:val="24"/>
        </w:rPr>
        <w:t>, jeżeli</w:t>
      </w:r>
      <w:r w:rsidRPr="00440CE1">
        <w:rPr>
          <w:rFonts w:ascii="Times New Roman" w:eastAsia="Arial" w:hAnsi="Times New Roman" w:cs="Times New Roman"/>
          <w:b w:val="0"/>
          <w:sz w:val="24"/>
        </w:rPr>
        <w:t>̇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ma lub miał interes w uzyskaniu zamówienia</w:t>
      </w:r>
      <w:r w:rsidRPr="00440CE1">
        <w:rPr>
          <w:rFonts w:ascii="Times New Roman" w:eastAsia="Arial" w:hAnsi="Times New Roman" w:cs="Times New Roman"/>
          <w:b w:val="0"/>
          <w:sz w:val="24"/>
        </w:rPr>
        <w:t>́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oraz poniósł</w:t>
      </w:r>
      <w:r w:rsidRPr="00440CE1">
        <w:rPr>
          <w:rFonts w:ascii="Times New Roman" w:eastAsia="Arial" w:hAnsi="Times New Roman" w:cs="Times New Roman"/>
          <w:b w:val="0"/>
          <w:sz w:val="24"/>
        </w:rPr>
        <w:t>́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lub może</w:t>
      </w:r>
      <w:r w:rsidRPr="00440CE1">
        <w:rPr>
          <w:rFonts w:ascii="Times New Roman" w:eastAsia="Arial" w:hAnsi="Times New Roman" w:cs="Times New Roman"/>
          <w:b w:val="0"/>
          <w:sz w:val="24"/>
        </w:rPr>
        <w:t>̇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ponieść</w:t>
      </w:r>
      <w:r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440CE1">
        <w:rPr>
          <w:rFonts w:ascii="Times New Roman" w:eastAsia="Trebuchet MS" w:hAnsi="Times New Roman" w:cs="Times New Roman"/>
          <w:b w:val="0"/>
          <w:sz w:val="24"/>
        </w:rPr>
        <w:t>szkodę</w:t>
      </w:r>
      <w:r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w wyniku naruszenia przez </w:t>
      </w:r>
      <w:r w:rsidR="00440CE1" w:rsidRPr="00440CE1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440CE1" w:rsidRPr="00440CE1">
        <w:rPr>
          <w:rFonts w:ascii="Times New Roman" w:eastAsia="Trebuchet MS" w:hAnsi="Times New Roman" w:cs="Times New Roman"/>
          <w:b w:val="0"/>
          <w:sz w:val="24"/>
        </w:rPr>
        <w:t>przepisów</w:t>
      </w:r>
      <w:r w:rsidRPr="00440CE1">
        <w:rPr>
          <w:rFonts w:ascii="Times New Roman" w:eastAsia="Trebuchet MS" w:hAnsi="Times New Roman" w:cs="Times New Roman"/>
          <w:b w:val="0"/>
          <w:sz w:val="24"/>
        </w:rPr>
        <w:t xml:space="preserve"> </w:t>
      </w:r>
      <w:r w:rsidR="00507F78">
        <w:rPr>
          <w:rFonts w:ascii="Times New Roman" w:eastAsia="Trebuchet MS" w:hAnsi="Times New Roman" w:cs="Times New Roman"/>
          <w:b w:val="0"/>
          <w:sz w:val="24"/>
        </w:rPr>
        <w:t xml:space="preserve">ustawy </w:t>
      </w:r>
      <w:proofErr w:type="spellStart"/>
      <w:r w:rsidR="00507F78">
        <w:rPr>
          <w:rFonts w:ascii="Times New Roman" w:eastAsia="Trebuchet MS" w:hAnsi="Times New Roman" w:cs="Times New Roman"/>
          <w:b w:val="0"/>
          <w:sz w:val="24"/>
        </w:rPr>
        <w:t>P</w:t>
      </w:r>
      <w:r w:rsidRPr="00440CE1">
        <w:rPr>
          <w:rFonts w:ascii="Times New Roman" w:eastAsia="Trebuchet MS" w:hAnsi="Times New Roman" w:cs="Times New Roman"/>
          <w:b w:val="0"/>
          <w:sz w:val="24"/>
        </w:rPr>
        <w:t>zp</w:t>
      </w:r>
      <w:proofErr w:type="spellEnd"/>
      <w:r w:rsidRPr="00440CE1">
        <w:rPr>
          <w:rFonts w:ascii="Times New Roman" w:eastAsia="Trebuchet MS" w:hAnsi="Times New Roman" w:cs="Times New Roman"/>
          <w:b w:val="0"/>
          <w:sz w:val="24"/>
        </w:rPr>
        <w:t>.</w:t>
      </w:r>
    </w:p>
    <w:p w14:paraId="1573720F" w14:textId="77777777" w:rsidR="007E7996" w:rsidRPr="00440CE1" w:rsidRDefault="00717609" w:rsidP="00CC3072">
      <w:pPr>
        <w:pStyle w:val="Nagwek60"/>
        <w:keepNext/>
        <w:keepLines/>
        <w:numPr>
          <w:ilvl w:val="0"/>
          <w:numId w:val="40"/>
        </w:numPr>
        <w:shd w:val="clear" w:color="auto" w:fill="auto"/>
        <w:spacing w:line="240" w:lineRule="auto"/>
        <w:ind w:left="284" w:hanging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0CE1">
        <w:rPr>
          <w:rFonts w:ascii="Times New Roman" w:eastAsia="Trebuchet MS" w:hAnsi="Times New Roman" w:cs="Times New Roman"/>
          <w:b w:val="0"/>
          <w:sz w:val="24"/>
        </w:rPr>
        <w:t>Odwołanie przysługuje na:</w:t>
      </w:r>
    </w:p>
    <w:p w14:paraId="43260CF7" w14:textId="69D6C877" w:rsidR="00717609" w:rsidRPr="00440CE1" w:rsidRDefault="00507F78" w:rsidP="00CB7609">
      <w:pPr>
        <w:pStyle w:val="Nagwek60"/>
        <w:keepNext/>
        <w:keepLines/>
        <w:numPr>
          <w:ilvl w:val="1"/>
          <w:numId w:val="34"/>
        </w:numPr>
        <w:shd w:val="clear" w:color="auto" w:fill="auto"/>
        <w:spacing w:line="240" w:lineRule="auto"/>
        <w:ind w:left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rebuchet MS" w:hAnsi="Times New Roman" w:cs="Times New Roman"/>
          <w:b w:val="0"/>
          <w:sz w:val="24"/>
        </w:rPr>
        <w:t>niezgodną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z przepisami ustawy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czynność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Zamawiającego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>,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 xml:space="preserve"> podjęt</w:t>
      </w:r>
      <w:r w:rsidR="007E7996" w:rsidRPr="00440CE1">
        <w:rPr>
          <w:rFonts w:ascii="Times New Roman" w:eastAsia="Arial" w:hAnsi="Times New Roman" w:cs="Times New Roman"/>
          <w:b w:val="0"/>
          <w:sz w:val="24"/>
        </w:rPr>
        <w:t>ą</w:t>
      </w:r>
      <w:r>
        <w:rPr>
          <w:rFonts w:ascii="Times New Roman" w:eastAsia="Trebuchet MS" w:hAnsi="Times New Roman" w:cs="Times New Roman"/>
          <w:b w:val="0"/>
          <w:sz w:val="24"/>
        </w:rPr>
        <w:t>,</w:t>
      </w:r>
      <w:r w:rsidR="00717609" w:rsidRPr="00440CE1"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w postepowaniu o udzielenie </w:t>
      </w:r>
      <w:r w:rsidR="007E7996" w:rsidRPr="00440CE1">
        <w:rPr>
          <w:rFonts w:ascii="Times New Roman" w:eastAsia="Trebuchet MS" w:hAnsi="Times New Roman" w:cs="Times New Roman"/>
          <w:b w:val="0"/>
          <w:sz w:val="24"/>
        </w:rPr>
        <w:t>zamówienia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>,</w:t>
      </w:r>
      <w:r>
        <w:rPr>
          <w:rFonts w:ascii="Times New Roman" w:eastAsia="Arial" w:hAnsi="Times New Roman" w:cs="Times New Roman"/>
          <w:b w:val="0"/>
          <w:sz w:val="24"/>
        </w:rPr>
        <w:t xml:space="preserve"> </w:t>
      </w:r>
      <w:r w:rsidR="00717609" w:rsidRPr="00440CE1">
        <w:rPr>
          <w:rFonts w:ascii="Times New Roman" w:eastAsia="Trebuchet MS" w:hAnsi="Times New Roman" w:cs="Times New Roman"/>
          <w:b w:val="0"/>
          <w:sz w:val="24"/>
        </w:rPr>
        <w:t xml:space="preserve">w tym na projektowane postanowienie umowy; </w:t>
      </w:r>
    </w:p>
    <w:p w14:paraId="25CC3EE4" w14:textId="734B8444" w:rsidR="00717609" w:rsidRPr="00440CE1" w:rsidRDefault="00717609" w:rsidP="00CB7609">
      <w:pPr>
        <w:numPr>
          <w:ilvl w:val="1"/>
          <w:numId w:val="34"/>
        </w:numPr>
        <w:spacing w:line="248" w:lineRule="auto"/>
        <w:ind w:left="567" w:right="33"/>
        <w:jc w:val="both"/>
      </w:pPr>
      <w:r w:rsidRPr="00440CE1">
        <w:rPr>
          <w:rFonts w:eastAsia="Trebuchet MS"/>
        </w:rPr>
        <w:t xml:space="preserve">zaniechanie </w:t>
      </w:r>
      <w:r w:rsidR="007E7996" w:rsidRPr="00440CE1">
        <w:rPr>
          <w:rFonts w:eastAsia="Trebuchet MS"/>
        </w:rPr>
        <w:t>czynności</w:t>
      </w:r>
      <w:r w:rsidRPr="00440CE1">
        <w:rPr>
          <w:rFonts w:eastAsia="Trebuchet MS"/>
        </w:rPr>
        <w:t xml:space="preserve"> w postepowaniu</w:t>
      </w:r>
      <w:r w:rsidRPr="00440CE1">
        <w:rPr>
          <w:rFonts w:eastAsia="Arial"/>
        </w:rPr>
        <w:t>̨</w:t>
      </w:r>
      <w:r w:rsidRPr="00440CE1">
        <w:rPr>
          <w:rFonts w:eastAsia="Trebuchet MS"/>
        </w:rPr>
        <w:t xml:space="preserve"> o udzielenie </w:t>
      </w:r>
      <w:r w:rsidR="007E7996" w:rsidRPr="00440CE1">
        <w:rPr>
          <w:rFonts w:eastAsia="Trebuchet MS"/>
        </w:rPr>
        <w:t>zamówienia</w:t>
      </w:r>
      <w:r w:rsidR="00507F78">
        <w:rPr>
          <w:rFonts w:eastAsia="Trebuchet MS"/>
        </w:rPr>
        <w:t>,</w:t>
      </w:r>
      <w:r w:rsidRPr="00440CE1">
        <w:rPr>
          <w:rFonts w:eastAsia="Trebuchet MS"/>
        </w:rPr>
        <w:t xml:space="preserve"> do </w:t>
      </w:r>
      <w:r w:rsidR="007E7996" w:rsidRPr="00440CE1">
        <w:rPr>
          <w:rFonts w:eastAsia="Trebuchet MS"/>
        </w:rPr>
        <w:t>której</w:t>
      </w:r>
      <w:r w:rsidRPr="00440CE1">
        <w:rPr>
          <w:rFonts w:eastAsia="Trebuchet MS"/>
        </w:rPr>
        <w:t xml:space="preserve"> </w:t>
      </w:r>
      <w:r w:rsidR="007E7996" w:rsidRPr="00440CE1">
        <w:rPr>
          <w:rFonts w:eastAsia="Trebuchet MS"/>
        </w:rPr>
        <w:t>Zamawiający</w:t>
      </w:r>
      <w:r w:rsidRPr="00440CE1">
        <w:rPr>
          <w:rFonts w:eastAsia="Trebuchet MS"/>
        </w:rPr>
        <w:t xml:space="preserve"> był </w:t>
      </w:r>
      <w:r w:rsidR="007E7996" w:rsidRPr="00440CE1">
        <w:rPr>
          <w:rFonts w:eastAsia="Trebuchet MS"/>
        </w:rPr>
        <w:t>obowiązany</w:t>
      </w:r>
      <w:r w:rsidRPr="00440CE1">
        <w:rPr>
          <w:rFonts w:eastAsia="Trebuchet MS"/>
        </w:rPr>
        <w:t xml:space="preserve"> na podstawie ustawy. </w:t>
      </w:r>
    </w:p>
    <w:p w14:paraId="716012B9" w14:textId="3199A4FC" w:rsidR="00A3633F" w:rsidRDefault="00717609" w:rsidP="007E6D50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284" w:hanging="284"/>
        <w:jc w:val="both"/>
      </w:pPr>
      <w:r w:rsidRPr="00440CE1">
        <w:rPr>
          <w:rFonts w:eastAsia="Trebuchet MS"/>
        </w:rPr>
        <w:lastRenderedPageBreak/>
        <w:t>Szczegółowe informacje dotyczące środków ochrony prawnej określone są w Dz</w:t>
      </w:r>
      <w:r w:rsidR="00400AC5">
        <w:rPr>
          <w:rFonts w:eastAsia="Trebuchet MS"/>
        </w:rPr>
        <w:t xml:space="preserve">iale IX „Środki ochrony prawnej” w ustawie </w:t>
      </w:r>
      <w:proofErr w:type="spellStart"/>
      <w:r w:rsidR="00400AC5">
        <w:rPr>
          <w:rFonts w:eastAsia="Trebuchet MS"/>
        </w:rPr>
        <w:t>P</w:t>
      </w:r>
      <w:r w:rsidRPr="00440CE1">
        <w:rPr>
          <w:rFonts w:eastAsia="Trebuchet MS"/>
        </w:rPr>
        <w:t>zp</w:t>
      </w:r>
      <w:proofErr w:type="spellEnd"/>
      <w:r w:rsidRPr="00440CE1">
        <w:rPr>
          <w:rFonts w:eastAsia="Trebuchet MS"/>
        </w:rPr>
        <w:t>.</w:t>
      </w:r>
    </w:p>
    <w:p w14:paraId="6E5B1895" w14:textId="77777777" w:rsidR="00400AC5" w:rsidRDefault="00400AC5" w:rsidP="00A3633F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537C3FD" w14:textId="7477BD9B" w:rsidR="00A3633F" w:rsidRPr="00400A45" w:rsidRDefault="00A3633F" w:rsidP="00A3633F">
      <w:pPr>
        <w:pStyle w:val="Nagwek60"/>
        <w:keepNext/>
        <w:keepLines/>
        <w:shd w:val="clear" w:color="auto" w:fill="auto"/>
        <w:spacing w:line="240" w:lineRule="auto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400A45">
        <w:rPr>
          <w:rFonts w:ascii="Times New Roman" w:hAnsi="Times New Roman" w:cs="Times New Roman"/>
          <w:color w:val="000000"/>
          <w:sz w:val="28"/>
          <w:szCs w:val="28"/>
        </w:rPr>
        <w:t>Rozdział X</w:t>
      </w:r>
      <w:r w:rsidR="007D6C97">
        <w:rPr>
          <w:rFonts w:ascii="Times New Roman" w:hAnsi="Times New Roman" w:cs="Times New Roman"/>
          <w:color w:val="000000"/>
          <w:sz w:val="28"/>
          <w:szCs w:val="28"/>
        </w:rPr>
        <w:t>XIV</w:t>
      </w:r>
    </w:p>
    <w:p w14:paraId="60D16A73" w14:textId="7D892787" w:rsidR="00A3633F" w:rsidRPr="00400AC5" w:rsidRDefault="00A3633F" w:rsidP="00400AC5">
      <w:pPr>
        <w:pStyle w:val="Nagwek60"/>
        <w:keepNext/>
        <w:keepLines/>
        <w:shd w:val="clear" w:color="auto" w:fill="auto"/>
        <w:spacing w:after="269" w:line="240" w:lineRule="auto"/>
        <w:ind w:left="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Informacje dotyczące RODO</w:t>
      </w:r>
    </w:p>
    <w:p w14:paraId="26602D4E" w14:textId="77777777" w:rsidR="00511E46" w:rsidRDefault="00511E46" w:rsidP="00511E46">
      <w:pPr>
        <w:tabs>
          <w:tab w:val="left" w:pos="0"/>
        </w:tabs>
        <w:spacing w:line="261" w:lineRule="auto"/>
        <w:jc w:val="center"/>
        <w:rPr>
          <w:b/>
          <w:i/>
          <w:u w:val="single"/>
        </w:rPr>
      </w:pPr>
      <w:r>
        <w:rPr>
          <w:b/>
          <w:i/>
          <w:u w:val="single"/>
        </w:rPr>
        <w:t>klauzula informacyjna z art. 13 RODO do zastosowania przez zamawiających w celu związanym z postępowaniem o udzielenie zamówienia publicznego</w:t>
      </w:r>
    </w:p>
    <w:p w14:paraId="52B6D995" w14:textId="77777777" w:rsidR="00511E46" w:rsidRDefault="00511E46" w:rsidP="00511E46">
      <w:pPr>
        <w:tabs>
          <w:tab w:val="left" w:pos="720"/>
        </w:tabs>
        <w:spacing w:line="261" w:lineRule="auto"/>
        <w:ind w:left="720"/>
        <w:jc w:val="both"/>
      </w:pPr>
    </w:p>
    <w:p w14:paraId="4BC61793" w14:textId="77777777" w:rsidR="00511E46" w:rsidRPr="00C214D2" w:rsidRDefault="00511E46" w:rsidP="00511E46">
      <w:pPr>
        <w:tabs>
          <w:tab w:val="left" w:pos="720"/>
        </w:tabs>
        <w:ind w:left="720"/>
        <w:jc w:val="both"/>
      </w:pPr>
      <w:r w:rsidRPr="00C214D2"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9833234" w14:textId="77777777" w:rsidR="00511E46" w:rsidRPr="00C214D2" w:rsidRDefault="00511E46" w:rsidP="00CC3072">
      <w:pPr>
        <w:numPr>
          <w:ilvl w:val="0"/>
          <w:numId w:val="21"/>
        </w:numPr>
        <w:tabs>
          <w:tab w:val="left" w:pos="720"/>
        </w:tabs>
        <w:jc w:val="both"/>
        <w:rPr>
          <w:i/>
        </w:rPr>
      </w:pPr>
      <w:r w:rsidRPr="00C214D2">
        <w:t xml:space="preserve">administratorem Pani/Pana danych osobowych jest </w:t>
      </w:r>
      <w:r w:rsidRPr="00C214D2">
        <w:rPr>
          <w:i/>
        </w:rPr>
        <w:t>Wójt Gminy Brochów, Brochów 125, 05-088 Brochów</w:t>
      </w:r>
    </w:p>
    <w:p w14:paraId="0929B987" w14:textId="77777777" w:rsidR="00511E46" w:rsidRPr="00C214D2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 w:rsidRPr="00C214D2">
        <w:t xml:space="preserve">inspektorem ochrony danych osobowych w Urzędzie Gminy Brochów jest </w:t>
      </w:r>
      <w:r w:rsidRPr="00C214D2">
        <w:br/>
        <w:t>Pan Łukasz Kopka, e-mail: ochrona.danych@brochow.pl;</w:t>
      </w:r>
    </w:p>
    <w:p w14:paraId="50AD2847" w14:textId="7B586DD3" w:rsidR="001D79DB" w:rsidRPr="001D79DB" w:rsidRDefault="009C2530" w:rsidP="00135631">
      <w:pPr>
        <w:pStyle w:val="NormalnyWeb"/>
        <w:spacing w:after="0"/>
        <w:ind w:left="709" w:hanging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11E46" w:rsidRPr="00C214D2">
        <w:rPr>
          <w:rFonts w:ascii="Times New Roman" w:hAnsi="Times New Roman"/>
          <w:sz w:val="24"/>
          <w:szCs w:val="24"/>
        </w:rPr>
        <w:t>Pani/Pana dane osobowe przetwarzane będą na podstawie art. 6 ust. 1 lit. c</w:t>
      </w:r>
      <w:r w:rsidR="00511E46" w:rsidRPr="00C214D2">
        <w:rPr>
          <w:rFonts w:ascii="Times New Roman" w:hAnsi="Times New Roman"/>
          <w:i/>
          <w:sz w:val="24"/>
          <w:szCs w:val="24"/>
        </w:rPr>
        <w:t xml:space="preserve"> </w:t>
      </w:r>
      <w:r w:rsidR="00511E46" w:rsidRPr="00C214D2">
        <w:rPr>
          <w:rFonts w:ascii="Times New Roman" w:hAnsi="Times New Roman"/>
          <w:sz w:val="24"/>
          <w:szCs w:val="24"/>
        </w:rPr>
        <w:t xml:space="preserve">RODO w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511E46" w:rsidRPr="00C214D2">
        <w:rPr>
          <w:rFonts w:ascii="Times New Roman" w:hAnsi="Times New Roman"/>
          <w:sz w:val="24"/>
          <w:szCs w:val="24"/>
        </w:rPr>
        <w:t>celu związanym z postępowaniem o udzielenie zamówienia publicznego prowadzonym w trybie</w:t>
      </w:r>
      <w:r w:rsidR="00C80484" w:rsidRPr="00C80484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C80484" w:rsidRPr="00C80484">
        <w:rPr>
          <w:rFonts w:ascii="Times New Roman" w:hAnsi="Times New Roman"/>
          <w:color w:val="auto"/>
          <w:sz w:val="24"/>
          <w:szCs w:val="24"/>
        </w:rPr>
        <w:t xml:space="preserve">podstawowym w oparciu o art. 275 ust. 1 ustawy </w:t>
      </w:r>
      <w:proofErr w:type="spellStart"/>
      <w:r w:rsidR="00C80484" w:rsidRPr="00C80484">
        <w:rPr>
          <w:rFonts w:ascii="Times New Roman" w:hAnsi="Times New Roman"/>
          <w:color w:val="auto"/>
          <w:sz w:val="24"/>
          <w:szCs w:val="24"/>
        </w:rPr>
        <w:t>Pzp</w:t>
      </w:r>
      <w:proofErr w:type="spellEnd"/>
      <w:r w:rsidR="00511E46" w:rsidRPr="00C214D2">
        <w:rPr>
          <w:rFonts w:ascii="Times New Roman" w:hAnsi="Times New Roman"/>
          <w:sz w:val="24"/>
          <w:szCs w:val="24"/>
        </w:rPr>
        <w:t xml:space="preserve"> na wykonanie zadania </w:t>
      </w:r>
      <w:r w:rsidR="00511E46" w:rsidRPr="001D79DB">
        <w:rPr>
          <w:rFonts w:ascii="Times New Roman" w:hAnsi="Times New Roman"/>
          <w:color w:val="auto"/>
          <w:sz w:val="24"/>
          <w:szCs w:val="24"/>
        </w:rPr>
        <w:t xml:space="preserve">pn. </w:t>
      </w:r>
      <w:r w:rsidR="00135631" w:rsidRPr="00135631">
        <w:rPr>
          <w:rFonts w:ascii="Times New Roman" w:hAnsi="Times New Roman"/>
          <w:b/>
          <w:sz w:val="24"/>
          <w:szCs w:val="24"/>
        </w:rPr>
        <w:t>Rozbudowa Gminnego Centrum Medyczno</w:t>
      </w:r>
      <w:r w:rsidR="00135631" w:rsidRPr="00135631">
        <w:rPr>
          <w:rFonts w:ascii="Times New Roman" w:hAnsi="Times New Roman"/>
          <w:b/>
          <w:sz w:val="24"/>
          <w:szCs w:val="24"/>
        </w:rPr>
        <w:noBreakHyphen/>
        <w:t>Rehabilitacyjnego w Brochowie</w:t>
      </w:r>
      <w:r w:rsidR="00135631">
        <w:rPr>
          <w:rFonts w:ascii="Times New Roman" w:hAnsi="Times New Roman"/>
          <w:b/>
          <w:sz w:val="24"/>
          <w:szCs w:val="24"/>
        </w:rPr>
        <w:t>.</w:t>
      </w:r>
      <w:r w:rsidR="00135631" w:rsidRPr="001D79D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61F5DDA3" w14:textId="15187B9C" w:rsidR="00511E46" w:rsidRPr="006A5D98" w:rsidRDefault="00C4551E" w:rsidP="00135631">
      <w:pPr>
        <w:numPr>
          <w:ilvl w:val="0"/>
          <w:numId w:val="22"/>
        </w:numPr>
        <w:tabs>
          <w:tab w:val="left" w:pos="720"/>
        </w:tabs>
        <w:jc w:val="both"/>
      </w:pPr>
      <w:r>
        <w:rPr>
          <w:bCs/>
        </w:rPr>
        <w:t>nr sprawy: ZP.271.3</w:t>
      </w:r>
      <w:r w:rsidR="002E510D">
        <w:rPr>
          <w:bCs/>
        </w:rPr>
        <w:t>.2022</w:t>
      </w:r>
      <w:r w:rsidR="00511E46" w:rsidRPr="006A5D98">
        <w:rPr>
          <w:bCs/>
        </w:rPr>
        <w:t>,</w:t>
      </w:r>
    </w:p>
    <w:p w14:paraId="3044B3DF" w14:textId="22F2F84C" w:rsidR="00511E46" w:rsidRPr="00C214D2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 w:rsidRPr="006A5D98">
        <w:t xml:space="preserve">odbiorcami Pani/Pana danych osobowych będą osoby lub podmioty, którym udostępniona zostanie dokumentacja postępowania w oparciu o art. </w:t>
      </w:r>
      <w:r w:rsidR="009E44C4">
        <w:t>18 oraz art. 74-76</w:t>
      </w:r>
      <w:r w:rsidRPr="006A5D98">
        <w:t xml:space="preserve"> ustawy z dnia</w:t>
      </w:r>
      <w:r w:rsidR="009E44C4">
        <w:t xml:space="preserve"> 11 września 2019</w:t>
      </w:r>
      <w:r w:rsidRPr="00C214D2">
        <w:t xml:space="preserve"> r. – Prawo zam</w:t>
      </w:r>
      <w:r w:rsidR="00C214D2" w:rsidRPr="00C214D2">
        <w:t>ówień publicznych (</w:t>
      </w:r>
      <w:proofErr w:type="spellStart"/>
      <w:r w:rsidR="006E7A72">
        <w:t>t.j</w:t>
      </w:r>
      <w:proofErr w:type="spellEnd"/>
      <w:r w:rsidR="006E7A72">
        <w:t xml:space="preserve">. </w:t>
      </w:r>
      <w:r w:rsidR="00C214D2" w:rsidRPr="00C214D2">
        <w:t>Dz</w:t>
      </w:r>
      <w:r w:rsidR="003A7247">
        <w:t>. U. z 2021 r. poz. 1129</w:t>
      </w:r>
      <w:r w:rsidR="006E7A72">
        <w:t xml:space="preserve"> ze zm.</w:t>
      </w:r>
      <w:r w:rsidRPr="00C214D2">
        <w:t xml:space="preserve">), dalej „ustawa </w:t>
      </w:r>
      <w:proofErr w:type="spellStart"/>
      <w:r w:rsidRPr="00C214D2">
        <w:t>Pzp</w:t>
      </w:r>
      <w:proofErr w:type="spellEnd"/>
      <w:r w:rsidRPr="00C214D2">
        <w:t xml:space="preserve">”;  </w:t>
      </w:r>
    </w:p>
    <w:p w14:paraId="56B53CF0" w14:textId="392F8D2D"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 w:rsidRPr="00C214D2">
        <w:t>Pani/Pana dane osobowe będą przechowywane, przez okres 4 lat od dnia zakończenia postępowania o udzielenie zamówienia, a jeżeli</w:t>
      </w:r>
      <w:r>
        <w:t xml:space="preserve"> czas trwania umowy przekracza 4 lata, okres przechowywania obejmuje cały czas trwania umowy;</w:t>
      </w:r>
    </w:p>
    <w:p w14:paraId="01EFB59B" w14:textId="77777777"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  <w:rPr>
          <w:b/>
          <w:i/>
        </w:rPr>
      </w:pPr>
      <w:r>
        <w:t xml:space="preserve">obowiązek podania przez Panią/Pana danych osobowych bezpośrednio Pani/Pana dotyczących jest wymogiem ustawowym określonym w przepisach ustawy </w:t>
      </w:r>
      <w:proofErr w:type="spellStart"/>
      <w:r>
        <w:t>Pzp</w:t>
      </w:r>
      <w:proofErr w:type="spellEnd"/>
      <w:r>
        <w:t xml:space="preserve">, związanym z udziałem w postępowaniu o udzielenie zamówienia publicznego; konsekwencje niepodania określonych danych wynikają z ustawy </w:t>
      </w:r>
      <w:proofErr w:type="spellStart"/>
      <w:r>
        <w:t>Pzp</w:t>
      </w:r>
      <w:proofErr w:type="spellEnd"/>
      <w:r>
        <w:t xml:space="preserve">;  </w:t>
      </w:r>
    </w:p>
    <w:p w14:paraId="6416BCCB" w14:textId="77777777"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>
        <w:t>w odniesieniu do Pani/Pana danych osobowych decyzje nie będą podejmowane w sposób zautomatyzowany, stosowanie do art. 22 RODO;</w:t>
      </w:r>
    </w:p>
    <w:p w14:paraId="5755AE82" w14:textId="77777777"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</w:pPr>
      <w:r>
        <w:t>posiada Pani/Pan:</w:t>
      </w:r>
    </w:p>
    <w:p w14:paraId="0D149E40" w14:textId="77777777"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</w:pPr>
      <w:r>
        <w:t>na podstawie art. 15 RODO prawo dostępu do danych osobowych Pani/Pana dotyczących;</w:t>
      </w:r>
    </w:p>
    <w:p w14:paraId="6B07BBBD" w14:textId="77777777"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</w:pPr>
      <w:r>
        <w:t xml:space="preserve">na podstawie art. 16 RODO prawo do sprostowania Pani/Pana danych osobowych </w:t>
      </w:r>
      <w:r>
        <w:rPr>
          <w:b/>
          <w:vertAlign w:val="superscript"/>
        </w:rPr>
        <w:t>**</w:t>
      </w:r>
      <w:r>
        <w:t>;</w:t>
      </w:r>
    </w:p>
    <w:p w14:paraId="22BA2E3C" w14:textId="77777777"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</w:pPr>
      <w:r>
        <w:t xml:space="preserve">na podstawie art. 18 RODO prawo żądania od administratora ograniczenia przetwarzania danych osobowych z zastrzeżeniem przypadków, o których mowa w art. 18 ust. 2 RODO ***;  </w:t>
      </w:r>
    </w:p>
    <w:p w14:paraId="5B8C6EEA" w14:textId="77777777" w:rsidR="00511E46" w:rsidRDefault="00511E46" w:rsidP="00CC3072">
      <w:pPr>
        <w:numPr>
          <w:ilvl w:val="0"/>
          <w:numId w:val="23"/>
        </w:numPr>
        <w:tabs>
          <w:tab w:val="left" w:pos="720"/>
        </w:tabs>
        <w:jc w:val="both"/>
        <w:rPr>
          <w:i/>
        </w:rPr>
      </w:pPr>
      <w:r>
        <w:t>prawo do wniesienia skargi do Prezesa Urzędu Ochrony Danych Osobowych, gdy uzna Pani/Pan, że przetwarzanie danych osobowych Pani/Pana dotyczących narusza przepisy RODO;</w:t>
      </w:r>
    </w:p>
    <w:p w14:paraId="3587ECE9" w14:textId="77777777" w:rsidR="00511E46" w:rsidRDefault="00511E46" w:rsidP="00CC3072">
      <w:pPr>
        <w:numPr>
          <w:ilvl w:val="0"/>
          <w:numId w:val="22"/>
        </w:numPr>
        <w:tabs>
          <w:tab w:val="left" w:pos="720"/>
        </w:tabs>
        <w:jc w:val="both"/>
        <w:rPr>
          <w:i/>
        </w:rPr>
      </w:pPr>
      <w:r>
        <w:t>nie przysługuje Pani/Panu:</w:t>
      </w:r>
    </w:p>
    <w:p w14:paraId="3A9881AF" w14:textId="77777777" w:rsidR="00511E46" w:rsidRDefault="00511E46" w:rsidP="00CC3072">
      <w:pPr>
        <w:numPr>
          <w:ilvl w:val="0"/>
          <w:numId w:val="24"/>
        </w:numPr>
        <w:tabs>
          <w:tab w:val="left" w:pos="720"/>
        </w:tabs>
        <w:jc w:val="both"/>
        <w:rPr>
          <w:i/>
        </w:rPr>
      </w:pPr>
      <w:r>
        <w:lastRenderedPageBreak/>
        <w:t>w związku z art. 17 ust. 3 lit. b, d lub e RODO prawo do usunięcia danych osobowych;</w:t>
      </w:r>
    </w:p>
    <w:p w14:paraId="07B3E4A7" w14:textId="77777777" w:rsidR="00511E46" w:rsidRDefault="00511E46" w:rsidP="00CC3072">
      <w:pPr>
        <w:numPr>
          <w:ilvl w:val="0"/>
          <w:numId w:val="24"/>
        </w:numPr>
        <w:tabs>
          <w:tab w:val="left" w:pos="720"/>
        </w:tabs>
        <w:jc w:val="both"/>
        <w:rPr>
          <w:b/>
          <w:i/>
        </w:rPr>
      </w:pPr>
      <w:r>
        <w:t>prawo do przenoszenia danych osobowych, o którym mowa w art. 20 RODO;</w:t>
      </w:r>
    </w:p>
    <w:p w14:paraId="1B57987D" w14:textId="77777777" w:rsidR="00511E46" w:rsidRDefault="00511E46" w:rsidP="00511E46">
      <w:pPr>
        <w:tabs>
          <w:tab w:val="left" w:pos="720"/>
        </w:tabs>
        <w:ind w:left="720"/>
        <w:jc w:val="both"/>
        <w:rPr>
          <w:b/>
        </w:rPr>
      </w:pPr>
      <w:r>
        <w:rPr>
          <w:b/>
        </w:rPr>
        <w:t>na podstawie art. 21 RODO prawo sprzeciwu, wobec przetwarzania danych osobowych, gdyż podstawą prawną przetwarzania Pani/Pana danych osobowych jest art. 6 ust. 1 lit. c RODO</w:t>
      </w:r>
    </w:p>
    <w:p w14:paraId="0A81A145" w14:textId="77777777" w:rsidR="00511E46" w:rsidRDefault="00511E46" w:rsidP="00511E46">
      <w:pPr>
        <w:tabs>
          <w:tab w:val="left" w:pos="720"/>
        </w:tabs>
        <w:spacing w:line="261" w:lineRule="auto"/>
        <w:ind w:left="720"/>
        <w:jc w:val="both"/>
        <w:rPr>
          <w:b/>
        </w:rPr>
      </w:pPr>
      <w:r>
        <w:t>___________________</w:t>
      </w:r>
    </w:p>
    <w:p w14:paraId="2A148DD6" w14:textId="77777777" w:rsidR="00511E46" w:rsidRDefault="00511E46" w:rsidP="00511E46">
      <w:pPr>
        <w:spacing w:after="150"/>
        <w:ind w:left="426"/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  <w:vertAlign w:val="superscript"/>
        </w:rPr>
        <w:t>*</w:t>
      </w:r>
      <w:r>
        <w:rPr>
          <w:b/>
          <w:i/>
          <w:sz w:val="18"/>
          <w:szCs w:val="18"/>
        </w:rPr>
        <w:t xml:space="preserve"> Wyjaśnienie:</w:t>
      </w:r>
      <w:r>
        <w:rPr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7192264D" w14:textId="77777777"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eastAsia="pl-PL"/>
        </w:rPr>
        <w:t xml:space="preserve">skorzystanie z prawa do sprostowania nie może skutkować zmianą </w:t>
      </w:r>
      <w:r>
        <w:rPr>
          <w:rFonts w:ascii="Times New Roman" w:hAnsi="Times New Roman"/>
          <w:i/>
          <w:sz w:val="18"/>
          <w:szCs w:val="18"/>
        </w:rPr>
        <w:t>wyniku postępowania</w:t>
      </w:r>
      <w:r>
        <w:rPr>
          <w:rFonts w:ascii="Times New Roman" w:hAnsi="Times New Roman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Times New Roman" w:hAnsi="Times New Roman"/>
          <w:i/>
          <w:sz w:val="18"/>
          <w:szCs w:val="18"/>
        </w:rPr>
        <w:t>Pzp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 oraz nie może naruszać integralności protokołu oraz jego załączników.</w:t>
      </w:r>
    </w:p>
    <w:p w14:paraId="0ED456D4" w14:textId="77777777" w:rsidR="00511E46" w:rsidRDefault="00511E46" w:rsidP="00511E46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*** </w:t>
      </w:r>
      <w:r>
        <w:rPr>
          <w:rFonts w:ascii="Times New Roman" w:hAnsi="Times New Roman"/>
          <w:b/>
          <w:i/>
          <w:sz w:val="18"/>
          <w:szCs w:val="18"/>
        </w:rPr>
        <w:t>Wyjaśnienie:</w:t>
      </w:r>
      <w:r>
        <w:rPr>
          <w:rFonts w:ascii="Times New Roman" w:hAnsi="Times New Roman"/>
          <w:i/>
          <w:sz w:val="18"/>
          <w:szCs w:val="18"/>
        </w:rPr>
        <w:t xml:space="preserve"> prawo do ograniczenia przetwarzania nie ma zastosowania w odniesieniu do </w:t>
      </w:r>
      <w:r>
        <w:rPr>
          <w:rFonts w:ascii="Times New Roman" w:hAnsi="Times New Roman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313CA6D" w14:textId="77777777" w:rsidR="007B0C79" w:rsidRDefault="007B0C79" w:rsidP="00323E19">
      <w:pPr>
        <w:autoSpaceDE w:val="0"/>
        <w:autoSpaceDN w:val="0"/>
        <w:adjustRightInd w:val="0"/>
        <w:ind w:left="360" w:hanging="360"/>
        <w:jc w:val="both"/>
      </w:pPr>
    </w:p>
    <w:p w14:paraId="29496F0C" w14:textId="1AA975AD" w:rsidR="00BA18DC" w:rsidRDefault="00FC1B4A" w:rsidP="0072098F">
      <w:pPr>
        <w:pStyle w:val="Teksttreci20"/>
        <w:shd w:val="clear" w:color="auto" w:fill="auto"/>
        <w:spacing w:after="173" w:line="240" w:lineRule="auto"/>
        <w:ind w:left="460" w:hanging="4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1B4A">
        <w:rPr>
          <w:rFonts w:ascii="Times New Roman" w:hAnsi="Times New Roman" w:cs="Times New Roman"/>
          <w:color w:val="000000"/>
          <w:sz w:val="24"/>
          <w:szCs w:val="24"/>
        </w:rPr>
        <w:t>Załączniki do S</w:t>
      </w:r>
      <w:r w:rsidR="00BA18DC" w:rsidRPr="00FC1B4A">
        <w:rPr>
          <w:rFonts w:ascii="Times New Roman" w:hAnsi="Times New Roman" w:cs="Times New Roman"/>
          <w:color w:val="000000"/>
          <w:sz w:val="24"/>
          <w:szCs w:val="24"/>
        </w:rPr>
        <w:t>WZ stanowiące jej integralną część:</w:t>
      </w:r>
    </w:p>
    <w:p w14:paraId="6490D1E2" w14:textId="77777777" w:rsidR="00B5155B" w:rsidRPr="00096A06" w:rsidRDefault="00B5155B" w:rsidP="0072098F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Załącznik nr 1 - Formularz Ofertowy;</w:t>
      </w:r>
    </w:p>
    <w:p w14:paraId="22D0B461" w14:textId="77777777" w:rsidR="00B5155B" w:rsidRDefault="00B5155B" w:rsidP="0072098F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Załącznik nr 2 - </w:t>
      </w:r>
      <w:r w:rsidRPr="00B571FE">
        <w:rPr>
          <w:rFonts w:ascii="Times New Roman" w:hAnsi="Times New Roman" w:cs="Times New Roman"/>
          <w:color w:val="000000" w:themeColor="text1"/>
          <w:sz w:val="24"/>
          <w:szCs w:val="24"/>
        </w:rPr>
        <w:t>Oświadczenie o niepodleganiu wykluczeniu, spełnianiu warunków udziału w postępowaniu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BA4A895" w14:textId="624EDE93" w:rsidR="00B5155B" w:rsidRPr="00162651" w:rsidRDefault="00B5155B" w:rsidP="0072098F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3 - </w:t>
      </w:r>
      <w:r w:rsidRPr="00042FEF">
        <w:rPr>
          <w:rFonts w:ascii="Times New Roman" w:hAnsi="Times New Roman" w:cs="Times New Roman"/>
          <w:sz w:val="24"/>
          <w:szCs w:val="24"/>
        </w:rPr>
        <w:t xml:space="preserve">Oświadczenie, o którym mowa w art. 117 ust. 4 ustawy </w:t>
      </w:r>
      <w:proofErr w:type="spellStart"/>
      <w:r w:rsidRPr="00042FE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62651">
        <w:rPr>
          <w:rFonts w:ascii="Times New Roman" w:hAnsi="Times New Roman" w:cs="Times New Roman"/>
          <w:sz w:val="24"/>
          <w:szCs w:val="24"/>
        </w:rPr>
        <w:t xml:space="preserve"> - </w:t>
      </w:r>
      <w:r w:rsidR="00162651" w:rsidRPr="00162651">
        <w:rPr>
          <w:rFonts w:ascii="Times New Roman" w:hAnsi="Times New Roman" w:cs="Times New Roman"/>
          <w:b/>
          <w:sz w:val="24"/>
          <w:szCs w:val="24"/>
        </w:rPr>
        <w:t>dotyczy części I zamówienia</w:t>
      </w:r>
      <w:r w:rsidRPr="00162651">
        <w:rPr>
          <w:rFonts w:ascii="Times New Roman" w:hAnsi="Times New Roman" w:cs="Times New Roman"/>
          <w:b/>
          <w:sz w:val="24"/>
          <w:szCs w:val="24"/>
        </w:rPr>
        <w:t>;</w:t>
      </w:r>
    </w:p>
    <w:p w14:paraId="36E43093" w14:textId="77777777" w:rsidR="00B5155B" w:rsidRPr="00177EC6" w:rsidRDefault="00B5155B" w:rsidP="0072098F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4 - </w:t>
      </w:r>
      <w:r w:rsidRPr="00177EC6">
        <w:rPr>
          <w:rFonts w:ascii="Times New Roman" w:hAnsi="Times New Roman" w:cs="Times New Roman"/>
          <w:color w:val="000000" w:themeColor="text1"/>
          <w:sz w:val="24"/>
          <w:szCs w:val="24"/>
        </w:rPr>
        <w:t>Zobowiązanie podmiotu udostępniającego zasoby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B284613" w14:textId="43BD8E93" w:rsidR="00B5155B" w:rsidRPr="00CD0913" w:rsidRDefault="00B5155B" w:rsidP="0072098F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5 - </w:t>
      </w:r>
      <w:r w:rsidRPr="00806658">
        <w:rPr>
          <w:rFonts w:ascii="Times New Roman" w:hAnsi="Times New Roman" w:cs="Times New Roman"/>
          <w:sz w:val="24"/>
          <w:szCs w:val="24"/>
        </w:rPr>
        <w:t>Oświadczenie wykonawcy o akt</w:t>
      </w:r>
      <w:r w:rsidR="0072098F">
        <w:rPr>
          <w:rFonts w:ascii="Times New Roman" w:hAnsi="Times New Roman" w:cs="Times New Roman"/>
          <w:sz w:val="24"/>
          <w:szCs w:val="24"/>
        </w:rPr>
        <w:t>ualności informacji zawartych w </w:t>
      </w:r>
      <w:r w:rsidRPr="00806658">
        <w:rPr>
          <w:rFonts w:ascii="Times New Roman" w:hAnsi="Times New Roman" w:cs="Times New Roman"/>
          <w:sz w:val="24"/>
          <w:szCs w:val="24"/>
        </w:rPr>
        <w:t>oświadczeniu o niepodleganiu wykluczeniu</w:t>
      </w:r>
      <w:r w:rsidR="0072098F">
        <w:rPr>
          <w:rFonts w:ascii="Times New Roman" w:hAnsi="Times New Roman" w:cs="Times New Roman"/>
          <w:sz w:val="24"/>
          <w:szCs w:val="24"/>
        </w:rPr>
        <w:t>, spełnianiu warunków udziału w </w:t>
      </w:r>
      <w:r w:rsidRPr="00806658">
        <w:rPr>
          <w:rFonts w:ascii="Times New Roman" w:hAnsi="Times New Roman" w:cs="Times New Roman"/>
          <w:sz w:val="24"/>
          <w:szCs w:val="24"/>
        </w:rPr>
        <w:t>postępowaniu;</w:t>
      </w:r>
    </w:p>
    <w:p w14:paraId="03153C78" w14:textId="7CE5CC07" w:rsidR="00B5155B" w:rsidRPr="00177EC6" w:rsidRDefault="00B5155B" w:rsidP="0072098F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Załącznik nr 6 - </w:t>
      </w:r>
      <w:r w:rsidRPr="00177EC6">
        <w:rPr>
          <w:rFonts w:ascii="Times New Roman" w:hAnsi="Times New Roman" w:cs="Times New Roman"/>
          <w:color w:val="000000" w:themeColor="text1"/>
          <w:sz w:val="24"/>
          <w:szCs w:val="24"/>
        </w:rPr>
        <w:t>Wykaz osób</w:t>
      </w:r>
      <w:r w:rsidR="00720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72098F" w:rsidRPr="007209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dotyczy I części zamówienia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0BD7AEB" w14:textId="74C6CE43" w:rsidR="00B5155B" w:rsidRPr="00B529A0" w:rsidRDefault="00B5155B" w:rsidP="0072098F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7 - </w:t>
      </w:r>
      <w:r w:rsidRPr="00B529A0">
        <w:rPr>
          <w:rFonts w:ascii="Times New Roman" w:hAnsi="Times New Roman" w:cs="Times New Roman"/>
          <w:color w:val="000000" w:themeColor="text1"/>
          <w:sz w:val="24"/>
          <w:szCs w:val="24"/>
        </w:rPr>
        <w:t>Wykaz robót budowlanych</w:t>
      </w:r>
      <w:r w:rsidR="00720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72098F" w:rsidRPr="007209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dotyczy I części zamówienia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21196D8" w14:textId="77777777" w:rsidR="00FB19C5" w:rsidRPr="00900F65" w:rsidRDefault="00B5155B" w:rsidP="00FB19C5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Załącznik nr 8 - </w:t>
      </w:r>
      <w:r w:rsidRPr="007E6602">
        <w:rPr>
          <w:rFonts w:ascii="Times New Roman" w:hAnsi="Times New Roman" w:cs="Times New Roman"/>
          <w:color w:val="000000"/>
          <w:sz w:val="24"/>
          <w:szCs w:val="24"/>
        </w:rPr>
        <w:t xml:space="preserve">Projektowane postanowienia umowy w sprawie zamówienia </w:t>
      </w:r>
      <w:r w:rsidRPr="00900F65">
        <w:rPr>
          <w:rFonts w:ascii="Times New Roman" w:hAnsi="Times New Roman" w:cs="Times New Roman"/>
          <w:color w:val="000000"/>
          <w:sz w:val="24"/>
          <w:szCs w:val="24"/>
        </w:rPr>
        <w:t>publicznego</w:t>
      </w:r>
      <w:r w:rsidR="00FB19C5" w:rsidRPr="00900F65">
        <w:rPr>
          <w:rFonts w:ascii="Times New Roman" w:hAnsi="Times New Roman" w:cs="Times New Roman"/>
          <w:color w:val="000000"/>
          <w:sz w:val="24"/>
          <w:szCs w:val="24"/>
        </w:rPr>
        <w:t xml:space="preserve"> - dla części I zamówienia</w:t>
      </w:r>
      <w:r w:rsidRPr="00900F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0AF70A" w14:textId="77777777" w:rsidR="00FB19C5" w:rsidRPr="00900F65" w:rsidRDefault="00FB19C5" w:rsidP="00FB19C5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900F65">
        <w:rPr>
          <w:rFonts w:ascii="Times New Roman" w:hAnsi="Times New Roman" w:cs="Times New Roman"/>
          <w:sz w:val="24"/>
          <w:szCs w:val="24"/>
        </w:rPr>
        <w:t xml:space="preserve">Załącznik nr 8A - </w:t>
      </w:r>
      <w:r w:rsidRPr="00900F65">
        <w:rPr>
          <w:rFonts w:ascii="Times New Roman" w:hAnsi="Times New Roman" w:cs="Times New Roman"/>
          <w:color w:val="000000"/>
          <w:sz w:val="24"/>
          <w:szCs w:val="24"/>
        </w:rPr>
        <w:t>Projektowane postanowienia umowy w sprawie zamówienia publicznego - dla części II zamówienia;</w:t>
      </w:r>
    </w:p>
    <w:p w14:paraId="3E2EFA0C" w14:textId="3F9904C4" w:rsidR="00FB19C5" w:rsidRPr="00900F65" w:rsidRDefault="00FB19C5" w:rsidP="00FB19C5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900F65">
        <w:rPr>
          <w:rFonts w:ascii="Times New Roman" w:hAnsi="Times New Roman" w:cs="Times New Roman"/>
          <w:sz w:val="24"/>
          <w:szCs w:val="24"/>
        </w:rPr>
        <w:t xml:space="preserve">Załącznik nr 8B - </w:t>
      </w:r>
      <w:r w:rsidRPr="00900F65">
        <w:rPr>
          <w:rFonts w:ascii="Times New Roman" w:hAnsi="Times New Roman" w:cs="Times New Roman"/>
          <w:color w:val="000000"/>
          <w:sz w:val="24"/>
          <w:szCs w:val="24"/>
        </w:rPr>
        <w:t>Projektowane postanowienia umowy w sprawie zamówienia publicznego - dla części III-VI zamówienia;</w:t>
      </w:r>
    </w:p>
    <w:p w14:paraId="69CC8504" w14:textId="6488F5AF" w:rsidR="00EA13F7" w:rsidRPr="00900F65" w:rsidRDefault="00BA18DC" w:rsidP="0072098F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900F65">
        <w:rPr>
          <w:rFonts w:ascii="Times New Roman" w:hAnsi="Times New Roman" w:cs="Times New Roman"/>
          <w:color w:val="000000"/>
          <w:sz w:val="24"/>
          <w:szCs w:val="24"/>
        </w:rPr>
        <w:t>Załącznik n</w:t>
      </w:r>
      <w:r w:rsidR="00EA13F7" w:rsidRPr="00900F65">
        <w:rPr>
          <w:rFonts w:ascii="Times New Roman" w:hAnsi="Times New Roman" w:cs="Times New Roman"/>
          <w:color w:val="000000"/>
          <w:sz w:val="24"/>
          <w:szCs w:val="24"/>
        </w:rPr>
        <w:t>r 9</w:t>
      </w:r>
      <w:r w:rsidR="00F40DEC" w:rsidRPr="00900F65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FC1B4A" w:rsidRPr="00900F65">
        <w:rPr>
          <w:rFonts w:ascii="Times New Roman" w:hAnsi="Times New Roman" w:cs="Times New Roman"/>
          <w:color w:val="000000"/>
          <w:sz w:val="24"/>
          <w:szCs w:val="24"/>
        </w:rPr>
        <w:t xml:space="preserve"> Program funkcjonalno-użytkowy </w:t>
      </w:r>
      <w:r w:rsidR="00004B70" w:rsidRPr="00900F6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A13F7" w:rsidRPr="0001784D">
        <w:rPr>
          <w:rFonts w:ascii="Times New Roman" w:hAnsi="Times New Roman" w:cs="Times New Roman"/>
          <w:b/>
          <w:color w:val="000000"/>
          <w:sz w:val="24"/>
          <w:szCs w:val="24"/>
        </w:rPr>
        <w:t>dla części I</w:t>
      </w:r>
      <w:r w:rsidR="0001784D" w:rsidRPr="000178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zamówienia</w:t>
      </w:r>
      <w:r w:rsidR="00B76C7C" w:rsidRPr="00900F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15A83C" w14:textId="66464BF4" w:rsidR="00900F65" w:rsidRPr="0001784D" w:rsidRDefault="00900F65" w:rsidP="0072098F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Załącznik nr 9A-9</w:t>
      </w:r>
      <w:r w:rsidR="0001784D">
        <w:rPr>
          <w:rFonts w:ascii="Times New Roman" w:hAnsi="Times New Roman" w:cs="Times New Roman"/>
          <w:color w:val="000000"/>
          <w:sz w:val="24"/>
          <w:szCs w:val="24"/>
        </w:rPr>
        <w:t xml:space="preserve">K załączniki do programu funkcjonalno-użytkowego </w:t>
      </w:r>
      <w:r w:rsidR="0001784D" w:rsidRPr="00900F6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1784D" w:rsidRPr="0001784D">
        <w:rPr>
          <w:rFonts w:ascii="Times New Roman" w:hAnsi="Times New Roman" w:cs="Times New Roman"/>
          <w:b/>
          <w:color w:val="000000"/>
          <w:sz w:val="24"/>
          <w:szCs w:val="24"/>
        </w:rPr>
        <w:t>dla części I</w:t>
      </w:r>
      <w:r w:rsidR="0001784D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01784D" w:rsidRPr="0001784D">
        <w:rPr>
          <w:rFonts w:ascii="Times New Roman" w:hAnsi="Times New Roman" w:cs="Times New Roman"/>
          <w:b/>
          <w:color w:val="000000"/>
          <w:sz w:val="24"/>
          <w:szCs w:val="24"/>
        </w:rPr>
        <w:t>zamówienia;</w:t>
      </w:r>
    </w:p>
    <w:p w14:paraId="7BEE8F20" w14:textId="647ADCEB" w:rsidR="00DB4ECC" w:rsidRPr="00B76C7C" w:rsidRDefault="00EA13F7" w:rsidP="0072098F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900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F65">
        <w:rPr>
          <w:rFonts w:ascii="Times New Roman" w:hAnsi="Times New Roman" w:cs="Times New Roman"/>
          <w:color w:val="000000"/>
          <w:sz w:val="24"/>
          <w:szCs w:val="24"/>
        </w:rPr>
        <w:t xml:space="preserve">Załącznik nr 10 </w:t>
      </w:r>
      <w:r w:rsidRPr="009D3EA2">
        <w:rPr>
          <w:rFonts w:ascii="Times New Roman" w:hAnsi="Times New Roman" w:cs="Times New Roman"/>
          <w:sz w:val="24"/>
          <w:szCs w:val="24"/>
        </w:rPr>
        <w:t>opis przedmiotu zamówienia</w:t>
      </w:r>
      <w:r w:rsidR="000F2997" w:rsidRPr="00900F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F65">
        <w:rPr>
          <w:rFonts w:ascii="Times New Roman" w:hAnsi="Times New Roman" w:cs="Times New Roman"/>
          <w:b/>
          <w:sz w:val="24"/>
          <w:szCs w:val="24"/>
        </w:rPr>
        <w:t>-</w:t>
      </w:r>
      <w:r w:rsidRPr="00366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41B">
        <w:rPr>
          <w:rFonts w:ascii="Times New Roman" w:hAnsi="Times New Roman" w:cs="Times New Roman"/>
          <w:b/>
          <w:sz w:val="24"/>
          <w:szCs w:val="24"/>
        </w:rPr>
        <w:t>wyposażenie administracyjne</w:t>
      </w:r>
      <w:r w:rsidRPr="00366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4FC">
        <w:rPr>
          <w:rFonts w:ascii="Times New Roman" w:hAnsi="Times New Roman" w:cs="Times New Roman"/>
          <w:b/>
          <w:sz w:val="24"/>
          <w:szCs w:val="24"/>
        </w:rPr>
        <w:t xml:space="preserve">– wyposażenie </w:t>
      </w:r>
      <w:r w:rsidR="00181726" w:rsidRPr="00181726">
        <w:rPr>
          <w:rFonts w:ascii="Times New Roman" w:hAnsi="Times New Roman" w:cs="Times New Roman"/>
          <w:b/>
          <w:sz w:val="24"/>
          <w:szCs w:val="24"/>
        </w:rPr>
        <w:t>pomieszczeń po rozbudowie</w:t>
      </w:r>
      <w:r w:rsidR="00D70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726">
        <w:rPr>
          <w:rFonts w:ascii="Times New Roman" w:hAnsi="Times New Roman" w:cs="Times New Roman"/>
          <w:b/>
          <w:sz w:val="24"/>
          <w:szCs w:val="24"/>
        </w:rPr>
        <w:t>-</w:t>
      </w:r>
      <w:r w:rsidR="009D3EA2" w:rsidRPr="009D3EA2">
        <w:rPr>
          <w:rFonts w:ascii="Times New Roman" w:hAnsi="Times New Roman"/>
          <w:b/>
          <w:sz w:val="24"/>
          <w:szCs w:val="24"/>
        </w:rPr>
        <w:t xml:space="preserve"> </w:t>
      </w:r>
      <w:r w:rsidR="009D3EA2" w:rsidRPr="00B96CBC">
        <w:rPr>
          <w:rFonts w:ascii="Times New Roman" w:hAnsi="Times New Roman"/>
          <w:b/>
          <w:sz w:val="24"/>
          <w:szCs w:val="24"/>
        </w:rPr>
        <w:t>spe</w:t>
      </w:r>
      <w:r w:rsidR="009D3EA2">
        <w:rPr>
          <w:rFonts w:ascii="Times New Roman" w:hAnsi="Times New Roman"/>
          <w:b/>
          <w:sz w:val="24"/>
          <w:szCs w:val="24"/>
        </w:rPr>
        <w:t>cyfikacji parametrów -</w:t>
      </w:r>
      <w:r w:rsidRPr="003662DA">
        <w:rPr>
          <w:rFonts w:ascii="Times New Roman" w:hAnsi="Times New Roman" w:cs="Times New Roman"/>
          <w:b/>
          <w:sz w:val="24"/>
          <w:szCs w:val="24"/>
        </w:rPr>
        <w:t xml:space="preserve"> dla części I</w:t>
      </w:r>
      <w:r w:rsidR="009D3EA2">
        <w:rPr>
          <w:rFonts w:ascii="Times New Roman" w:hAnsi="Times New Roman" w:cs="Times New Roman"/>
          <w:b/>
          <w:sz w:val="24"/>
          <w:szCs w:val="24"/>
        </w:rPr>
        <w:t> </w:t>
      </w:r>
      <w:r w:rsidR="009F641B">
        <w:rPr>
          <w:rFonts w:ascii="Times New Roman" w:hAnsi="Times New Roman" w:cs="Times New Roman"/>
          <w:b/>
          <w:sz w:val="24"/>
          <w:szCs w:val="24"/>
        </w:rPr>
        <w:t>zamówienia</w:t>
      </w:r>
      <w:r w:rsidR="00DB4ECC">
        <w:rPr>
          <w:rFonts w:ascii="Times New Roman" w:hAnsi="Times New Roman" w:cs="Times New Roman"/>
          <w:b/>
          <w:sz w:val="24"/>
          <w:szCs w:val="24"/>
        </w:rPr>
        <w:t>;</w:t>
      </w:r>
    </w:p>
    <w:p w14:paraId="06F97F9A" w14:textId="5ADC5322" w:rsidR="00140DF6" w:rsidRPr="001B4BA8" w:rsidRDefault="00DB4ECC" w:rsidP="001B4BA8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2D3CAD">
        <w:rPr>
          <w:rFonts w:ascii="Times New Roman" w:hAnsi="Times New Roman" w:cs="Times New Roman"/>
          <w:sz w:val="24"/>
          <w:szCs w:val="24"/>
        </w:rPr>
        <w:t xml:space="preserve"> Załącznik nr 11</w:t>
      </w:r>
      <w:r w:rsidR="001B4BA8">
        <w:rPr>
          <w:rFonts w:ascii="Times New Roman" w:hAnsi="Times New Roman" w:cs="Times New Roman"/>
          <w:sz w:val="24"/>
          <w:szCs w:val="24"/>
        </w:rPr>
        <w:t>- 11A</w:t>
      </w:r>
      <w:r w:rsidRPr="002D3CAD">
        <w:rPr>
          <w:rFonts w:ascii="Times New Roman" w:hAnsi="Times New Roman" w:cs="Times New Roman"/>
          <w:sz w:val="24"/>
          <w:szCs w:val="24"/>
        </w:rPr>
        <w:t xml:space="preserve"> opis przedmiotu zamówienia</w:t>
      </w:r>
      <w:r w:rsidR="000F2997" w:rsidRPr="002D3CAD">
        <w:rPr>
          <w:rFonts w:ascii="Times New Roman" w:hAnsi="Times New Roman" w:cs="Times New Roman"/>
          <w:sz w:val="24"/>
          <w:szCs w:val="24"/>
        </w:rPr>
        <w:t xml:space="preserve"> - </w:t>
      </w:r>
      <w:r w:rsidR="00F66F96" w:rsidRPr="009D3EA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w</w:t>
      </w:r>
      <w:r w:rsidRPr="009D3EA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yposażenie adm</w:t>
      </w:r>
      <w:r w:rsidR="00B60A63" w:rsidRPr="009D3EA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in</w:t>
      </w:r>
      <w:r w:rsidR="009729C1" w:rsidRPr="009D3EA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istracyjne – S</w:t>
      </w:r>
      <w:r w:rsidR="00473E40" w:rsidRPr="009D3EA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przęt</w:t>
      </w:r>
      <w:r w:rsidR="009729C1" w:rsidRPr="009D3EA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473E40" w:rsidRPr="009D3EA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komputerow</w:t>
      </w:r>
      <w:r w:rsidR="009729C1" w:rsidRPr="009D3EA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e</w:t>
      </w:r>
      <w:r w:rsidR="00200371">
        <w:rPr>
          <w:rFonts w:ascii="Times New Roman" w:hAnsi="Times New Roman"/>
          <w:b/>
          <w:sz w:val="24"/>
          <w:szCs w:val="24"/>
        </w:rPr>
        <w:t xml:space="preserve">- </w:t>
      </w:r>
      <w:r w:rsidR="00200371" w:rsidRPr="00B96CBC">
        <w:rPr>
          <w:rFonts w:ascii="Times New Roman" w:hAnsi="Times New Roman"/>
          <w:b/>
          <w:sz w:val="24"/>
          <w:szCs w:val="24"/>
        </w:rPr>
        <w:t>spe</w:t>
      </w:r>
      <w:r w:rsidR="005A246D">
        <w:rPr>
          <w:rFonts w:ascii="Times New Roman" w:hAnsi="Times New Roman"/>
          <w:b/>
          <w:sz w:val="24"/>
          <w:szCs w:val="24"/>
        </w:rPr>
        <w:t>cyfikacji parametrów techniczno-eksploatacyjnych</w:t>
      </w:r>
      <w:r w:rsidRPr="002D3C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 w:rsidRPr="002D3C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dla części II</w:t>
      </w:r>
      <w:r w:rsidR="009F641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zamówienia</w:t>
      </w:r>
    </w:p>
    <w:p w14:paraId="439FAAB1" w14:textId="7EB2114B" w:rsidR="00140DF6" w:rsidRPr="00B76C7C" w:rsidRDefault="00140DF6" w:rsidP="0072098F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 w:rsidRPr="002D3CAD">
        <w:rPr>
          <w:rFonts w:ascii="Times New Roman" w:hAnsi="Times New Roman" w:cs="Times New Roman"/>
          <w:sz w:val="24"/>
          <w:szCs w:val="24"/>
        </w:rPr>
        <w:t xml:space="preserve"> Załącznik nr 12 opis przedmiotu zamówienia - </w:t>
      </w:r>
      <w:r w:rsidRPr="002D3CAD">
        <w:rPr>
          <w:rFonts w:ascii="Times New Roman" w:eastAsiaTheme="minorHAnsi" w:hAnsi="Times New Roman" w:cs="Times New Roman"/>
          <w:sz w:val="24"/>
          <w:szCs w:val="24"/>
          <w:lang w:eastAsia="en-US"/>
        </w:rPr>
        <w:t>wyposaże</w:t>
      </w:r>
      <w:r w:rsidR="00440E3E" w:rsidRPr="002D3C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nie medyczne- </w:t>
      </w:r>
      <w:r w:rsidR="00FA756B" w:rsidRPr="000F57C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Sprzęt</w:t>
      </w:r>
      <w:r w:rsidR="000F57CC" w:rsidRPr="000F57C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FA756B" w:rsidRPr="000F57C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do</w:t>
      </w:r>
      <w:r w:rsidR="00FA756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A756B">
        <w:rPr>
          <w:rFonts w:ascii="Times New Roman" w:hAnsi="Times New Roman" w:cs="Times New Roman"/>
          <w:b/>
          <w:sz w:val="24"/>
          <w:szCs w:val="24"/>
        </w:rPr>
        <w:t>r</w:t>
      </w:r>
      <w:r w:rsidR="00C36A74">
        <w:rPr>
          <w:rFonts w:ascii="Times New Roman" w:hAnsi="Times New Roman" w:cs="Times New Roman"/>
          <w:b/>
          <w:sz w:val="24"/>
          <w:szCs w:val="24"/>
        </w:rPr>
        <w:t>ehabilitacja</w:t>
      </w:r>
      <w:r w:rsidR="004C5F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FE5">
        <w:rPr>
          <w:rFonts w:ascii="Times New Roman" w:hAnsi="Times New Roman"/>
          <w:b/>
          <w:sz w:val="24"/>
          <w:szCs w:val="24"/>
        </w:rPr>
        <w:t xml:space="preserve">- </w:t>
      </w:r>
      <w:r w:rsidR="00200371" w:rsidRPr="00B96CBC">
        <w:rPr>
          <w:rFonts w:ascii="Times New Roman" w:hAnsi="Times New Roman"/>
          <w:b/>
          <w:sz w:val="24"/>
          <w:szCs w:val="24"/>
        </w:rPr>
        <w:t>spe</w:t>
      </w:r>
      <w:r w:rsidR="005A246D">
        <w:rPr>
          <w:rFonts w:ascii="Times New Roman" w:hAnsi="Times New Roman"/>
          <w:b/>
          <w:sz w:val="24"/>
          <w:szCs w:val="24"/>
        </w:rPr>
        <w:t>cyfikacji parametrów techniczno-eksploatacyjnych</w:t>
      </w:r>
      <w:r w:rsidR="00200371" w:rsidRPr="005F4FBC">
        <w:rPr>
          <w:rFonts w:eastAsiaTheme="minorHAnsi"/>
          <w:b/>
          <w:lang w:eastAsia="en-US"/>
        </w:rPr>
        <w:t xml:space="preserve"> </w:t>
      </w:r>
      <w:r w:rsidR="00C36A74">
        <w:rPr>
          <w:rFonts w:ascii="Times New Roman" w:hAnsi="Times New Roman" w:cs="Times New Roman"/>
          <w:b/>
          <w:sz w:val="24"/>
          <w:szCs w:val="24"/>
        </w:rPr>
        <w:t>- dla części III</w:t>
      </w:r>
      <w:r w:rsidR="009F641B">
        <w:rPr>
          <w:rFonts w:ascii="Times New Roman" w:hAnsi="Times New Roman" w:cs="Times New Roman"/>
          <w:b/>
          <w:sz w:val="24"/>
          <w:szCs w:val="24"/>
        </w:rPr>
        <w:t xml:space="preserve"> zamówienia</w:t>
      </w:r>
      <w:r w:rsidR="00440E3E" w:rsidRPr="002D3CAD">
        <w:rPr>
          <w:rFonts w:ascii="Times New Roman" w:hAnsi="Times New Roman" w:cs="Times New Roman"/>
          <w:b/>
          <w:sz w:val="24"/>
          <w:szCs w:val="24"/>
        </w:rPr>
        <w:t>;</w:t>
      </w:r>
    </w:p>
    <w:p w14:paraId="1C4B2A79" w14:textId="6C910846" w:rsidR="00140DF6" w:rsidRPr="00B76C7C" w:rsidRDefault="00B76C7C" w:rsidP="0072098F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271">
        <w:rPr>
          <w:rFonts w:ascii="Times New Roman" w:hAnsi="Times New Roman" w:cs="Times New Roman"/>
          <w:sz w:val="24"/>
          <w:szCs w:val="24"/>
        </w:rPr>
        <w:t>Załącznik nr 13</w:t>
      </w:r>
      <w:r w:rsidR="00140DF6" w:rsidRPr="002D3CAD">
        <w:rPr>
          <w:rFonts w:ascii="Times New Roman" w:hAnsi="Times New Roman" w:cs="Times New Roman"/>
          <w:sz w:val="24"/>
          <w:szCs w:val="24"/>
        </w:rPr>
        <w:t xml:space="preserve"> opis przedmiotu zamówienia - </w:t>
      </w:r>
      <w:r w:rsidR="00140DF6" w:rsidRPr="002D3CAD">
        <w:rPr>
          <w:rFonts w:ascii="Times New Roman" w:eastAsiaTheme="minorHAnsi" w:hAnsi="Times New Roman" w:cs="Times New Roman"/>
          <w:sz w:val="24"/>
          <w:szCs w:val="24"/>
          <w:lang w:eastAsia="en-US"/>
        </w:rPr>
        <w:t>wyposażenie medyczne</w:t>
      </w:r>
      <w:r w:rsidR="00440E3E" w:rsidRPr="002D3C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440E3E" w:rsidRPr="002D3CAD">
        <w:rPr>
          <w:rFonts w:ascii="Times New Roman" w:hAnsi="Times New Roman" w:cs="Times New Roman"/>
          <w:b/>
          <w:sz w:val="24"/>
          <w:szCs w:val="24"/>
        </w:rPr>
        <w:t>Densytometr</w:t>
      </w:r>
      <w:r w:rsidR="00C36A74">
        <w:rPr>
          <w:rFonts w:ascii="Times New Roman" w:hAnsi="Times New Roman" w:cs="Times New Roman"/>
          <w:b/>
          <w:sz w:val="24"/>
          <w:szCs w:val="24"/>
        </w:rPr>
        <w:t>-</w:t>
      </w:r>
      <w:r w:rsidR="00200371" w:rsidRPr="00200371">
        <w:rPr>
          <w:rFonts w:ascii="Times New Roman" w:hAnsi="Times New Roman"/>
          <w:b/>
          <w:sz w:val="24"/>
          <w:szCs w:val="24"/>
        </w:rPr>
        <w:t xml:space="preserve"> </w:t>
      </w:r>
      <w:r w:rsidR="00200371" w:rsidRPr="00B96CBC">
        <w:rPr>
          <w:rFonts w:ascii="Times New Roman" w:hAnsi="Times New Roman"/>
          <w:b/>
          <w:sz w:val="24"/>
          <w:szCs w:val="24"/>
        </w:rPr>
        <w:t>spec</w:t>
      </w:r>
      <w:r w:rsidR="00AD0278">
        <w:rPr>
          <w:rFonts w:ascii="Times New Roman" w:hAnsi="Times New Roman"/>
          <w:b/>
          <w:sz w:val="24"/>
          <w:szCs w:val="24"/>
        </w:rPr>
        <w:t>yfikacji parametrów techniczno-eksploatacyjnych</w:t>
      </w:r>
      <w:r w:rsidR="00C36A74">
        <w:rPr>
          <w:rFonts w:ascii="Times New Roman" w:hAnsi="Times New Roman" w:cs="Times New Roman"/>
          <w:b/>
          <w:sz w:val="24"/>
          <w:szCs w:val="24"/>
        </w:rPr>
        <w:t xml:space="preserve"> dla części IV</w:t>
      </w:r>
      <w:r w:rsidR="009F641B">
        <w:rPr>
          <w:rFonts w:ascii="Times New Roman" w:hAnsi="Times New Roman" w:cs="Times New Roman"/>
          <w:b/>
          <w:sz w:val="24"/>
          <w:szCs w:val="24"/>
        </w:rPr>
        <w:t xml:space="preserve"> zamówienia</w:t>
      </w:r>
      <w:r w:rsidR="00440E3E" w:rsidRPr="002D3CAD">
        <w:rPr>
          <w:rFonts w:ascii="Times New Roman" w:hAnsi="Times New Roman" w:cs="Times New Roman"/>
          <w:b/>
          <w:sz w:val="24"/>
          <w:szCs w:val="24"/>
        </w:rPr>
        <w:t>;</w:t>
      </w:r>
    </w:p>
    <w:p w14:paraId="4EF7F1A0" w14:textId="603DB560" w:rsidR="00140DF6" w:rsidRPr="00B76C7C" w:rsidRDefault="00B76C7C" w:rsidP="0072098F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271">
        <w:rPr>
          <w:rFonts w:ascii="Times New Roman" w:hAnsi="Times New Roman" w:cs="Times New Roman"/>
          <w:sz w:val="24"/>
          <w:szCs w:val="24"/>
        </w:rPr>
        <w:t>Załącznik nr 14</w:t>
      </w:r>
      <w:r w:rsidR="00140DF6" w:rsidRPr="002D3CAD">
        <w:rPr>
          <w:rFonts w:ascii="Times New Roman" w:hAnsi="Times New Roman" w:cs="Times New Roman"/>
          <w:sz w:val="24"/>
          <w:szCs w:val="24"/>
        </w:rPr>
        <w:t xml:space="preserve"> opis przedmiotu zamówienia - </w:t>
      </w:r>
      <w:r w:rsidR="00140DF6" w:rsidRPr="002D3CAD">
        <w:rPr>
          <w:rFonts w:ascii="Times New Roman" w:eastAsiaTheme="minorHAnsi" w:hAnsi="Times New Roman" w:cs="Times New Roman"/>
          <w:sz w:val="24"/>
          <w:szCs w:val="24"/>
          <w:lang w:eastAsia="en-US"/>
        </w:rPr>
        <w:t>wyposażenie medyczne</w:t>
      </w:r>
      <w:r w:rsidR="00440E3E" w:rsidRPr="002D3C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3056B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140DF6" w:rsidRPr="002D3C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3056B">
        <w:rPr>
          <w:rFonts w:ascii="Times New Roman" w:hAnsi="Times New Roman" w:cs="Times New Roman"/>
          <w:b/>
          <w:sz w:val="24"/>
          <w:szCs w:val="24"/>
        </w:rPr>
        <w:t xml:space="preserve">Aparat </w:t>
      </w:r>
      <w:r w:rsidR="00440E3E" w:rsidRPr="002D3CAD">
        <w:rPr>
          <w:rFonts w:ascii="Times New Roman" w:hAnsi="Times New Roman" w:cs="Times New Roman"/>
          <w:b/>
          <w:sz w:val="24"/>
          <w:szCs w:val="24"/>
        </w:rPr>
        <w:t>USG</w:t>
      </w:r>
      <w:r w:rsidR="0020037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00371" w:rsidRPr="00B96CBC">
        <w:rPr>
          <w:rFonts w:ascii="Times New Roman" w:hAnsi="Times New Roman"/>
          <w:b/>
          <w:sz w:val="24"/>
          <w:szCs w:val="24"/>
        </w:rPr>
        <w:t>spe</w:t>
      </w:r>
      <w:r w:rsidR="005A246D">
        <w:rPr>
          <w:rFonts w:ascii="Times New Roman" w:hAnsi="Times New Roman"/>
          <w:b/>
          <w:sz w:val="24"/>
          <w:szCs w:val="24"/>
        </w:rPr>
        <w:t>cyfikacji parametrów techniczno-eksploatacyjnych</w:t>
      </w:r>
      <w:r w:rsidR="00200371" w:rsidRPr="005F4FBC">
        <w:rPr>
          <w:rFonts w:eastAsiaTheme="minorHAnsi"/>
          <w:b/>
          <w:lang w:eastAsia="en-US"/>
        </w:rPr>
        <w:t xml:space="preserve"> </w:t>
      </w:r>
      <w:r w:rsidR="00C36A74">
        <w:rPr>
          <w:rFonts w:ascii="Times New Roman" w:hAnsi="Times New Roman" w:cs="Times New Roman"/>
          <w:b/>
          <w:sz w:val="24"/>
          <w:szCs w:val="24"/>
        </w:rPr>
        <w:t>- dla części V</w:t>
      </w:r>
      <w:r w:rsidR="009D3EA2">
        <w:rPr>
          <w:rFonts w:ascii="Times New Roman" w:hAnsi="Times New Roman" w:cs="Times New Roman"/>
          <w:b/>
          <w:sz w:val="24"/>
          <w:szCs w:val="24"/>
        </w:rPr>
        <w:t> </w:t>
      </w:r>
      <w:r w:rsidR="009F641B">
        <w:rPr>
          <w:rFonts w:ascii="Times New Roman" w:hAnsi="Times New Roman" w:cs="Times New Roman"/>
          <w:b/>
          <w:sz w:val="24"/>
          <w:szCs w:val="24"/>
        </w:rPr>
        <w:t>zamówienia</w:t>
      </w:r>
      <w:r w:rsidR="00440E3E" w:rsidRPr="002D3CAD">
        <w:rPr>
          <w:rFonts w:ascii="Times New Roman" w:hAnsi="Times New Roman" w:cs="Times New Roman"/>
          <w:b/>
          <w:sz w:val="24"/>
          <w:szCs w:val="24"/>
        </w:rPr>
        <w:t>;</w:t>
      </w:r>
    </w:p>
    <w:p w14:paraId="15A3FB9A" w14:textId="2B4AED29" w:rsidR="00140DF6" w:rsidRPr="002D3CAD" w:rsidRDefault="00B76C7C" w:rsidP="0072098F">
      <w:pPr>
        <w:pStyle w:val="Teksttreci20"/>
        <w:numPr>
          <w:ilvl w:val="0"/>
          <w:numId w:val="16"/>
        </w:numPr>
        <w:shd w:val="clear" w:color="auto" w:fill="auto"/>
        <w:tabs>
          <w:tab w:val="left" w:pos="816"/>
        </w:tabs>
        <w:spacing w:line="240" w:lineRule="auto"/>
        <w:ind w:left="760" w:hanging="3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B7271">
        <w:rPr>
          <w:rFonts w:ascii="Times New Roman" w:hAnsi="Times New Roman" w:cs="Times New Roman"/>
          <w:sz w:val="24"/>
          <w:szCs w:val="24"/>
        </w:rPr>
        <w:t>Załącznik nr 15</w:t>
      </w:r>
      <w:r w:rsidR="00140DF6" w:rsidRPr="002D3CAD">
        <w:rPr>
          <w:rFonts w:ascii="Times New Roman" w:hAnsi="Times New Roman" w:cs="Times New Roman"/>
          <w:sz w:val="24"/>
          <w:szCs w:val="24"/>
        </w:rPr>
        <w:t xml:space="preserve"> opis przedmiotu zamówienia - </w:t>
      </w:r>
      <w:r w:rsidR="00140DF6" w:rsidRPr="002D3CAD">
        <w:rPr>
          <w:rFonts w:ascii="Times New Roman" w:eastAsiaTheme="minorHAnsi" w:hAnsi="Times New Roman" w:cs="Times New Roman"/>
          <w:sz w:val="24"/>
          <w:szCs w:val="24"/>
          <w:lang w:eastAsia="en-US"/>
        </w:rPr>
        <w:t>wyposaże</w:t>
      </w:r>
      <w:r w:rsidR="00440E3E" w:rsidRPr="002D3C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nie medyczne- </w:t>
      </w:r>
      <w:r w:rsidR="00440E3E" w:rsidRPr="002D3C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</w:t>
      </w:r>
      <w:r w:rsidR="00F3056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parat USG przenośny</w:t>
      </w:r>
      <w:r w:rsidR="0020037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 </w:t>
      </w:r>
      <w:r w:rsidR="00200371" w:rsidRPr="00B96CBC">
        <w:rPr>
          <w:rFonts w:ascii="Times New Roman" w:hAnsi="Times New Roman"/>
          <w:b/>
          <w:sz w:val="24"/>
          <w:szCs w:val="24"/>
        </w:rPr>
        <w:t>specyfikacji p</w:t>
      </w:r>
      <w:r w:rsidR="005A246D">
        <w:rPr>
          <w:rFonts w:ascii="Times New Roman" w:hAnsi="Times New Roman"/>
          <w:b/>
          <w:sz w:val="24"/>
          <w:szCs w:val="24"/>
        </w:rPr>
        <w:t>arametrów techniczno-eksploatacyjnych</w:t>
      </w:r>
      <w:r w:rsidR="00200371" w:rsidRPr="005F4FBC">
        <w:rPr>
          <w:rFonts w:eastAsiaTheme="minorHAnsi"/>
          <w:b/>
          <w:lang w:eastAsia="en-US"/>
        </w:rPr>
        <w:t xml:space="preserve"> </w:t>
      </w:r>
      <w:r w:rsidR="00C36A7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- dla części VI</w:t>
      </w:r>
      <w:r w:rsidR="009D3EA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 </w:t>
      </w:r>
      <w:r w:rsidR="009F641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zamówienia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</w:p>
    <w:p w14:paraId="40F2A2E6" w14:textId="77777777" w:rsidR="00140DF6" w:rsidRDefault="00140DF6" w:rsidP="009A1FE7">
      <w:pPr>
        <w:pStyle w:val="Akapitzlist"/>
      </w:pPr>
    </w:p>
    <w:p w14:paraId="5861F4A1" w14:textId="77777777" w:rsidR="00140DF6" w:rsidRDefault="00140DF6" w:rsidP="00140DF6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760264D" w14:textId="77777777" w:rsidR="00140DF6" w:rsidRDefault="00140DF6" w:rsidP="00140DF6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EAA1C27" w14:textId="77777777" w:rsidR="00140DF6" w:rsidRDefault="00140DF6" w:rsidP="00140DF6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070F9C" w14:textId="77777777" w:rsidR="00140DF6" w:rsidRDefault="00140DF6" w:rsidP="00140DF6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CEEAEDC" w14:textId="77777777" w:rsidR="00140DF6" w:rsidRDefault="00140DF6" w:rsidP="00140DF6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BB709EF" w14:textId="77777777" w:rsidR="00140DF6" w:rsidRDefault="00140DF6" w:rsidP="00140DF6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804F1C4" w14:textId="77777777" w:rsidR="00140DF6" w:rsidRDefault="00140DF6" w:rsidP="00140DF6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663A63D" w14:textId="0A6B4DD2" w:rsidR="00AC3D1E" w:rsidRPr="00AC3D1E" w:rsidRDefault="00AC3D1E" w:rsidP="00200371">
      <w:pPr>
        <w:pStyle w:val="Teksttreci20"/>
        <w:shd w:val="clear" w:color="auto" w:fill="auto"/>
        <w:tabs>
          <w:tab w:val="left" w:pos="816"/>
        </w:tabs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AC3D1E" w:rsidRPr="00AC3D1E" w:rsidSect="001F18DB">
      <w:footerReference w:type="default" r:id="rId14"/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AF33E" w14:textId="77777777" w:rsidR="009E78DB" w:rsidRDefault="009E78DB" w:rsidP="008003E4">
      <w:r>
        <w:separator/>
      </w:r>
    </w:p>
  </w:endnote>
  <w:endnote w:type="continuationSeparator" w:id="0">
    <w:p w14:paraId="39EF36B4" w14:textId="77777777" w:rsidR="009E78DB" w:rsidRDefault="009E78DB" w:rsidP="0080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IDFont+F1"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196586"/>
      <w:docPartObj>
        <w:docPartGallery w:val="Page Numbers (Bottom of Page)"/>
        <w:docPartUnique/>
      </w:docPartObj>
    </w:sdtPr>
    <w:sdtEndPr/>
    <w:sdtContent>
      <w:p w14:paraId="212F05B3" w14:textId="77777777" w:rsidR="00EE285B" w:rsidRDefault="00EE28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B72">
          <w:rPr>
            <w:noProof/>
          </w:rPr>
          <w:t>30</w:t>
        </w:r>
        <w:r>
          <w:fldChar w:fldCharType="end"/>
        </w:r>
      </w:p>
    </w:sdtContent>
  </w:sdt>
  <w:p w14:paraId="23FA6DD5" w14:textId="77777777" w:rsidR="00EE285B" w:rsidRDefault="00EE285B">
    <w:pPr>
      <w:pStyle w:val="Stopka"/>
    </w:pPr>
  </w:p>
  <w:p w14:paraId="408802CD" w14:textId="77777777" w:rsidR="00EE285B" w:rsidRDefault="00EE28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C0BDA" w14:textId="77777777" w:rsidR="009E78DB" w:rsidRDefault="009E78DB" w:rsidP="008003E4">
      <w:r>
        <w:separator/>
      </w:r>
    </w:p>
  </w:footnote>
  <w:footnote w:type="continuationSeparator" w:id="0">
    <w:p w14:paraId="399D8AA7" w14:textId="77777777" w:rsidR="009E78DB" w:rsidRDefault="009E78DB" w:rsidP="00800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463"/>
        </w:tabs>
        <w:ind w:left="463" w:hanging="360"/>
      </w:pPr>
    </w:lvl>
    <w:lvl w:ilvl="1">
      <w:start w:val="2"/>
      <w:numFmt w:val="decimal"/>
      <w:lvlText w:val="%2."/>
      <w:lvlJc w:val="left"/>
      <w:pPr>
        <w:tabs>
          <w:tab w:val="num" w:pos="1183"/>
        </w:tabs>
        <w:ind w:left="1183" w:hanging="360"/>
      </w:pPr>
    </w:lvl>
    <w:lvl w:ilvl="2">
      <w:start w:val="1"/>
      <w:numFmt w:val="lowerRoman"/>
      <w:lvlText w:val="%2.%3."/>
      <w:lvlJc w:val="right"/>
      <w:pPr>
        <w:tabs>
          <w:tab w:val="num" w:pos="1903"/>
        </w:tabs>
        <w:ind w:left="1903" w:hanging="180"/>
      </w:pPr>
    </w:lvl>
    <w:lvl w:ilvl="3">
      <w:start w:val="1"/>
      <w:numFmt w:val="decimal"/>
      <w:lvlText w:val="%2.%3.%4."/>
      <w:lvlJc w:val="left"/>
      <w:pPr>
        <w:tabs>
          <w:tab w:val="num" w:pos="2623"/>
        </w:tabs>
        <w:ind w:left="2623" w:hanging="360"/>
      </w:pPr>
    </w:lvl>
    <w:lvl w:ilvl="4">
      <w:start w:val="1"/>
      <w:numFmt w:val="lowerLetter"/>
      <w:lvlText w:val="%2.%3.%4.%5."/>
      <w:lvlJc w:val="left"/>
      <w:pPr>
        <w:tabs>
          <w:tab w:val="num" w:pos="3343"/>
        </w:tabs>
        <w:ind w:left="3343" w:hanging="360"/>
      </w:pPr>
    </w:lvl>
    <w:lvl w:ilvl="5">
      <w:start w:val="1"/>
      <w:numFmt w:val="lowerRoman"/>
      <w:lvlText w:val="%2.%3.%4.%5.%6."/>
      <w:lvlJc w:val="right"/>
      <w:pPr>
        <w:tabs>
          <w:tab w:val="num" w:pos="4063"/>
        </w:tabs>
        <w:ind w:left="4063" w:hanging="180"/>
      </w:pPr>
    </w:lvl>
    <w:lvl w:ilvl="6">
      <w:start w:val="1"/>
      <w:numFmt w:val="decimal"/>
      <w:lvlText w:val="%2.%3.%4.%5.%6.%7."/>
      <w:lvlJc w:val="left"/>
      <w:pPr>
        <w:tabs>
          <w:tab w:val="num" w:pos="4783"/>
        </w:tabs>
        <w:ind w:left="478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03"/>
        </w:tabs>
        <w:ind w:left="550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23"/>
        </w:tabs>
        <w:ind w:left="6223" w:hanging="18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38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8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540" w:hanging="1800"/>
      </w:p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3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6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8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568AE74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25" w:hanging="180"/>
      </w:pPr>
    </w:lvl>
  </w:abstractNum>
  <w:abstractNum w:abstractNumId="8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27"/>
    <w:multiLevelType w:val="singleLevel"/>
    <w:tmpl w:val="E59E785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>
    <w:nsid w:val="05B22AF3"/>
    <w:multiLevelType w:val="hybridMultilevel"/>
    <w:tmpl w:val="B400D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B20891"/>
    <w:multiLevelType w:val="hybridMultilevel"/>
    <w:tmpl w:val="EA3ECF88"/>
    <w:lvl w:ilvl="0" w:tplc="222C53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733562"/>
    <w:multiLevelType w:val="hybridMultilevel"/>
    <w:tmpl w:val="D6FE5CEC"/>
    <w:lvl w:ilvl="0" w:tplc="30A82D28">
      <w:start w:val="1"/>
      <w:numFmt w:val="decimal"/>
      <w:lvlText w:val="%1."/>
      <w:lvlJc w:val="left"/>
      <w:pPr>
        <w:ind w:left="644" w:hanging="360"/>
      </w:pPr>
      <w:rPr>
        <w:i w:val="0"/>
        <w:sz w:val="24"/>
        <w:szCs w:val="24"/>
      </w:rPr>
    </w:lvl>
    <w:lvl w:ilvl="1" w:tplc="E7E010F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D47952"/>
    <w:multiLevelType w:val="multilevel"/>
    <w:tmpl w:val="F17264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100D75BC"/>
    <w:multiLevelType w:val="hybridMultilevel"/>
    <w:tmpl w:val="762E2750"/>
    <w:lvl w:ilvl="0" w:tplc="7D4432B2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D041D7"/>
    <w:multiLevelType w:val="multilevel"/>
    <w:tmpl w:val="22CA29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13D57C85"/>
    <w:multiLevelType w:val="hybridMultilevel"/>
    <w:tmpl w:val="36A4A97C"/>
    <w:lvl w:ilvl="0" w:tplc="40705BA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5E34E29"/>
    <w:multiLevelType w:val="multilevel"/>
    <w:tmpl w:val="C2D4F57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16BE3CD0"/>
    <w:multiLevelType w:val="hybridMultilevel"/>
    <w:tmpl w:val="7B307B5E"/>
    <w:lvl w:ilvl="0" w:tplc="28C2EEC4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74649A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563CA0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4801D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26E26A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AE2D28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264A46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D00C5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02659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1A196D55"/>
    <w:multiLevelType w:val="multilevel"/>
    <w:tmpl w:val="B09E103E"/>
    <w:lvl w:ilvl="0">
      <w:start w:val="1"/>
      <w:numFmt w:val="decimal"/>
      <w:lvlText w:val="%1."/>
      <w:lvlJc w:val="left"/>
      <w:pPr>
        <w:ind w:left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22">
    <w:nsid w:val="1E431FAB"/>
    <w:multiLevelType w:val="hybridMultilevel"/>
    <w:tmpl w:val="0D84F59C"/>
    <w:lvl w:ilvl="0" w:tplc="D4A2C52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582E1B"/>
    <w:multiLevelType w:val="multilevel"/>
    <w:tmpl w:val="89643308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851" w:firstLine="0"/>
      </w:pPr>
    </w:lvl>
    <w:lvl w:ilvl="2">
      <w:numFmt w:val="decimal"/>
      <w:lvlText w:val=""/>
      <w:lvlJc w:val="left"/>
      <w:pPr>
        <w:ind w:left="851" w:firstLine="0"/>
      </w:pPr>
    </w:lvl>
    <w:lvl w:ilvl="3">
      <w:numFmt w:val="decimal"/>
      <w:lvlText w:val=""/>
      <w:lvlJc w:val="left"/>
      <w:pPr>
        <w:ind w:left="851" w:firstLine="0"/>
      </w:pPr>
    </w:lvl>
    <w:lvl w:ilvl="4">
      <w:numFmt w:val="decimal"/>
      <w:lvlText w:val=""/>
      <w:lvlJc w:val="left"/>
      <w:pPr>
        <w:ind w:left="851" w:firstLine="0"/>
      </w:pPr>
    </w:lvl>
    <w:lvl w:ilvl="5">
      <w:numFmt w:val="decimal"/>
      <w:lvlText w:val=""/>
      <w:lvlJc w:val="left"/>
      <w:pPr>
        <w:ind w:left="851" w:firstLine="0"/>
      </w:pPr>
    </w:lvl>
    <w:lvl w:ilvl="6">
      <w:numFmt w:val="decimal"/>
      <w:lvlText w:val=""/>
      <w:lvlJc w:val="left"/>
      <w:pPr>
        <w:ind w:left="851" w:firstLine="0"/>
      </w:pPr>
    </w:lvl>
    <w:lvl w:ilvl="7">
      <w:numFmt w:val="decimal"/>
      <w:lvlText w:val=""/>
      <w:lvlJc w:val="left"/>
      <w:pPr>
        <w:ind w:left="851" w:firstLine="0"/>
      </w:pPr>
    </w:lvl>
    <w:lvl w:ilvl="8">
      <w:numFmt w:val="decimal"/>
      <w:lvlText w:val=""/>
      <w:lvlJc w:val="left"/>
      <w:pPr>
        <w:ind w:left="851" w:firstLine="0"/>
      </w:pPr>
    </w:lvl>
  </w:abstractNum>
  <w:abstractNum w:abstractNumId="24">
    <w:nsid w:val="245455BE"/>
    <w:multiLevelType w:val="multilevel"/>
    <w:tmpl w:val="7854ACF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250F77BF"/>
    <w:multiLevelType w:val="multilevel"/>
    <w:tmpl w:val="089EFE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267A61C0"/>
    <w:multiLevelType w:val="hybridMultilevel"/>
    <w:tmpl w:val="2640D5A8"/>
    <w:lvl w:ilvl="0" w:tplc="15408FB8">
      <w:start w:val="1"/>
      <w:numFmt w:val="decimal"/>
      <w:lvlText w:val="%1."/>
      <w:lvlJc w:val="left"/>
      <w:pPr>
        <w:ind w:left="1069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8">
    <w:nsid w:val="2A6B15CB"/>
    <w:multiLevelType w:val="multilevel"/>
    <w:tmpl w:val="8C900EC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2DB777B0"/>
    <w:multiLevelType w:val="hybridMultilevel"/>
    <w:tmpl w:val="46349E64"/>
    <w:lvl w:ilvl="0" w:tplc="BD1A1E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DF4E45"/>
    <w:multiLevelType w:val="multilevel"/>
    <w:tmpl w:val="49A0FFA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2">
    <w:nsid w:val="33237238"/>
    <w:multiLevelType w:val="hybridMultilevel"/>
    <w:tmpl w:val="CE4E36D2"/>
    <w:lvl w:ilvl="0" w:tplc="36608B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8265364"/>
    <w:multiLevelType w:val="multilevel"/>
    <w:tmpl w:val="0900AA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3A0C12B5"/>
    <w:multiLevelType w:val="hybridMultilevel"/>
    <w:tmpl w:val="DD361228"/>
    <w:lvl w:ilvl="0" w:tplc="12A6CF2C">
      <w:start w:val="3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8EEE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67E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86DC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463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A89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AC1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3474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E0C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3CB522CF"/>
    <w:multiLevelType w:val="multilevel"/>
    <w:tmpl w:val="72A6A8C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3F1247C0"/>
    <w:multiLevelType w:val="hybridMultilevel"/>
    <w:tmpl w:val="A384A8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3F4E4415"/>
    <w:multiLevelType w:val="multilevel"/>
    <w:tmpl w:val="4050C44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403B4F03"/>
    <w:multiLevelType w:val="hybridMultilevel"/>
    <w:tmpl w:val="8A64B7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06C425C"/>
    <w:multiLevelType w:val="hybridMultilevel"/>
    <w:tmpl w:val="8618A71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43A42C29"/>
    <w:multiLevelType w:val="hybridMultilevel"/>
    <w:tmpl w:val="A9047ABE"/>
    <w:lvl w:ilvl="0" w:tplc="38C65842">
      <w:start w:val="1"/>
      <w:numFmt w:val="decimal"/>
      <w:lvlText w:val="%1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B202A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8509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72DAD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06D0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2EE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62476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AC5F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C81F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477B09B1"/>
    <w:multiLevelType w:val="multilevel"/>
    <w:tmpl w:val="975890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>
    <w:nsid w:val="49F45423"/>
    <w:multiLevelType w:val="hybridMultilevel"/>
    <w:tmpl w:val="B3DC960E"/>
    <w:lvl w:ilvl="0" w:tplc="0ABAC09E">
      <w:start w:val="1"/>
      <w:numFmt w:val="decimal"/>
      <w:lvlText w:val="%1."/>
      <w:lvlJc w:val="left"/>
      <w:pPr>
        <w:ind w:left="84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3">
    <w:nsid w:val="4A0B40A9"/>
    <w:multiLevelType w:val="multilevel"/>
    <w:tmpl w:val="1B6A0B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5">
    <w:nsid w:val="4CF33DF5"/>
    <w:multiLevelType w:val="hybridMultilevel"/>
    <w:tmpl w:val="1AEC39D2"/>
    <w:lvl w:ilvl="0" w:tplc="E15E6B12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54824B68"/>
    <w:multiLevelType w:val="hybridMultilevel"/>
    <w:tmpl w:val="8FE4A830"/>
    <w:lvl w:ilvl="0" w:tplc="E6E224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9DE5794"/>
    <w:multiLevelType w:val="hybridMultilevel"/>
    <w:tmpl w:val="E7C4EDEA"/>
    <w:lvl w:ilvl="0" w:tplc="BBB830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5B94000D"/>
    <w:multiLevelType w:val="hybridMultilevel"/>
    <w:tmpl w:val="27705124"/>
    <w:lvl w:ilvl="0" w:tplc="0A28E5B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B023A0">
      <w:start w:val="1"/>
      <w:numFmt w:val="bullet"/>
      <w:lvlText w:val="o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3EF888">
      <w:start w:val="1"/>
      <w:numFmt w:val="bullet"/>
      <w:lvlText w:val="▪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ACF380">
      <w:start w:val="1"/>
      <w:numFmt w:val="bullet"/>
      <w:lvlText w:val="•"/>
      <w:lvlJc w:val="left"/>
      <w:pPr>
        <w:ind w:left="1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12682A">
      <w:start w:val="1"/>
      <w:numFmt w:val="bullet"/>
      <w:lvlText w:val="o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3E28AA">
      <w:start w:val="1"/>
      <w:numFmt w:val="bullet"/>
      <w:lvlRestart w:val="0"/>
      <w:lvlText w:val="-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E00252">
      <w:start w:val="1"/>
      <w:numFmt w:val="bullet"/>
      <w:lvlText w:val="•"/>
      <w:lvlJc w:val="left"/>
      <w:pPr>
        <w:ind w:left="2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44C45A">
      <w:start w:val="1"/>
      <w:numFmt w:val="bullet"/>
      <w:lvlText w:val="o"/>
      <w:lvlJc w:val="left"/>
      <w:pPr>
        <w:ind w:left="2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5A246E">
      <w:start w:val="1"/>
      <w:numFmt w:val="bullet"/>
      <w:lvlText w:val="▪"/>
      <w:lvlJc w:val="left"/>
      <w:pPr>
        <w:ind w:left="3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5EDF6067"/>
    <w:multiLevelType w:val="multilevel"/>
    <w:tmpl w:val="20C44A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0">
    <w:nsid w:val="6144408D"/>
    <w:multiLevelType w:val="multilevel"/>
    <w:tmpl w:val="82102A8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1">
    <w:nsid w:val="62465574"/>
    <w:multiLevelType w:val="hybridMultilevel"/>
    <w:tmpl w:val="EAA080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2E24EF7"/>
    <w:multiLevelType w:val="hybridMultilevel"/>
    <w:tmpl w:val="308CD6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6445693C"/>
    <w:multiLevelType w:val="hybridMultilevel"/>
    <w:tmpl w:val="3F6ED3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6EC4574"/>
    <w:multiLevelType w:val="hybridMultilevel"/>
    <w:tmpl w:val="483EC76E"/>
    <w:lvl w:ilvl="0" w:tplc="6B762FBC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3E3F36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8C45C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29A9C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8B2BC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ECCF4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6CE3DA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E66B30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62DD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697A2DC4"/>
    <w:multiLevelType w:val="hybridMultilevel"/>
    <w:tmpl w:val="F710BE4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6DFD516B"/>
    <w:multiLevelType w:val="hybridMultilevel"/>
    <w:tmpl w:val="53622CB2"/>
    <w:lvl w:ilvl="0" w:tplc="FD7622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7F0E2B"/>
    <w:multiLevelType w:val="multilevel"/>
    <w:tmpl w:val="B896FE06"/>
    <w:lvl w:ilvl="0">
      <w:start w:val="1"/>
      <w:numFmt w:val="decimal"/>
      <w:lvlText w:val="%1."/>
      <w:lvlJc w:val="left"/>
      <w:pPr>
        <w:ind w:left="4395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4395" w:firstLine="0"/>
      </w:pPr>
    </w:lvl>
    <w:lvl w:ilvl="2">
      <w:numFmt w:val="decimal"/>
      <w:lvlText w:val=""/>
      <w:lvlJc w:val="left"/>
      <w:pPr>
        <w:ind w:left="4395" w:firstLine="0"/>
      </w:pPr>
    </w:lvl>
    <w:lvl w:ilvl="3">
      <w:numFmt w:val="decimal"/>
      <w:lvlText w:val=""/>
      <w:lvlJc w:val="left"/>
      <w:pPr>
        <w:ind w:left="4395" w:firstLine="0"/>
      </w:pPr>
    </w:lvl>
    <w:lvl w:ilvl="4">
      <w:numFmt w:val="decimal"/>
      <w:lvlText w:val=""/>
      <w:lvlJc w:val="left"/>
      <w:pPr>
        <w:ind w:left="4395" w:firstLine="0"/>
      </w:pPr>
    </w:lvl>
    <w:lvl w:ilvl="5">
      <w:numFmt w:val="decimal"/>
      <w:lvlText w:val=""/>
      <w:lvlJc w:val="left"/>
      <w:pPr>
        <w:ind w:left="4395" w:firstLine="0"/>
      </w:pPr>
    </w:lvl>
    <w:lvl w:ilvl="6">
      <w:numFmt w:val="decimal"/>
      <w:lvlText w:val=""/>
      <w:lvlJc w:val="left"/>
      <w:pPr>
        <w:ind w:left="4395" w:firstLine="0"/>
      </w:pPr>
    </w:lvl>
    <w:lvl w:ilvl="7">
      <w:numFmt w:val="decimal"/>
      <w:lvlText w:val=""/>
      <w:lvlJc w:val="left"/>
      <w:pPr>
        <w:ind w:left="4395" w:firstLine="0"/>
      </w:pPr>
    </w:lvl>
    <w:lvl w:ilvl="8">
      <w:numFmt w:val="decimal"/>
      <w:lvlText w:val=""/>
      <w:lvlJc w:val="left"/>
      <w:pPr>
        <w:ind w:left="4395" w:firstLine="0"/>
      </w:pPr>
    </w:lvl>
  </w:abstractNum>
  <w:abstractNum w:abstractNumId="59">
    <w:nsid w:val="71D30656"/>
    <w:multiLevelType w:val="multilevel"/>
    <w:tmpl w:val="ADF6598E"/>
    <w:lvl w:ilvl="0">
      <w:start w:val="1"/>
      <w:numFmt w:val="decimal"/>
      <w:lvlText w:val="%1."/>
      <w:lvlJc w:val="left"/>
      <w:pPr>
        <w:ind w:left="1440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9"/>
      </w:pPr>
      <w:rPr>
        <w:rFonts w:ascii="Times New Roman" w:eastAsia="Trebuchet MS" w:hAnsi="Times New Roman" w:cs="Times New Roman" w:hint="default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1D174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72D761AE"/>
    <w:multiLevelType w:val="hybridMultilevel"/>
    <w:tmpl w:val="4AB6B760"/>
    <w:lvl w:ilvl="0" w:tplc="6FFA37D6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61">
    <w:nsid w:val="75ED4CD0"/>
    <w:multiLevelType w:val="hybridMultilevel"/>
    <w:tmpl w:val="9780794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2FD43626">
      <w:start w:val="1"/>
      <w:numFmt w:val="lowerLetter"/>
      <w:lvlText w:val="%2."/>
      <w:lvlJc w:val="left"/>
      <w:pPr>
        <w:ind w:left="180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78C74757"/>
    <w:multiLevelType w:val="hybridMultilevel"/>
    <w:tmpl w:val="0316AE56"/>
    <w:lvl w:ilvl="0" w:tplc="DD56BFB8">
      <w:start w:val="1"/>
      <w:numFmt w:val="decimal"/>
      <w:lvlText w:val="%1)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A1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CE7C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AC15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6B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EEAA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6C61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08DF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A243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7AE32132"/>
    <w:multiLevelType w:val="hybridMultilevel"/>
    <w:tmpl w:val="72C6AE5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4">
    <w:nsid w:val="7B1E6ED3"/>
    <w:multiLevelType w:val="multilevel"/>
    <w:tmpl w:val="1F7668B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 w:hint="default"/>
        <w:b w:val="0"/>
        <w:strike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8"/>
  </w:num>
  <w:num w:numId="6">
    <w:abstractNumId w:val="15"/>
  </w:num>
  <w:num w:numId="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5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6"/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</w:num>
  <w:num w:numId="22">
    <w:abstractNumId w:val="27"/>
  </w:num>
  <w:num w:numId="23">
    <w:abstractNumId w:val="21"/>
  </w:num>
  <w:num w:numId="24">
    <w:abstractNumId w:val="31"/>
  </w:num>
  <w:num w:numId="25">
    <w:abstractNumId w:val="64"/>
  </w:num>
  <w:num w:numId="26">
    <w:abstractNumId w:val="36"/>
  </w:num>
  <w:num w:numId="27">
    <w:abstractNumId w:val="63"/>
  </w:num>
  <w:num w:numId="28">
    <w:abstractNumId w:val="16"/>
  </w:num>
  <w:num w:numId="29">
    <w:abstractNumId w:val="62"/>
  </w:num>
  <w:num w:numId="30">
    <w:abstractNumId w:val="54"/>
  </w:num>
  <w:num w:numId="31">
    <w:abstractNumId w:val="14"/>
  </w:num>
  <w:num w:numId="32">
    <w:abstractNumId w:val="53"/>
  </w:num>
  <w:num w:numId="33">
    <w:abstractNumId w:val="57"/>
  </w:num>
  <w:num w:numId="34">
    <w:abstractNumId w:val="61"/>
  </w:num>
  <w:num w:numId="35">
    <w:abstractNumId w:val="55"/>
  </w:num>
  <w:num w:numId="36">
    <w:abstractNumId w:val="47"/>
  </w:num>
  <w:num w:numId="37">
    <w:abstractNumId w:val="59"/>
  </w:num>
  <w:num w:numId="38">
    <w:abstractNumId w:val="42"/>
  </w:num>
  <w:num w:numId="39">
    <w:abstractNumId w:val="60"/>
  </w:num>
  <w:num w:numId="40">
    <w:abstractNumId w:val="20"/>
  </w:num>
  <w:num w:numId="41">
    <w:abstractNumId w:val="40"/>
  </w:num>
  <w:num w:numId="42">
    <w:abstractNumId w:val="34"/>
  </w:num>
  <w:num w:numId="43">
    <w:abstractNumId w:val="52"/>
  </w:num>
  <w:num w:numId="44">
    <w:abstractNumId w:val="29"/>
  </w:num>
  <w:num w:numId="45">
    <w:abstractNumId w:val="45"/>
  </w:num>
  <w:num w:numId="46">
    <w:abstractNumId w:val="22"/>
  </w:num>
  <w:num w:numId="47">
    <w:abstractNumId w:val="11"/>
  </w:num>
  <w:num w:numId="48">
    <w:abstractNumId w:val="19"/>
  </w:num>
  <w:num w:numId="49">
    <w:abstractNumId w:val="32"/>
  </w:num>
  <w:num w:numId="50">
    <w:abstractNumId w:val="48"/>
  </w:num>
  <w:num w:numId="51">
    <w:abstractNumId w:val="17"/>
  </w:num>
  <w:num w:numId="52">
    <w:abstractNumId w:val="38"/>
  </w:num>
  <w:num w:numId="53">
    <w:abstractNumId w:val="10"/>
  </w:num>
  <w:num w:numId="54">
    <w:abstractNumId w:val="51"/>
  </w:num>
  <w:num w:numId="55">
    <w:abstractNumId w:val="39"/>
  </w:num>
  <w:num w:numId="56">
    <w:abstractNumId w:val="2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71"/>
    <w:rsid w:val="00000710"/>
    <w:rsid w:val="00000BA2"/>
    <w:rsid w:val="00000BFB"/>
    <w:rsid w:val="00000DEA"/>
    <w:rsid w:val="00001582"/>
    <w:rsid w:val="00002E7B"/>
    <w:rsid w:val="00002E81"/>
    <w:rsid w:val="00003000"/>
    <w:rsid w:val="00003EE0"/>
    <w:rsid w:val="00004327"/>
    <w:rsid w:val="00004B70"/>
    <w:rsid w:val="0000550E"/>
    <w:rsid w:val="00007582"/>
    <w:rsid w:val="000114DF"/>
    <w:rsid w:val="00012D98"/>
    <w:rsid w:val="00013BC7"/>
    <w:rsid w:val="00014C23"/>
    <w:rsid w:val="00015FDA"/>
    <w:rsid w:val="0001627B"/>
    <w:rsid w:val="00016F77"/>
    <w:rsid w:val="0001744F"/>
    <w:rsid w:val="0001784D"/>
    <w:rsid w:val="000178F9"/>
    <w:rsid w:val="00017BCD"/>
    <w:rsid w:val="00017CB7"/>
    <w:rsid w:val="00017FFB"/>
    <w:rsid w:val="00020C5E"/>
    <w:rsid w:val="0002418B"/>
    <w:rsid w:val="00024496"/>
    <w:rsid w:val="00025CE9"/>
    <w:rsid w:val="0002736C"/>
    <w:rsid w:val="000301C4"/>
    <w:rsid w:val="00030999"/>
    <w:rsid w:val="000310A4"/>
    <w:rsid w:val="0003167B"/>
    <w:rsid w:val="00031BBF"/>
    <w:rsid w:val="00031BED"/>
    <w:rsid w:val="00033425"/>
    <w:rsid w:val="00033556"/>
    <w:rsid w:val="0003365B"/>
    <w:rsid w:val="00033E75"/>
    <w:rsid w:val="0003497B"/>
    <w:rsid w:val="00034DA1"/>
    <w:rsid w:val="00035B23"/>
    <w:rsid w:val="00036269"/>
    <w:rsid w:val="00036C7F"/>
    <w:rsid w:val="0004019A"/>
    <w:rsid w:val="00040214"/>
    <w:rsid w:val="00040431"/>
    <w:rsid w:val="00040888"/>
    <w:rsid w:val="00040EEC"/>
    <w:rsid w:val="0004115C"/>
    <w:rsid w:val="00041340"/>
    <w:rsid w:val="00042440"/>
    <w:rsid w:val="00042FEF"/>
    <w:rsid w:val="00043BE9"/>
    <w:rsid w:val="00044005"/>
    <w:rsid w:val="00046078"/>
    <w:rsid w:val="00046756"/>
    <w:rsid w:val="0004689D"/>
    <w:rsid w:val="00046FE4"/>
    <w:rsid w:val="000501B2"/>
    <w:rsid w:val="000508C5"/>
    <w:rsid w:val="00050FE1"/>
    <w:rsid w:val="00051E92"/>
    <w:rsid w:val="0005278E"/>
    <w:rsid w:val="0005316D"/>
    <w:rsid w:val="00053CA4"/>
    <w:rsid w:val="00054C1D"/>
    <w:rsid w:val="000551C9"/>
    <w:rsid w:val="00055369"/>
    <w:rsid w:val="000558EF"/>
    <w:rsid w:val="00055E7D"/>
    <w:rsid w:val="00060649"/>
    <w:rsid w:val="00060F2B"/>
    <w:rsid w:val="000615ED"/>
    <w:rsid w:val="0006281D"/>
    <w:rsid w:val="00063833"/>
    <w:rsid w:val="00064B2C"/>
    <w:rsid w:val="00064C16"/>
    <w:rsid w:val="000661A8"/>
    <w:rsid w:val="00066A95"/>
    <w:rsid w:val="00066F1C"/>
    <w:rsid w:val="00067564"/>
    <w:rsid w:val="00067A6B"/>
    <w:rsid w:val="00067BD8"/>
    <w:rsid w:val="000707B7"/>
    <w:rsid w:val="00070843"/>
    <w:rsid w:val="000708F5"/>
    <w:rsid w:val="00070A0B"/>
    <w:rsid w:val="0007114B"/>
    <w:rsid w:val="000719DD"/>
    <w:rsid w:val="00071D26"/>
    <w:rsid w:val="00072341"/>
    <w:rsid w:val="00072C8C"/>
    <w:rsid w:val="00073479"/>
    <w:rsid w:val="00075788"/>
    <w:rsid w:val="00075AC6"/>
    <w:rsid w:val="00076739"/>
    <w:rsid w:val="00076C80"/>
    <w:rsid w:val="0007737A"/>
    <w:rsid w:val="000800E5"/>
    <w:rsid w:val="00080132"/>
    <w:rsid w:val="00082566"/>
    <w:rsid w:val="00083A01"/>
    <w:rsid w:val="00083BFB"/>
    <w:rsid w:val="000858FF"/>
    <w:rsid w:val="0008591B"/>
    <w:rsid w:val="000861B1"/>
    <w:rsid w:val="00086A3E"/>
    <w:rsid w:val="0008770D"/>
    <w:rsid w:val="00087DDD"/>
    <w:rsid w:val="00090752"/>
    <w:rsid w:val="00090D11"/>
    <w:rsid w:val="00091C68"/>
    <w:rsid w:val="00091D35"/>
    <w:rsid w:val="00092614"/>
    <w:rsid w:val="000933CB"/>
    <w:rsid w:val="000935B3"/>
    <w:rsid w:val="000936A3"/>
    <w:rsid w:val="0009453B"/>
    <w:rsid w:val="000949FD"/>
    <w:rsid w:val="00094E02"/>
    <w:rsid w:val="000952E0"/>
    <w:rsid w:val="000962C2"/>
    <w:rsid w:val="00096319"/>
    <w:rsid w:val="00096A06"/>
    <w:rsid w:val="00097B51"/>
    <w:rsid w:val="00097F76"/>
    <w:rsid w:val="000A52C6"/>
    <w:rsid w:val="000A52D9"/>
    <w:rsid w:val="000A594B"/>
    <w:rsid w:val="000A7517"/>
    <w:rsid w:val="000B057D"/>
    <w:rsid w:val="000B11F4"/>
    <w:rsid w:val="000B152C"/>
    <w:rsid w:val="000B347B"/>
    <w:rsid w:val="000B39E3"/>
    <w:rsid w:val="000B4387"/>
    <w:rsid w:val="000B4A72"/>
    <w:rsid w:val="000B4D11"/>
    <w:rsid w:val="000B5564"/>
    <w:rsid w:val="000B61D7"/>
    <w:rsid w:val="000B681B"/>
    <w:rsid w:val="000B7271"/>
    <w:rsid w:val="000C04FC"/>
    <w:rsid w:val="000C1419"/>
    <w:rsid w:val="000C2755"/>
    <w:rsid w:val="000C50EB"/>
    <w:rsid w:val="000C5E6B"/>
    <w:rsid w:val="000C6D7D"/>
    <w:rsid w:val="000C749E"/>
    <w:rsid w:val="000D12D3"/>
    <w:rsid w:val="000D1B6A"/>
    <w:rsid w:val="000D1F15"/>
    <w:rsid w:val="000D2494"/>
    <w:rsid w:val="000D2B9C"/>
    <w:rsid w:val="000D3F25"/>
    <w:rsid w:val="000D52FC"/>
    <w:rsid w:val="000D56D1"/>
    <w:rsid w:val="000D6292"/>
    <w:rsid w:val="000D65AE"/>
    <w:rsid w:val="000D66C6"/>
    <w:rsid w:val="000D76EE"/>
    <w:rsid w:val="000E058B"/>
    <w:rsid w:val="000E1DFE"/>
    <w:rsid w:val="000E3468"/>
    <w:rsid w:val="000E34E2"/>
    <w:rsid w:val="000E4216"/>
    <w:rsid w:val="000E5D62"/>
    <w:rsid w:val="000E6830"/>
    <w:rsid w:val="000F00F0"/>
    <w:rsid w:val="000F0AFB"/>
    <w:rsid w:val="000F0D53"/>
    <w:rsid w:val="000F1243"/>
    <w:rsid w:val="000F23A9"/>
    <w:rsid w:val="000F2997"/>
    <w:rsid w:val="000F3093"/>
    <w:rsid w:val="000F3255"/>
    <w:rsid w:val="000F34D1"/>
    <w:rsid w:val="000F376F"/>
    <w:rsid w:val="000F3940"/>
    <w:rsid w:val="000F57CC"/>
    <w:rsid w:val="000F6CB5"/>
    <w:rsid w:val="000F6F0C"/>
    <w:rsid w:val="000F71DF"/>
    <w:rsid w:val="00100982"/>
    <w:rsid w:val="00101256"/>
    <w:rsid w:val="001016C8"/>
    <w:rsid w:val="0010208D"/>
    <w:rsid w:val="00102712"/>
    <w:rsid w:val="00103B7A"/>
    <w:rsid w:val="00104984"/>
    <w:rsid w:val="00105C2E"/>
    <w:rsid w:val="00106A85"/>
    <w:rsid w:val="001072E5"/>
    <w:rsid w:val="00107C67"/>
    <w:rsid w:val="00107F90"/>
    <w:rsid w:val="001108F3"/>
    <w:rsid w:val="00110C3F"/>
    <w:rsid w:val="00111BA7"/>
    <w:rsid w:val="00111D18"/>
    <w:rsid w:val="00112ADB"/>
    <w:rsid w:val="0011381C"/>
    <w:rsid w:val="0011398F"/>
    <w:rsid w:val="001141E8"/>
    <w:rsid w:val="00114E51"/>
    <w:rsid w:val="0011502E"/>
    <w:rsid w:val="0011584B"/>
    <w:rsid w:val="00116E57"/>
    <w:rsid w:val="00120EDE"/>
    <w:rsid w:val="00121997"/>
    <w:rsid w:val="00121BF8"/>
    <w:rsid w:val="00122838"/>
    <w:rsid w:val="00123719"/>
    <w:rsid w:val="00124092"/>
    <w:rsid w:val="001256D9"/>
    <w:rsid w:val="00125F08"/>
    <w:rsid w:val="00131E7C"/>
    <w:rsid w:val="00132290"/>
    <w:rsid w:val="00132DD4"/>
    <w:rsid w:val="0013373E"/>
    <w:rsid w:val="00135631"/>
    <w:rsid w:val="00135A51"/>
    <w:rsid w:val="00137FAE"/>
    <w:rsid w:val="00137FF7"/>
    <w:rsid w:val="00140DF6"/>
    <w:rsid w:val="00141FDB"/>
    <w:rsid w:val="00143008"/>
    <w:rsid w:val="0014414C"/>
    <w:rsid w:val="00145442"/>
    <w:rsid w:val="001454A6"/>
    <w:rsid w:val="00147CE2"/>
    <w:rsid w:val="00150ED0"/>
    <w:rsid w:val="00150F2E"/>
    <w:rsid w:val="001512D0"/>
    <w:rsid w:val="00152FE2"/>
    <w:rsid w:val="001546CB"/>
    <w:rsid w:val="001550B6"/>
    <w:rsid w:val="00155169"/>
    <w:rsid w:val="00155FCF"/>
    <w:rsid w:val="00157807"/>
    <w:rsid w:val="00157AE1"/>
    <w:rsid w:val="00160EBE"/>
    <w:rsid w:val="0016170C"/>
    <w:rsid w:val="00161A82"/>
    <w:rsid w:val="00162651"/>
    <w:rsid w:val="00162ADA"/>
    <w:rsid w:val="001630AC"/>
    <w:rsid w:val="0016355F"/>
    <w:rsid w:val="00163B67"/>
    <w:rsid w:val="00166832"/>
    <w:rsid w:val="0016718A"/>
    <w:rsid w:val="001703BC"/>
    <w:rsid w:val="001708E3"/>
    <w:rsid w:val="00172EAA"/>
    <w:rsid w:val="001731DF"/>
    <w:rsid w:val="00173EDB"/>
    <w:rsid w:val="00174DEE"/>
    <w:rsid w:val="001762E2"/>
    <w:rsid w:val="00176349"/>
    <w:rsid w:val="0017690E"/>
    <w:rsid w:val="00176943"/>
    <w:rsid w:val="00177BE9"/>
    <w:rsid w:val="00177EC6"/>
    <w:rsid w:val="00181726"/>
    <w:rsid w:val="00181D20"/>
    <w:rsid w:val="0018217B"/>
    <w:rsid w:val="00182457"/>
    <w:rsid w:val="0018284B"/>
    <w:rsid w:val="00182F31"/>
    <w:rsid w:val="001836A6"/>
    <w:rsid w:val="0018372B"/>
    <w:rsid w:val="00185DFC"/>
    <w:rsid w:val="001868A0"/>
    <w:rsid w:val="00186BED"/>
    <w:rsid w:val="00187314"/>
    <w:rsid w:val="00187E42"/>
    <w:rsid w:val="00190012"/>
    <w:rsid w:val="00190454"/>
    <w:rsid w:val="00190E43"/>
    <w:rsid w:val="0019363F"/>
    <w:rsid w:val="00193713"/>
    <w:rsid w:val="0019480A"/>
    <w:rsid w:val="0019491B"/>
    <w:rsid w:val="0019499A"/>
    <w:rsid w:val="001962AD"/>
    <w:rsid w:val="00196358"/>
    <w:rsid w:val="001965FA"/>
    <w:rsid w:val="00196E34"/>
    <w:rsid w:val="00197E77"/>
    <w:rsid w:val="001A02AD"/>
    <w:rsid w:val="001A054B"/>
    <w:rsid w:val="001A077E"/>
    <w:rsid w:val="001A156D"/>
    <w:rsid w:val="001A1A3A"/>
    <w:rsid w:val="001A4124"/>
    <w:rsid w:val="001A45A3"/>
    <w:rsid w:val="001A522D"/>
    <w:rsid w:val="001A656A"/>
    <w:rsid w:val="001A6695"/>
    <w:rsid w:val="001A684C"/>
    <w:rsid w:val="001A6D81"/>
    <w:rsid w:val="001A73DF"/>
    <w:rsid w:val="001B0090"/>
    <w:rsid w:val="001B01BF"/>
    <w:rsid w:val="001B02E0"/>
    <w:rsid w:val="001B13F9"/>
    <w:rsid w:val="001B1B4E"/>
    <w:rsid w:val="001B4BA8"/>
    <w:rsid w:val="001B524C"/>
    <w:rsid w:val="001B6081"/>
    <w:rsid w:val="001B7CB8"/>
    <w:rsid w:val="001C0D21"/>
    <w:rsid w:val="001C1067"/>
    <w:rsid w:val="001C2D17"/>
    <w:rsid w:val="001C2DEF"/>
    <w:rsid w:val="001C30B8"/>
    <w:rsid w:val="001C457E"/>
    <w:rsid w:val="001C4798"/>
    <w:rsid w:val="001C5143"/>
    <w:rsid w:val="001C538A"/>
    <w:rsid w:val="001C5677"/>
    <w:rsid w:val="001C5783"/>
    <w:rsid w:val="001C67B2"/>
    <w:rsid w:val="001C7C19"/>
    <w:rsid w:val="001D0122"/>
    <w:rsid w:val="001D05F2"/>
    <w:rsid w:val="001D1C41"/>
    <w:rsid w:val="001D26B0"/>
    <w:rsid w:val="001D6245"/>
    <w:rsid w:val="001D6626"/>
    <w:rsid w:val="001D7586"/>
    <w:rsid w:val="001D77B1"/>
    <w:rsid w:val="001D793C"/>
    <w:rsid w:val="001D79DB"/>
    <w:rsid w:val="001D7DDF"/>
    <w:rsid w:val="001E04B8"/>
    <w:rsid w:val="001E2BD9"/>
    <w:rsid w:val="001E371C"/>
    <w:rsid w:val="001E621B"/>
    <w:rsid w:val="001E72C2"/>
    <w:rsid w:val="001E79AF"/>
    <w:rsid w:val="001F010A"/>
    <w:rsid w:val="001F060A"/>
    <w:rsid w:val="001F18DB"/>
    <w:rsid w:val="001F18DC"/>
    <w:rsid w:val="001F2CA6"/>
    <w:rsid w:val="001F400F"/>
    <w:rsid w:val="001F4614"/>
    <w:rsid w:val="001F47A0"/>
    <w:rsid w:val="001F6620"/>
    <w:rsid w:val="001F69B1"/>
    <w:rsid w:val="001F7049"/>
    <w:rsid w:val="001F7647"/>
    <w:rsid w:val="001F7728"/>
    <w:rsid w:val="001F7776"/>
    <w:rsid w:val="001F7D28"/>
    <w:rsid w:val="001F7DA4"/>
    <w:rsid w:val="00200371"/>
    <w:rsid w:val="00201438"/>
    <w:rsid w:val="002014BD"/>
    <w:rsid w:val="002019F1"/>
    <w:rsid w:val="00201AFC"/>
    <w:rsid w:val="00202257"/>
    <w:rsid w:val="00202F51"/>
    <w:rsid w:val="002037F2"/>
    <w:rsid w:val="0020544F"/>
    <w:rsid w:val="00207EE0"/>
    <w:rsid w:val="00210281"/>
    <w:rsid w:val="00211F15"/>
    <w:rsid w:val="002125C6"/>
    <w:rsid w:val="0021284A"/>
    <w:rsid w:val="00212897"/>
    <w:rsid w:val="00212EB1"/>
    <w:rsid w:val="00214D14"/>
    <w:rsid w:val="0021542F"/>
    <w:rsid w:val="00215FB7"/>
    <w:rsid w:val="002162C8"/>
    <w:rsid w:val="002163F3"/>
    <w:rsid w:val="00217835"/>
    <w:rsid w:val="002202BC"/>
    <w:rsid w:val="0022048F"/>
    <w:rsid w:val="0022200A"/>
    <w:rsid w:val="0022312D"/>
    <w:rsid w:val="0022368F"/>
    <w:rsid w:val="002247DD"/>
    <w:rsid w:val="002249BA"/>
    <w:rsid w:val="00224B24"/>
    <w:rsid w:val="00226394"/>
    <w:rsid w:val="002268E7"/>
    <w:rsid w:val="0022692E"/>
    <w:rsid w:val="00227ECB"/>
    <w:rsid w:val="002330E3"/>
    <w:rsid w:val="00233A0F"/>
    <w:rsid w:val="00233E66"/>
    <w:rsid w:val="0023479C"/>
    <w:rsid w:val="00234E77"/>
    <w:rsid w:val="0023508B"/>
    <w:rsid w:val="0023512C"/>
    <w:rsid w:val="002353FB"/>
    <w:rsid w:val="00235DFC"/>
    <w:rsid w:val="00235E2E"/>
    <w:rsid w:val="002376EA"/>
    <w:rsid w:val="00237EF5"/>
    <w:rsid w:val="00241348"/>
    <w:rsid w:val="00241DE8"/>
    <w:rsid w:val="00243A4E"/>
    <w:rsid w:val="002446D1"/>
    <w:rsid w:val="00244806"/>
    <w:rsid w:val="00244C43"/>
    <w:rsid w:val="00246E58"/>
    <w:rsid w:val="00246F89"/>
    <w:rsid w:val="002476F6"/>
    <w:rsid w:val="00247F0C"/>
    <w:rsid w:val="0025000E"/>
    <w:rsid w:val="00251042"/>
    <w:rsid w:val="0025174C"/>
    <w:rsid w:val="00252E1B"/>
    <w:rsid w:val="0025316A"/>
    <w:rsid w:val="00253E16"/>
    <w:rsid w:val="00253E89"/>
    <w:rsid w:val="002560E5"/>
    <w:rsid w:val="0025619C"/>
    <w:rsid w:val="00257979"/>
    <w:rsid w:val="00257D59"/>
    <w:rsid w:val="0026058C"/>
    <w:rsid w:val="00260679"/>
    <w:rsid w:val="00260CA9"/>
    <w:rsid w:val="0026129A"/>
    <w:rsid w:val="00261925"/>
    <w:rsid w:val="00262258"/>
    <w:rsid w:val="002631A0"/>
    <w:rsid w:val="002631D8"/>
    <w:rsid w:val="002635A2"/>
    <w:rsid w:val="0026418C"/>
    <w:rsid w:val="00265665"/>
    <w:rsid w:val="002660A0"/>
    <w:rsid w:val="0026766D"/>
    <w:rsid w:val="00267A37"/>
    <w:rsid w:val="00270834"/>
    <w:rsid w:val="00270A71"/>
    <w:rsid w:val="0027159D"/>
    <w:rsid w:val="00271700"/>
    <w:rsid w:val="002721FC"/>
    <w:rsid w:val="00272C1F"/>
    <w:rsid w:val="0027457E"/>
    <w:rsid w:val="002760D2"/>
    <w:rsid w:val="002771CB"/>
    <w:rsid w:val="0027787B"/>
    <w:rsid w:val="0028052C"/>
    <w:rsid w:val="00280A14"/>
    <w:rsid w:val="00281FB9"/>
    <w:rsid w:val="002820DD"/>
    <w:rsid w:val="00283E47"/>
    <w:rsid w:val="00284142"/>
    <w:rsid w:val="00284217"/>
    <w:rsid w:val="002849AF"/>
    <w:rsid w:val="00284D16"/>
    <w:rsid w:val="00285A03"/>
    <w:rsid w:val="00287222"/>
    <w:rsid w:val="00287995"/>
    <w:rsid w:val="00290554"/>
    <w:rsid w:val="00290AB5"/>
    <w:rsid w:val="002914DB"/>
    <w:rsid w:val="00291F8B"/>
    <w:rsid w:val="002928F7"/>
    <w:rsid w:val="0029456F"/>
    <w:rsid w:val="00294E4A"/>
    <w:rsid w:val="00295962"/>
    <w:rsid w:val="002968BC"/>
    <w:rsid w:val="00296F7F"/>
    <w:rsid w:val="00297DED"/>
    <w:rsid w:val="002A0D66"/>
    <w:rsid w:val="002A114E"/>
    <w:rsid w:val="002A1177"/>
    <w:rsid w:val="002A120B"/>
    <w:rsid w:val="002A14A1"/>
    <w:rsid w:val="002A17FD"/>
    <w:rsid w:val="002A1900"/>
    <w:rsid w:val="002A1DCB"/>
    <w:rsid w:val="002A29C6"/>
    <w:rsid w:val="002A3721"/>
    <w:rsid w:val="002A4160"/>
    <w:rsid w:val="002A4973"/>
    <w:rsid w:val="002A5C71"/>
    <w:rsid w:val="002A68BC"/>
    <w:rsid w:val="002A6B24"/>
    <w:rsid w:val="002A7001"/>
    <w:rsid w:val="002A7AEE"/>
    <w:rsid w:val="002B055B"/>
    <w:rsid w:val="002B088E"/>
    <w:rsid w:val="002B225B"/>
    <w:rsid w:val="002B2F11"/>
    <w:rsid w:val="002B45A4"/>
    <w:rsid w:val="002B5375"/>
    <w:rsid w:val="002B6607"/>
    <w:rsid w:val="002B6713"/>
    <w:rsid w:val="002B73E3"/>
    <w:rsid w:val="002B7A73"/>
    <w:rsid w:val="002B7AED"/>
    <w:rsid w:val="002C02FC"/>
    <w:rsid w:val="002C06B4"/>
    <w:rsid w:val="002C144F"/>
    <w:rsid w:val="002C2269"/>
    <w:rsid w:val="002C2577"/>
    <w:rsid w:val="002C3574"/>
    <w:rsid w:val="002C3646"/>
    <w:rsid w:val="002C3651"/>
    <w:rsid w:val="002C38FD"/>
    <w:rsid w:val="002C7253"/>
    <w:rsid w:val="002C7A8C"/>
    <w:rsid w:val="002D016F"/>
    <w:rsid w:val="002D1B9D"/>
    <w:rsid w:val="002D1F64"/>
    <w:rsid w:val="002D2ACB"/>
    <w:rsid w:val="002D2E0A"/>
    <w:rsid w:val="002D3CAD"/>
    <w:rsid w:val="002D3DDC"/>
    <w:rsid w:val="002D42FD"/>
    <w:rsid w:val="002D4C66"/>
    <w:rsid w:val="002D4F51"/>
    <w:rsid w:val="002D5224"/>
    <w:rsid w:val="002D5498"/>
    <w:rsid w:val="002D55D0"/>
    <w:rsid w:val="002D5736"/>
    <w:rsid w:val="002D70BC"/>
    <w:rsid w:val="002D72B1"/>
    <w:rsid w:val="002D7355"/>
    <w:rsid w:val="002E0524"/>
    <w:rsid w:val="002E0584"/>
    <w:rsid w:val="002E0796"/>
    <w:rsid w:val="002E1520"/>
    <w:rsid w:val="002E1C65"/>
    <w:rsid w:val="002E2A7E"/>
    <w:rsid w:val="002E2B2D"/>
    <w:rsid w:val="002E421B"/>
    <w:rsid w:val="002E4717"/>
    <w:rsid w:val="002E510D"/>
    <w:rsid w:val="002E5C5E"/>
    <w:rsid w:val="002E5D30"/>
    <w:rsid w:val="002E669B"/>
    <w:rsid w:val="002E754C"/>
    <w:rsid w:val="002F1067"/>
    <w:rsid w:val="002F1CCF"/>
    <w:rsid w:val="002F2D04"/>
    <w:rsid w:val="002F4599"/>
    <w:rsid w:val="002F65F3"/>
    <w:rsid w:val="002F67C7"/>
    <w:rsid w:val="002F67E0"/>
    <w:rsid w:val="002F6D2F"/>
    <w:rsid w:val="002F785D"/>
    <w:rsid w:val="002F7AEC"/>
    <w:rsid w:val="00302072"/>
    <w:rsid w:val="003020B3"/>
    <w:rsid w:val="0030294E"/>
    <w:rsid w:val="003031AE"/>
    <w:rsid w:val="00304591"/>
    <w:rsid w:val="00304C5B"/>
    <w:rsid w:val="00304F4E"/>
    <w:rsid w:val="0030524A"/>
    <w:rsid w:val="00305AD3"/>
    <w:rsid w:val="00305B23"/>
    <w:rsid w:val="00307474"/>
    <w:rsid w:val="003075A9"/>
    <w:rsid w:val="00310135"/>
    <w:rsid w:val="00311052"/>
    <w:rsid w:val="00311126"/>
    <w:rsid w:val="00311336"/>
    <w:rsid w:val="00311AB8"/>
    <w:rsid w:val="00311BA8"/>
    <w:rsid w:val="00313451"/>
    <w:rsid w:val="003136EB"/>
    <w:rsid w:val="003139A1"/>
    <w:rsid w:val="00314030"/>
    <w:rsid w:val="003144DB"/>
    <w:rsid w:val="00316E34"/>
    <w:rsid w:val="00320F11"/>
    <w:rsid w:val="00321109"/>
    <w:rsid w:val="003212CC"/>
    <w:rsid w:val="003221FF"/>
    <w:rsid w:val="00323E08"/>
    <w:rsid w:val="00323E19"/>
    <w:rsid w:val="00323FA6"/>
    <w:rsid w:val="00324B55"/>
    <w:rsid w:val="003252A7"/>
    <w:rsid w:val="00325900"/>
    <w:rsid w:val="00327987"/>
    <w:rsid w:val="00327B44"/>
    <w:rsid w:val="00327DF7"/>
    <w:rsid w:val="003303BE"/>
    <w:rsid w:val="00330990"/>
    <w:rsid w:val="00330F28"/>
    <w:rsid w:val="003327DB"/>
    <w:rsid w:val="003327FA"/>
    <w:rsid w:val="00333835"/>
    <w:rsid w:val="00333F15"/>
    <w:rsid w:val="00335861"/>
    <w:rsid w:val="00343E53"/>
    <w:rsid w:val="00344BF9"/>
    <w:rsid w:val="00344E6A"/>
    <w:rsid w:val="00345082"/>
    <w:rsid w:val="003502C1"/>
    <w:rsid w:val="00350498"/>
    <w:rsid w:val="00351EBC"/>
    <w:rsid w:val="00352865"/>
    <w:rsid w:val="0035304A"/>
    <w:rsid w:val="00353986"/>
    <w:rsid w:val="00353C16"/>
    <w:rsid w:val="0035499D"/>
    <w:rsid w:val="00355346"/>
    <w:rsid w:val="003557D0"/>
    <w:rsid w:val="00356EC4"/>
    <w:rsid w:val="00362661"/>
    <w:rsid w:val="00363A08"/>
    <w:rsid w:val="00364C54"/>
    <w:rsid w:val="0036611B"/>
    <w:rsid w:val="003662DA"/>
    <w:rsid w:val="00366737"/>
    <w:rsid w:val="003669AF"/>
    <w:rsid w:val="003672A8"/>
    <w:rsid w:val="00367831"/>
    <w:rsid w:val="00370981"/>
    <w:rsid w:val="003721F1"/>
    <w:rsid w:val="00372D1D"/>
    <w:rsid w:val="00372DB2"/>
    <w:rsid w:val="00373ED3"/>
    <w:rsid w:val="00375CC1"/>
    <w:rsid w:val="00377D2F"/>
    <w:rsid w:val="003802B6"/>
    <w:rsid w:val="0038112A"/>
    <w:rsid w:val="00381694"/>
    <w:rsid w:val="00381EC5"/>
    <w:rsid w:val="00383BF5"/>
    <w:rsid w:val="003841F4"/>
    <w:rsid w:val="0038469F"/>
    <w:rsid w:val="0038538A"/>
    <w:rsid w:val="00385D44"/>
    <w:rsid w:val="00386565"/>
    <w:rsid w:val="0038693F"/>
    <w:rsid w:val="00386DF6"/>
    <w:rsid w:val="00390F97"/>
    <w:rsid w:val="00391231"/>
    <w:rsid w:val="0039155F"/>
    <w:rsid w:val="003921E6"/>
    <w:rsid w:val="00392397"/>
    <w:rsid w:val="00392E59"/>
    <w:rsid w:val="00393437"/>
    <w:rsid w:val="003934A9"/>
    <w:rsid w:val="00393B3C"/>
    <w:rsid w:val="00394598"/>
    <w:rsid w:val="00394B2F"/>
    <w:rsid w:val="00395CED"/>
    <w:rsid w:val="00395E00"/>
    <w:rsid w:val="003A1154"/>
    <w:rsid w:val="003A1680"/>
    <w:rsid w:val="003A2AA3"/>
    <w:rsid w:val="003A2FD9"/>
    <w:rsid w:val="003A33E6"/>
    <w:rsid w:val="003A487A"/>
    <w:rsid w:val="003A4DE5"/>
    <w:rsid w:val="003A56B5"/>
    <w:rsid w:val="003A5C3C"/>
    <w:rsid w:val="003A6F55"/>
    <w:rsid w:val="003A7247"/>
    <w:rsid w:val="003A7A63"/>
    <w:rsid w:val="003B0B2C"/>
    <w:rsid w:val="003B0D49"/>
    <w:rsid w:val="003B2045"/>
    <w:rsid w:val="003B23D5"/>
    <w:rsid w:val="003B262D"/>
    <w:rsid w:val="003B2E23"/>
    <w:rsid w:val="003C0446"/>
    <w:rsid w:val="003C1443"/>
    <w:rsid w:val="003C217E"/>
    <w:rsid w:val="003C21CF"/>
    <w:rsid w:val="003C45AB"/>
    <w:rsid w:val="003C575D"/>
    <w:rsid w:val="003C6F5B"/>
    <w:rsid w:val="003D0B48"/>
    <w:rsid w:val="003D1172"/>
    <w:rsid w:val="003D12F6"/>
    <w:rsid w:val="003D1586"/>
    <w:rsid w:val="003D1B1A"/>
    <w:rsid w:val="003D2E13"/>
    <w:rsid w:val="003D3A0D"/>
    <w:rsid w:val="003D4487"/>
    <w:rsid w:val="003D4D33"/>
    <w:rsid w:val="003D7FE6"/>
    <w:rsid w:val="003E0546"/>
    <w:rsid w:val="003E0AEE"/>
    <w:rsid w:val="003E15A6"/>
    <w:rsid w:val="003E19F3"/>
    <w:rsid w:val="003E1D25"/>
    <w:rsid w:val="003E221F"/>
    <w:rsid w:val="003E3242"/>
    <w:rsid w:val="003E3E45"/>
    <w:rsid w:val="003E4E0F"/>
    <w:rsid w:val="003E4F55"/>
    <w:rsid w:val="003E6279"/>
    <w:rsid w:val="003E6404"/>
    <w:rsid w:val="003E70DE"/>
    <w:rsid w:val="003E712B"/>
    <w:rsid w:val="003E7CDB"/>
    <w:rsid w:val="003E7DBB"/>
    <w:rsid w:val="003F23F8"/>
    <w:rsid w:val="003F246B"/>
    <w:rsid w:val="003F2540"/>
    <w:rsid w:val="003F2C81"/>
    <w:rsid w:val="003F43A3"/>
    <w:rsid w:val="003F4911"/>
    <w:rsid w:val="003F5C4D"/>
    <w:rsid w:val="003F5E65"/>
    <w:rsid w:val="003F60FA"/>
    <w:rsid w:val="003F64F6"/>
    <w:rsid w:val="003F71A4"/>
    <w:rsid w:val="003F7E00"/>
    <w:rsid w:val="00400A45"/>
    <w:rsid w:val="00400AC5"/>
    <w:rsid w:val="0040109B"/>
    <w:rsid w:val="004015E7"/>
    <w:rsid w:val="004036BC"/>
    <w:rsid w:val="004036D3"/>
    <w:rsid w:val="0040506F"/>
    <w:rsid w:val="0040615B"/>
    <w:rsid w:val="00406330"/>
    <w:rsid w:val="00406E98"/>
    <w:rsid w:val="004070D2"/>
    <w:rsid w:val="004072AC"/>
    <w:rsid w:val="004074DE"/>
    <w:rsid w:val="004104BB"/>
    <w:rsid w:val="00410BCD"/>
    <w:rsid w:val="00411D67"/>
    <w:rsid w:val="004120F0"/>
    <w:rsid w:val="00412F13"/>
    <w:rsid w:val="00413E91"/>
    <w:rsid w:val="00415BEB"/>
    <w:rsid w:val="00417D80"/>
    <w:rsid w:val="004201B3"/>
    <w:rsid w:val="0042052C"/>
    <w:rsid w:val="00421A8B"/>
    <w:rsid w:val="00422A53"/>
    <w:rsid w:val="00423701"/>
    <w:rsid w:val="004239F9"/>
    <w:rsid w:val="00423C4C"/>
    <w:rsid w:val="00423ED2"/>
    <w:rsid w:val="00424542"/>
    <w:rsid w:val="00424569"/>
    <w:rsid w:val="004249A1"/>
    <w:rsid w:val="00430E48"/>
    <w:rsid w:val="0043257D"/>
    <w:rsid w:val="00432906"/>
    <w:rsid w:val="0043309C"/>
    <w:rsid w:val="0043362B"/>
    <w:rsid w:val="00433F55"/>
    <w:rsid w:val="00434FE4"/>
    <w:rsid w:val="004367B2"/>
    <w:rsid w:val="00436F85"/>
    <w:rsid w:val="00437E76"/>
    <w:rsid w:val="00440CE1"/>
    <w:rsid w:val="00440E3E"/>
    <w:rsid w:val="004414D3"/>
    <w:rsid w:val="0044242F"/>
    <w:rsid w:val="00445794"/>
    <w:rsid w:val="00445DBA"/>
    <w:rsid w:val="00446704"/>
    <w:rsid w:val="004469EE"/>
    <w:rsid w:val="00450C47"/>
    <w:rsid w:val="00450D6A"/>
    <w:rsid w:val="00451CEC"/>
    <w:rsid w:val="00453C7D"/>
    <w:rsid w:val="00454C4B"/>
    <w:rsid w:val="004557D3"/>
    <w:rsid w:val="0045590D"/>
    <w:rsid w:val="00455E08"/>
    <w:rsid w:val="00455E65"/>
    <w:rsid w:val="004561EC"/>
    <w:rsid w:val="00456B45"/>
    <w:rsid w:val="004572A1"/>
    <w:rsid w:val="004600B4"/>
    <w:rsid w:val="004628F4"/>
    <w:rsid w:val="00463420"/>
    <w:rsid w:val="00465140"/>
    <w:rsid w:val="00465166"/>
    <w:rsid w:val="00467A56"/>
    <w:rsid w:val="00471130"/>
    <w:rsid w:val="00471D67"/>
    <w:rsid w:val="00473A26"/>
    <w:rsid w:val="00473DCD"/>
    <w:rsid w:val="00473E40"/>
    <w:rsid w:val="0047484F"/>
    <w:rsid w:val="00475688"/>
    <w:rsid w:val="00475B86"/>
    <w:rsid w:val="00477DA5"/>
    <w:rsid w:val="0048022C"/>
    <w:rsid w:val="0048026F"/>
    <w:rsid w:val="00480D05"/>
    <w:rsid w:val="00481B93"/>
    <w:rsid w:val="004851F3"/>
    <w:rsid w:val="00485DC4"/>
    <w:rsid w:val="0048707E"/>
    <w:rsid w:val="004917EC"/>
    <w:rsid w:val="00492548"/>
    <w:rsid w:val="00492E77"/>
    <w:rsid w:val="00493055"/>
    <w:rsid w:val="00494B07"/>
    <w:rsid w:val="00494B98"/>
    <w:rsid w:val="004956B1"/>
    <w:rsid w:val="00496AD1"/>
    <w:rsid w:val="00496CE2"/>
    <w:rsid w:val="00496D87"/>
    <w:rsid w:val="004A17AE"/>
    <w:rsid w:val="004A289C"/>
    <w:rsid w:val="004A31C4"/>
    <w:rsid w:val="004A3FA9"/>
    <w:rsid w:val="004A4D5C"/>
    <w:rsid w:val="004A5916"/>
    <w:rsid w:val="004A5E69"/>
    <w:rsid w:val="004A77FC"/>
    <w:rsid w:val="004B05FD"/>
    <w:rsid w:val="004B3D24"/>
    <w:rsid w:val="004B6029"/>
    <w:rsid w:val="004B702F"/>
    <w:rsid w:val="004C0A0B"/>
    <w:rsid w:val="004C1052"/>
    <w:rsid w:val="004C1D92"/>
    <w:rsid w:val="004C2566"/>
    <w:rsid w:val="004C3193"/>
    <w:rsid w:val="004C4AFB"/>
    <w:rsid w:val="004C5F9D"/>
    <w:rsid w:val="004C5FE5"/>
    <w:rsid w:val="004C6058"/>
    <w:rsid w:val="004D0338"/>
    <w:rsid w:val="004D1F6B"/>
    <w:rsid w:val="004D2D7D"/>
    <w:rsid w:val="004D3AB6"/>
    <w:rsid w:val="004D4029"/>
    <w:rsid w:val="004D4A52"/>
    <w:rsid w:val="004D596A"/>
    <w:rsid w:val="004D5AEF"/>
    <w:rsid w:val="004D5E84"/>
    <w:rsid w:val="004E0086"/>
    <w:rsid w:val="004E03AB"/>
    <w:rsid w:val="004E09F4"/>
    <w:rsid w:val="004E302E"/>
    <w:rsid w:val="004E4167"/>
    <w:rsid w:val="004E6887"/>
    <w:rsid w:val="004E71E7"/>
    <w:rsid w:val="004E7504"/>
    <w:rsid w:val="004E75A7"/>
    <w:rsid w:val="004F15AF"/>
    <w:rsid w:val="004F34A5"/>
    <w:rsid w:val="004F3787"/>
    <w:rsid w:val="004F478A"/>
    <w:rsid w:val="004F6627"/>
    <w:rsid w:val="004F76FB"/>
    <w:rsid w:val="004F7C86"/>
    <w:rsid w:val="00500EB1"/>
    <w:rsid w:val="005014E2"/>
    <w:rsid w:val="00501FB4"/>
    <w:rsid w:val="005034CC"/>
    <w:rsid w:val="00504861"/>
    <w:rsid w:val="00504953"/>
    <w:rsid w:val="00507726"/>
    <w:rsid w:val="00507C8D"/>
    <w:rsid w:val="00507F78"/>
    <w:rsid w:val="0051027E"/>
    <w:rsid w:val="005106D3"/>
    <w:rsid w:val="0051097A"/>
    <w:rsid w:val="00510C51"/>
    <w:rsid w:val="00511138"/>
    <w:rsid w:val="00511D03"/>
    <w:rsid w:val="00511E46"/>
    <w:rsid w:val="00512F11"/>
    <w:rsid w:val="005178B8"/>
    <w:rsid w:val="00517CB7"/>
    <w:rsid w:val="00517DEC"/>
    <w:rsid w:val="005209BA"/>
    <w:rsid w:val="00521687"/>
    <w:rsid w:val="00522BBF"/>
    <w:rsid w:val="00522F7F"/>
    <w:rsid w:val="00523021"/>
    <w:rsid w:val="005230FA"/>
    <w:rsid w:val="00524B3A"/>
    <w:rsid w:val="005253FB"/>
    <w:rsid w:val="00526531"/>
    <w:rsid w:val="0052695E"/>
    <w:rsid w:val="00526DB6"/>
    <w:rsid w:val="005274A2"/>
    <w:rsid w:val="005275AB"/>
    <w:rsid w:val="005321C1"/>
    <w:rsid w:val="00532294"/>
    <w:rsid w:val="00532A50"/>
    <w:rsid w:val="00536D17"/>
    <w:rsid w:val="00536F62"/>
    <w:rsid w:val="00537361"/>
    <w:rsid w:val="00540DAA"/>
    <w:rsid w:val="00541E83"/>
    <w:rsid w:val="00543065"/>
    <w:rsid w:val="00543DF0"/>
    <w:rsid w:val="00545E74"/>
    <w:rsid w:val="005466FF"/>
    <w:rsid w:val="00546AAA"/>
    <w:rsid w:val="00546E52"/>
    <w:rsid w:val="005470AF"/>
    <w:rsid w:val="0054750D"/>
    <w:rsid w:val="00547949"/>
    <w:rsid w:val="0055060F"/>
    <w:rsid w:val="00550D55"/>
    <w:rsid w:val="0055127A"/>
    <w:rsid w:val="005519A2"/>
    <w:rsid w:val="005524A4"/>
    <w:rsid w:val="005534BC"/>
    <w:rsid w:val="005539F3"/>
    <w:rsid w:val="00553C63"/>
    <w:rsid w:val="00555BB9"/>
    <w:rsid w:val="0055644F"/>
    <w:rsid w:val="00556654"/>
    <w:rsid w:val="0055739E"/>
    <w:rsid w:val="005573C0"/>
    <w:rsid w:val="00560012"/>
    <w:rsid w:val="00560A55"/>
    <w:rsid w:val="005613A9"/>
    <w:rsid w:val="005619C3"/>
    <w:rsid w:val="00562902"/>
    <w:rsid w:val="00562942"/>
    <w:rsid w:val="00562E03"/>
    <w:rsid w:val="00563484"/>
    <w:rsid w:val="00564471"/>
    <w:rsid w:val="0056491A"/>
    <w:rsid w:val="0056642D"/>
    <w:rsid w:val="00566C75"/>
    <w:rsid w:val="00572779"/>
    <w:rsid w:val="00572B2D"/>
    <w:rsid w:val="00572D81"/>
    <w:rsid w:val="00573B6D"/>
    <w:rsid w:val="00573D1E"/>
    <w:rsid w:val="00574598"/>
    <w:rsid w:val="0057724B"/>
    <w:rsid w:val="00577A91"/>
    <w:rsid w:val="00582263"/>
    <w:rsid w:val="00582697"/>
    <w:rsid w:val="00582AFE"/>
    <w:rsid w:val="0058352C"/>
    <w:rsid w:val="00585AE5"/>
    <w:rsid w:val="00590AC7"/>
    <w:rsid w:val="00592282"/>
    <w:rsid w:val="00594F7E"/>
    <w:rsid w:val="00595861"/>
    <w:rsid w:val="00596365"/>
    <w:rsid w:val="0059701D"/>
    <w:rsid w:val="005A0BFA"/>
    <w:rsid w:val="005A1286"/>
    <w:rsid w:val="005A15A3"/>
    <w:rsid w:val="005A246D"/>
    <w:rsid w:val="005A2E7F"/>
    <w:rsid w:val="005A3237"/>
    <w:rsid w:val="005A3F3C"/>
    <w:rsid w:val="005A3FAA"/>
    <w:rsid w:val="005A51D9"/>
    <w:rsid w:val="005A66EB"/>
    <w:rsid w:val="005A706D"/>
    <w:rsid w:val="005A7CB7"/>
    <w:rsid w:val="005A7F9F"/>
    <w:rsid w:val="005B136A"/>
    <w:rsid w:val="005B1A2B"/>
    <w:rsid w:val="005B1CBF"/>
    <w:rsid w:val="005B5CAB"/>
    <w:rsid w:val="005B603D"/>
    <w:rsid w:val="005B6217"/>
    <w:rsid w:val="005B702D"/>
    <w:rsid w:val="005B7FB1"/>
    <w:rsid w:val="005C0398"/>
    <w:rsid w:val="005C15EE"/>
    <w:rsid w:val="005C3F7F"/>
    <w:rsid w:val="005C40C6"/>
    <w:rsid w:val="005C4751"/>
    <w:rsid w:val="005C4FDB"/>
    <w:rsid w:val="005C53F8"/>
    <w:rsid w:val="005C5B88"/>
    <w:rsid w:val="005C7A84"/>
    <w:rsid w:val="005C7F8B"/>
    <w:rsid w:val="005C7FF8"/>
    <w:rsid w:val="005D1069"/>
    <w:rsid w:val="005D1D5A"/>
    <w:rsid w:val="005D389E"/>
    <w:rsid w:val="005D619E"/>
    <w:rsid w:val="005D6493"/>
    <w:rsid w:val="005D7066"/>
    <w:rsid w:val="005D76F5"/>
    <w:rsid w:val="005D7B1D"/>
    <w:rsid w:val="005D7E18"/>
    <w:rsid w:val="005E0279"/>
    <w:rsid w:val="005E07FF"/>
    <w:rsid w:val="005E097D"/>
    <w:rsid w:val="005E15A0"/>
    <w:rsid w:val="005E185E"/>
    <w:rsid w:val="005E19D2"/>
    <w:rsid w:val="005E1C8A"/>
    <w:rsid w:val="005E1E17"/>
    <w:rsid w:val="005E35D8"/>
    <w:rsid w:val="005E3C9E"/>
    <w:rsid w:val="005E4BDA"/>
    <w:rsid w:val="005E5450"/>
    <w:rsid w:val="005E6085"/>
    <w:rsid w:val="005E6F27"/>
    <w:rsid w:val="005E7C66"/>
    <w:rsid w:val="005F12E2"/>
    <w:rsid w:val="005F1C8A"/>
    <w:rsid w:val="005F2013"/>
    <w:rsid w:val="005F2CB8"/>
    <w:rsid w:val="005F2CE0"/>
    <w:rsid w:val="005F38ED"/>
    <w:rsid w:val="005F3B3F"/>
    <w:rsid w:val="005F431A"/>
    <w:rsid w:val="005F4FBC"/>
    <w:rsid w:val="005F59E9"/>
    <w:rsid w:val="005F63B7"/>
    <w:rsid w:val="005F702E"/>
    <w:rsid w:val="0060203D"/>
    <w:rsid w:val="006021BA"/>
    <w:rsid w:val="0060335D"/>
    <w:rsid w:val="00604B20"/>
    <w:rsid w:val="00604C5E"/>
    <w:rsid w:val="00605A93"/>
    <w:rsid w:val="006061C0"/>
    <w:rsid w:val="00606543"/>
    <w:rsid w:val="006066DB"/>
    <w:rsid w:val="006114A3"/>
    <w:rsid w:val="00612A38"/>
    <w:rsid w:val="00614603"/>
    <w:rsid w:val="006152D1"/>
    <w:rsid w:val="00615B89"/>
    <w:rsid w:val="00615DEC"/>
    <w:rsid w:val="00620C01"/>
    <w:rsid w:val="00621BA7"/>
    <w:rsid w:val="00622259"/>
    <w:rsid w:val="00622DAC"/>
    <w:rsid w:val="00623882"/>
    <w:rsid w:val="00624726"/>
    <w:rsid w:val="006250AB"/>
    <w:rsid w:val="006257DE"/>
    <w:rsid w:val="006259CF"/>
    <w:rsid w:val="00626861"/>
    <w:rsid w:val="006269C6"/>
    <w:rsid w:val="00626C2E"/>
    <w:rsid w:val="00626ECB"/>
    <w:rsid w:val="00630BD2"/>
    <w:rsid w:val="00631D4A"/>
    <w:rsid w:val="006320AA"/>
    <w:rsid w:val="0063236D"/>
    <w:rsid w:val="006336BF"/>
    <w:rsid w:val="0063399A"/>
    <w:rsid w:val="00634153"/>
    <w:rsid w:val="006365C4"/>
    <w:rsid w:val="00637DF4"/>
    <w:rsid w:val="00640180"/>
    <w:rsid w:val="006408DD"/>
    <w:rsid w:val="00640CDD"/>
    <w:rsid w:val="00640D3A"/>
    <w:rsid w:val="00641599"/>
    <w:rsid w:val="006424E9"/>
    <w:rsid w:val="00643A48"/>
    <w:rsid w:val="00644B24"/>
    <w:rsid w:val="006458DC"/>
    <w:rsid w:val="006462DE"/>
    <w:rsid w:val="00646353"/>
    <w:rsid w:val="0064698C"/>
    <w:rsid w:val="00646FF4"/>
    <w:rsid w:val="0064704E"/>
    <w:rsid w:val="00647BA8"/>
    <w:rsid w:val="00647F14"/>
    <w:rsid w:val="00650501"/>
    <w:rsid w:val="006521DD"/>
    <w:rsid w:val="00653014"/>
    <w:rsid w:val="006535AB"/>
    <w:rsid w:val="00653607"/>
    <w:rsid w:val="006540C2"/>
    <w:rsid w:val="006544C5"/>
    <w:rsid w:val="00654BF9"/>
    <w:rsid w:val="0065752C"/>
    <w:rsid w:val="00660259"/>
    <w:rsid w:val="006605DF"/>
    <w:rsid w:val="00660BCD"/>
    <w:rsid w:val="00660DB7"/>
    <w:rsid w:val="00661B72"/>
    <w:rsid w:val="0066225D"/>
    <w:rsid w:val="00662BD7"/>
    <w:rsid w:val="006640B2"/>
    <w:rsid w:val="006655CF"/>
    <w:rsid w:val="00666B7D"/>
    <w:rsid w:val="00666FF6"/>
    <w:rsid w:val="006702E2"/>
    <w:rsid w:val="006710F9"/>
    <w:rsid w:val="0067154C"/>
    <w:rsid w:val="00671DC9"/>
    <w:rsid w:val="00672B3A"/>
    <w:rsid w:val="00672FFC"/>
    <w:rsid w:val="006731C1"/>
    <w:rsid w:val="00673CFE"/>
    <w:rsid w:val="00673F72"/>
    <w:rsid w:val="00674383"/>
    <w:rsid w:val="00674929"/>
    <w:rsid w:val="00675469"/>
    <w:rsid w:val="00677B2E"/>
    <w:rsid w:val="006803C6"/>
    <w:rsid w:val="006807D9"/>
    <w:rsid w:val="00680A1C"/>
    <w:rsid w:val="006829B5"/>
    <w:rsid w:val="006835E8"/>
    <w:rsid w:val="00683C0D"/>
    <w:rsid w:val="00683C13"/>
    <w:rsid w:val="00684CC2"/>
    <w:rsid w:val="00684DA5"/>
    <w:rsid w:val="00685AAD"/>
    <w:rsid w:val="00686E53"/>
    <w:rsid w:val="00686F26"/>
    <w:rsid w:val="0068780B"/>
    <w:rsid w:val="00693405"/>
    <w:rsid w:val="006963BD"/>
    <w:rsid w:val="00696466"/>
    <w:rsid w:val="006968EC"/>
    <w:rsid w:val="0069738B"/>
    <w:rsid w:val="00697CF0"/>
    <w:rsid w:val="00697D05"/>
    <w:rsid w:val="006A154A"/>
    <w:rsid w:val="006A22E9"/>
    <w:rsid w:val="006A2A7E"/>
    <w:rsid w:val="006A318A"/>
    <w:rsid w:val="006A39C5"/>
    <w:rsid w:val="006A3D7B"/>
    <w:rsid w:val="006A3D87"/>
    <w:rsid w:val="006A4736"/>
    <w:rsid w:val="006A4792"/>
    <w:rsid w:val="006A4999"/>
    <w:rsid w:val="006A528A"/>
    <w:rsid w:val="006A58A6"/>
    <w:rsid w:val="006A5D98"/>
    <w:rsid w:val="006A6860"/>
    <w:rsid w:val="006A6D34"/>
    <w:rsid w:val="006A7E87"/>
    <w:rsid w:val="006B046A"/>
    <w:rsid w:val="006B0786"/>
    <w:rsid w:val="006B10E5"/>
    <w:rsid w:val="006B13DB"/>
    <w:rsid w:val="006B20BC"/>
    <w:rsid w:val="006B2420"/>
    <w:rsid w:val="006B24D3"/>
    <w:rsid w:val="006B3702"/>
    <w:rsid w:val="006B3D7A"/>
    <w:rsid w:val="006B3F62"/>
    <w:rsid w:val="006B45C3"/>
    <w:rsid w:val="006B4965"/>
    <w:rsid w:val="006B4C8F"/>
    <w:rsid w:val="006B52E3"/>
    <w:rsid w:val="006B5920"/>
    <w:rsid w:val="006B5936"/>
    <w:rsid w:val="006B6F25"/>
    <w:rsid w:val="006B754A"/>
    <w:rsid w:val="006B7F5B"/>
    <w:rsid w:val="006C064C"/>
    <w:rsid w:val="006C0AE5"/>
    <w:rsid w:val="006C11F4"/>
    <w:rsid w:val="006C20D5"/>
    <w:rsid w:val="006C24BE"/>
    <w:rsid w:val="006C2751"/>
    <w:rsid w:val="006C278F"/>
    <w:rsid w:val="006C2805"/>
    <w:rsid w:val="006C29D5"/>
    <w:rsid w:val="006C3AD8"/>
    <w:rsid w:val="006C5F33"/>
    <w:rsid w:val="006C5FDB"/>
    <w:rsid w:val="006C701F"/>
    <w:rsid w:val="006C7F0B"/>
    <w:rsid w:val="006D05FE"/>
    <w:rsid w:val="006D099C"/>
    <w:rsid w:val="006D0BB7"/>
    <w:rsid w:val="006D147F"/>
    <w:rsid w:val="006D14AC"/>
    <w:rsid w:val="006D1C79"/>
    <w:rsid w:val="006D1ED2"/>
    <w:rsid w:val="006D1F12"/>
    <w:rsid w:val="006D2269"/>
    <w:rsid w:val="006D2FDD"/>
    <w:rsid w:val="006D4711"/>
    <w:rsid w:val="006D4E34"/>
    <w:rsid w:val="006D4E61"/>
    <w:rsid w:val="006D4FA3"/>
    <w:rsid w:val="006D5802"/>
    <w:rsid w:val="006D5A21"/>
    <w:rsid w:val="006D6256"/>
    <w:rsid w:val="006D68AC"/>
    <w:rsid w:val="006D6B71"/>
    <w:rsid w:val="006E02FE"/>
    <w:rsid w:val="006E10FB"/>
    <w:rsid w:val="006E1DFC"/>
    <w:rsid w:val="006E1E29"/>
    <w:rsid w:val="006E1E96"/>
    <w:rsid w:val="006E24E9"/>
    <w:rsid w:val="006E28E0"/>
    <w:rsid w:val="006E3019"/>
    <w:rsid w:val="006E4B7C"/>
    <w:rsid w:val="006E4EE5"/>
    <w:rsid w:val="006E50A5"/>
    <w:rsid w:val="006E5F75"/>
    <w:rsid w:val="006E64C6"/>
    <w:rsid w:val="006E6896"/>
    <w:rsid w:val="006E7A72"/>
    <w:rsid w:val="006F0F03"/>
    <w:rsid w:val="006F1D21"/>
    <w:rsid w:val="006F3EBF"/>
    <w:rsid w:val="006F482C"/>
    <w:rsid w:val="006F525F"/>
    <w:rsid w:val="006F701D"/>
    <w:rsid w:val="007002FF"/>
    <w:rsid w:val="00700C8F"/>
    <w:rsid w:val="00700CF5"/>
    <w:rsid w:val="007010DD"/>
    <w:rsid w:val="007015E1"/>
    <w:rsid w:val="0070175E"/>
    <w:rsid w:val="00702A56"/>
    <w:rsid w:val="00704907"/>
    <w:rsid w:val="007061DC"/>
    <w:rsid w:val="007067F7"/>
    <w:rsid w:val="00712BFE"/>
    <w:rsid w:val="00713E0B"/>
    <w:rsid w:val="0071687C"/>
    <w:rsid w:val="00716ADF"/>
    <w:rsid w:val="00716C85"/>
    <w:rsid w:val="00717609"/>
    <w:rsid w:val="007201E5"/>
    <w:rsid w:val="0072098F"/>
    <w:rsid w:val="00720BF0"/>
    <w:rsid w:val="007219E3"/>
    <w:rsid w:val="00722548"/>
    <w:rsid w:val="0072298B"/>
    <w:rsid w:val="0072398B"/>
    <w:rsid w:val="00723C7F"/>
    <w:rsid w:val="00724BC1"/>
    <w:rsid w:val="00724EC2"/>
    <w:rsid w:val="007261C9"/>
    <w:rsid w:val="00730656"/>
    <w:rsid w:val="00731A8E"/>
    <w:rsid w:val="00731CF1"/>
    <w:rsid w:val="0073240A"/>
    <w:rsid w:val="00733974"/>
    <w:rsid w:val="00735A89"/>
    <w:rsid w:val="00736BA6"/>
    <w:rsid w:val="00736EB8"/>
    <w:rsid w:val="00737CE2"/>
    <w:rsid w:val="00742503"/>
    <w:rsid w:val="00745C3F"/>
    <w:rsid w:val="00745FF4"/>
    <w:rsid w:val="00746892"/>
    <w:rsid w:val="00747315"/>
    <w:rsid w:val="00747608"/>
    <w:rsid w:val="007479B3"/>
    <w:rsid w:val="00750895"/>
    <w:rsid w:val="00750E5E"/>
    <w:rsid w:val="00752C2C"/>
    <w:rsid w:val="00753FDD"/>
    <w:rsid w:val="007541F9"/>
    <w:rsid w:val="00755C22"/>
    <w:rsid w:val="0075602F"/>
    <w:rsid w:val="00756EA6"/>
    <w:rsid w:val="00756EE2"/>
    <w:rsid w:val="00757A81"/>
    <w:rsid w:val="00760B5C"/>
    <w:rsid w:val="00760CD5"/>
    <w:rsid w:val="007614DB"/>
    <w:rsid w:val="00761E9C"/>
    <w:rsid w:val="007620D9"/>
    <w:rsid w:val="00762C28"/>
    <w:rsid w:val="00763111"/>
    <w:rsid w:val="00763D89"/>
    <w:rsid w:val="00764FF2"/>
    <w:rsid w:val="0076577C"/>
    <w:rsid w:val="00765DD2"/>
    <w:rsid w:val="00766AD7"/>
    <w:rsid w:val="00766DEC"/>
    <w:rsid w:val="00766EFD"/>
    <w:rsid w:val="00772650"/>
    <w:rsid w:val="00772D26"/>
    <w:rsid w:val="00773179"/>
    <w:rsid w:val="007731E0"/>
    <w:rsid w:val="00773250"/>
    <w:rsid w:val="00773599"/>
    <w:rsid w:val="00774BA1"/>
    <w:rsid w:val="00774D29"/>
    <w:rsid w:val="00775455"/>
    <w:rsid w:val="007762B6"/>
    <w:rsid w:val="0077641A"/>
    <w:rsid w:val="00776913"/>
    <w:rsid w:val="0077719C"/>
    <w:rsid w:val="00780205"/>
    <w:rsid w:val="0078037D"/>
    <w:rsid w:val="00781C5C"/>
    <w:rsid w:val="00782D21"/>
    <w:rsid w:val="007831E0"/>
    <w:rsid w:val="007837B8"/>
    <w:rsid w:val="00783806"/>
    <w:rsid w:val="0078382A"/>
    <w:rsid w:val="00785DA5"/>
    <w:rsid w:val="00786DF0"/>
    <w:rsid w:val="00786FF0"/>
    <w:rsid w:val="00787CB1"/>
    <w:rsid w:val="007901CF"/>
    <w:rsid w:val="00792620"/>
    <w:rsid w:val="00792A10"/>
    <w:rsid w:val="00793220"/>
    <w:rsid w:val="0079379E"/>
    <w:rsid w:val="007937D7"/>
    <w:rsid w:val="0079417C"/>
    <w:rsid w:val="0079497C"/>
    <w:rsid w:val="0079516A"/>
    <w:rsid w:val="007951E5"/>
    <w:rsid w:val="00795A05"/>
    <w:rsid w:val="007960DC"/>
    <w:rsid w:val="0079674C"/>
    <w:rsid w:val="00796A21"/>
    <w:rsid w:val="00797AD2"/>
    <w:rsid w:val="00797DE6"/>
    <w:rsid w:val="007A08E2"/>
    <w:rsid w:val="007A20E3"/>
    <w:rsid w:val="007A24E7"/>
    <w:rsid w:val="007A2AF1"/>
    <w:rsid w:val="007A3D81"/>
    <w:rsid w:val="007A4EF4"/>
    <w:rsid w:val="007A6248"/>
    <w:rsid w:val="007A7A13"/>
    <w:rsid w:val="007B0C79"/>
    <w:rsid w:val="007B0D01"/>
    <w:rsid w:val="007B178B"/>
    <w:rsid w:val="007B1F69"/>
    <w:rsid w:val="007B200F"/>
    <w:rsid w:val="007B2E82"/>
    <w:rsid w:val="007B302B"/>
    <w:rsid w:val="007B398D"/>
    <w:rsid w:val="007B5730"/>
    <w:rsid w:val="007B5B46"/>
    <w:rsid w:val="007B6AAF"/>
    <w:rsid w:val="007B6E4A"/>
    <w:rsid w:val="007B70A7"/>
    <w:rsid w:val="007B7E10"/>
    <w:rsid w:val="007C11C7"/>
    <w:rsid w:val="007C3248"/>
    <w:rsid w:val="007C402C"/>
    <w:rsid w:val="007C40BF"/>
    <w:rsid w:val="007C76F7"/>
    <w:rsid w:val="007C7F79"/>
    <w:rsid w:val="007D05FC"/>
    <w:rsid w:val="007D0BB7"/>
    <w:rsid w:val="007D1123"/>
    <w:rsid w:val="007D126D"/>
    <w:rsid w:val="007D28B0"/>
    <w:rsid w:val="007D3BCA"/>
    <w:rsid w:val="007D67C6"/>
    <w:rsid w:val="007D6C97"/>
    <w:rsid w:val="007D79F4"/>
    <w:rsid w:val="007D7EFA"/>
    <w:rsid w:val="007E2B98"/>
    <w:rsid w:val="007E3066"/>
    <w:rsid w:val="007E3AEA"/>
    <w:rsid w:val="007E41D6"/>
    <w:rsid w:val="007E4475"/>
    <w:rsid w:val="007E62DC"/>
    <w:rsid w:val="007E6602"/>
    <w:rsid w:val="007E6D50"/>
    <w:rsid w:val="007E7996"/>
    <w:rsid w:val="007F047E"/>
    <w:rsid w:val="007F0543"/>
    <w:rsid w:val="007F0ACC"/>
    <w:rsid w:val="007F103E"/>
    <w:rsid w:val="007F22F9"/>
    <w:rsid w:val="007F3009"/>
    <w:rsid w:val="007F5FB8"/>
    <w:rsid w:val="007F63CB"/>
    <w:rsid w:val="007F7A73"/>
    <w:rsid w:val="008003E4"/>
    <w:rsid w:val="00800994"/>
    <w:rsid w:val="00800AFF"/>
    <w:rsid w:val="0080183B"/>
    <w:rsid w:val="00801C97"/>
    <w:rsid w:val="00802005"/>
    <w:rsid w:val="00802704"/>
    <w:rsid w:val="00802EB9"/>
    <w:rsid w:val="0080408D"/>
    <w:rsid w:val="00805487"/>
    <w:rsid w:val="00805E65"/>
    <w:rsid w:val="008064C6"/>
    <w:rsid w:val="00806658"/>
    <w:rsid w:val="00806705"/>
    <w:rsid w:val="0081090E"/>
    <w:rsid w:val="00810F06"/>
    <w:rsid w:val="00811923"/>
    <w:rsid w:val="0081220C"/>
    <w:rsid w:val="0081470D"/>
    <w:rsid w:val="0081530E"/>
    <w:rsid w:val="008158E2"/>
    <w:rsid w:val="00815B62"/>
    <w:rsid w:val="00822740"/>
    <w:rsid w:val="00822E5C"/>
    <w:rsid w:val="008240C5"/>
    <w:rsid w:val="008241A6"/>
    <w:rsid w:val="00824212"/>
    <w:rsid w:val="008255E3"/>
    <w:rsid w:val="00826A0E"/>
    <w:rsid w:val="00826A80"/>
    <w:rsid w:val="00827E20"/>
    <w:rsid w:val="0083055F"/>
    <w:rsid w:val="00831121"/>
    <w:rsid w:val="00832F52"/>
    <w:rsid w:val="00833754"/>
    <w:rsid w:val="008347FC"/>
    <w:rsid w:val="00835080"/>
    <w:rsid w:val="0083533E"/>
    <w:rsid w:val="008353D7"/>
    <w:rsid w:val="00837DD8"/>
    <w:rsid w:val="00840145"/>
    <w:rsid w:val="00840F52"/>
    <w:rsid w:val="0084105B"/>
    <w:rsid w:val="0084163A"/>
    <w:rsid w:val="00842299"/>
    <w:rsid w:val="00842390"/>
    <w:rsid w:val="00842C65"/>
    <w:rsid w:val="00842D7E"/>
    <w:rsid w:val="0084306A"/>
    <w:rsid w:val="00843104"/>
    <w:rsid w:val="008431E4"/>
    <w:rsid w:val="00846115"/>
    <w:rsid w:val="008464C5"/>
    <w:rsid w:val="00846E81"/>
    <w:rsid w:val="008501C9"/>
    <w:rsid w:val="00850552"/>
    <w:rsid w:val="008509F2"/>
    <w:rsid w:val="00851ABE"/>
    <w:rsid w:val="008522E0"/>
    <w:rsid w:val="008537D1"/>
    <w:rsid w:val="0085584A"/>
    <w:rsid w:val="008561BF"/>
    <w:rsid w:val="0085719D"/>
    <w:rsid w:val="00857815"/>
    <w:rsid w:val="008603E5"/>
    <w:rsid w:val="00860933"/>
    <w:rsid w:val="0086178F"/>
    <w:rsid w:val="008618D1"/>
    <w:rsid w:val="008630BA"/>
    <w:rsid w:val="0086350A"/>
    <w:rsid w:val="00864EE2"/>
    <w:rsid w:val="008655FA"/>
    <w:rsid w:val="008659CD"/>
    <w:rsid w:val="0086697B"/>
    <w:rsid w:val="00866C53"/>
    <w:rsid w:val="00866DFB"/>
    <w:rsid w:val="0087046F"/>
    <w:rsid w:val="0087098F"/>
    <w:rsid w:val="00870D50"/>
    <w:rsid w:val="008712F3"/>
    <w:rsid w:val="00872ADF"/>
    <w:rsid w:val="00872FD2"/>
    <w:rsid w:val="008733E4"/>
    <w:rsid w:val="00873B5E"/>
    <w:rsid w:val="00873D8C"/>
    <w:rsid w:val="008746EB"/>
    <w:rsid w:val="00874E17"/>
    <w:rsid w:val="00877495"/>
    <w:rsid w:val="008806CE"/>
    <w:rsid w:val="00881EED"/>
    <w:rsid w:val="00883028"/>
    <w:rsid w:val="00884931"/>
    <w:rsid w:val="00884DA4"/>
    <w:rsid w:val="00887413"/>
    <w:rsid w:val="008874FF"/>
    <w:rsid w:val="00890612"/>
    <w:rsid w:val="00890F86"/>
    <w:rsid w:val="00891164"/>
    <w:rsid w:val="008926A7"/>
    <w:rsid w:val="00892FE9"/>
    <w:rsid w:val="008935F9"/>
    <w:rsid w:val="00894116"/>
    <w:rsid w:val="0089500A"/>
    <w:rsid w:val="00895C18"/>
    <w:rsid w:val="00897BCA"/>
    <w:rsid w:val="008A0D58"/>
    <w:rsid w:val="008A34EA"/>
    <w:rsid w:val="008A3EE5"/>
    <w:rsid w:val="008A57E4"/>
    <w:rsid w:val="008A61F6"/>
    <w:rsid w:val="008A6692"/>
    <w:rsid w:val="008A7A4B"/>
    <w:rsid w:val="008A7E9F"/>
    <w:rsid w:val="008B1346"/>
    <w:rsid w:val="008B195A"/>
    <w:rsid w:val="008B21AF"/>
    <w:rsid w:val="008B2726"/>
    <w:rsid w:val="008B3407"/>
    <w:rsid w:val="008B47DB"/>
    <w:rsid w:val="008B4E07"/>
    <w:rsid w:val="008B5BB9"/>
    <w:rsid w:val="008B6277"/>
    <w:rsid w:val="008B6588"/>
    <w:rsid w:val="008B6843"/>
    <w:rsid w:val="008B69B8"/>
    <w:rsid w:val="008B7F16"/>
    <w:rsid w:val="008C06A8"/>
    <w:rsid w:val="008C06E5"/>
    <w:rsid w:val="008C105D"/>
    <w:rsid w:val="008C24AB"/>
    <w:rsid w:val="008C2AAF"/>
    <w:rsid w:val="008C3553"/>
    <w:rsid w:val="008C39FE"/>
    <w:rsid w:val="008C40BA"/>
    <w:rsid w:val="008C4A5E"/>
    <w:rsid w:val="008C5403"/>
    <w:rsid w:val="008C580A"/>
    <w:rsid w:val="008C580E"/>
    <w:rsid w:val="008C5C4C"/>
    <w:rsid w:val="008D0450"/>
    <w:rsid w:val="008D081D"/>
    <w:rsid w:val="008D1D76"/>
    <w:rsid w:val="008D21D2"/>
    <w:rsid w:val="008D5C32"/>
    <w:rsid w:val="008D6698"/>
    <w:rsid w:val="008D6BEE"/>
    <w:rsid w:val="008D73E0"/>
    <w:rsid w:val="008E00CC"/>
    <w:rsid w:val="008E0F69"/>
    <w:rsid w:val="008E186B"/>
    <w:rsid w:val="008E1BB1"/>
    <w:rsid w:val="008E1BE0"/>
    <w:rsid w:val="008E3F40"/>
    <w:rsid w:val="008E4528"/>
    <w:rsid w:val="008F08D2"/>
    <w:rsid w:val="008F0EA5"/>
    <w:rsid w:val="008F1BF0"/>
    <w:rsid w:val="008F1D97"/>
    <w:rsid w:val="008F25F6"/>
    <w:rsid w:val="008F261E"/>
    <w:rsid w:val="008F263F"/>
    <w:rsid w:val="008F4FD0"/>
    <w:rsid w:val="008F5950"/>
    <w:rsid w:val="008F5985"/>
    <w:rsid w:val="008F5AD9"/>
    <w:rsid w:val="008F607E"/>
    <w:rsid w:val="008F6C2A"/>
    <w:rsid w:val="008F7073"/>
    <w:rsid w:val="008F74E4"/>
    <w:rsid w:val="008F7DA6"/>
    <w:rsid w:val="0090026B"/>
    <w:rsid w:val="009003FC"/>
    <w:rsid w:val="00900525"/>
    <w:rsid w:val="00900F65"/>
    <w:rsid w:val="009013F8"/>
    <w:rsid w:val="0090169B"/>
    <w:rsid w:val="0090172C"/>
    <w:rsid w:val="00901D61"/>
    <w:rsid w:val="00902B3F"/>
    <w:rsid w:val="00902C56"/>
    <w:rsid w:val="009034CF"/>
    <w:rsid w:val="00904B95"/>
    <w:rsid w:val="0090573D"/>
    <w:rsid w:val="00910199"/>
    <w:rsid w:val="009106FF"/>
    <w:rsid w:val="00910847"/>
    <w:rsid w:val="0091164D"/>
    <w:rsid w:val="00912464"/>
    <w:rsid w:val="00913E9F"/>
    <w:rsid w:val="00914E09"/>
    <w:rsid w:val="0091689A"/>
    <w:rsid w:val="009168A4"/>
    <w:rsid w:val="009179EE"/>
    <w:rsid w:val="009213D6"/>
    <w:rsid w:val="00921AC2"/>
    <w:rsid w:val="009220A1"/>
    <w:rsid w:val="009224CA"/>
    <w:rsid w:val="00923383"/>
    <w:rsid w:val="009247B5"/>
    <w:rsid w:val="00925042"/>
    <w:rsid w:val="00931662"/>
    <w:rsid w:val="00934636"/>
    <w:rsid w:val="00934717"/>
    <w:rsid w:val="00936F99"/>
    <w:rsid w:val="00937C60"/>
    <w:rsid w:val="009401FC"/>
    <w:rsid w:val="009417DD"/>
    <w:rsid w:val="00942C9A"/>
    <w:rsid w:val="00943CCE"/>
    <w:rsid w:val="00945727"/>
    <w:rsid w:val="00945DD8"/>
    <w:rsid w:val="00945E0D"/>
    <w:rsid w:val="009467AF"/>
    <w:rsid w:val="00946910"/>
    <w:rsid w:val="00946F6E"/>
    <w:rsid w:val="00947926"/>
    <w:rsid w:val="00947C1E"/>
    <w:rsid w:val="00947DD1"/>
    <w:rsid w:val="00950AC3"/>
    <w:rsid w:val="00950C0F"/>
    <w:rsid w:val="00950FF6"/>
    <w:rsid w:val="009512C1"/>
    <w:rsid w:val="00952DF4"/>
    <w:rsid w:val="00952E9F"/>
    <w:rsid w:val="009534DF"/>
    <w:rsid w:val="00953F54"/>
    <w:rsid w:val="00954DF9"/>
    <w:rsid w:val="009563ED"/>
    <w:rsid w:val="0095702F"/>
    <w:rsid w:val="00957A9B"/>
    <w:rsid w:val="0096083D"/>
    <w:rsid w:val="00960FCB"/>
    <w:rsid w:val="009622A6"/>
    <w:rsid w:val="009624D9"/>
    <w:rsid w:val="0096287F"/>
    <w:rsid w:val="009645D0"/>
    <w:rsid w:val="00967DB5"/>
    <w:rsid w:val="00970BBB"/>
    <w:rsid w:val="0097134E"/>
    <w:rsid w:val="00972585"/>
    <w:rsid w:val="009729C1"/>
    <w:rsid w:val="00973053"/>
    <w:rsid w:val="00973D69"/>
    <w:rsid w:val="00974909"/>
    <w:rsid w:val="00975529"/>
    <w:rsid w:val="00975C5D"/>
    <w:rsid w:val="00975E0C"/>
    <w:rsid w:val="00975E15"/>
    <w:rsid w:val="00981314"/>
    <w:rsid w:val="00981FD7"/>
    <w:rsid w:val="009826AD"/>
    <w:rsid w:val="00983965"/>
    <w:rsid w:val="00984271"/>
    <w:rsid w:val="0098490D"/>
    <w:rsid w:val="00984ADC"/>
    <w:rsid w:val="0098666B"/>
    <w:rsid w:val="0098720D"/>
    <w:rsid w:val="0098740E"/>
    <w:rsid w:val="009907B7"/>
    <w:rsid w:val="00990B5A"/>
    <w:rsid w:val="00991016"/>
    <w:rsid w:val="00991AC3"/>
    <w:rsid w:val="00991C89"/>
    <w:rsid w:val="009A1FE7"/>
    <w:rsid w:val="009A2F50"/>
    <w:rsid w:val="009A3DEA"/>
    <w:rsid w:val="009A409B"/>
    <w:rsid w:val="009A4297"/>
    <w:rsid w:val="009A56B7"/>
    <w:rsid w:val="009A61F9"/>
    <w:rsid w:val="009A68C2"/>
    <w:rsid w:val="009B0CBB"/>
    <w:rsid w:val="009B14D8"/>
    <w:rsid w:val="009B2BAF"/>
    <w:rsid w:val="009B2C5A"/>
    <w:rsid w:val="009B3531"/>
    <w:rsid w:val="009B3B73"/>
    <w:rsid w:val="009B3D71"/>
    <w:rsid w:val="009B4A5B"/>
    <w:rsid w:val="009B5A8D"/>
    <w:rsid w:val="009B6080"/>
    <w:rsid w:val="009B6C97"/>
    <w:rsid w:val="009B6DA7"/>
    <w:rsid w:val="009B7DC0"/>
    <w:rsid w:val="009C0497"/>
    <w:rsid w:val="009C13E6"/>
    <w:rsid w:val="009C2530"/>
    <w:rsid w:val="009C57A8"/>
    <w:rsid w:val="009C6BF9"/>
    <w:rsid w:val="009C6ED1"/>
    <w:rsid w:val="009D0191"/>
    <w:rsid w:val="009D1516"/>
    <w:rsid w:val="009D1A80"/>
    <w:rsid w:val="009D235D"/>
    <w:rsid w:val="009D38A7"/>
    <w:rsid w:val="009D3EA2"/>
    <w:rsid w:val="009D4753"/>
    <w:rsid w:val="009D5F04"/>
    <w:rsid w:val="009D69E7"/>
    <w:rsid w:val="009D789A"/>
    <w:rsid w:val="009D7BB9"/>
    <w:rsid w:val="009E061E"/>
    <w:rsid w:val="009E1599"/>
    <w:rsid w:val="009E2846"/>
    <w:rsid w:val="009E44C4"/>
    <w:rsid w:val="009E50CB"/>
    <w:rsid w:val="009E5C77"/>
    <w:rsid w:val="009E78DB"/>
    <w:rsid w:val="009E7A45"/>
    <w:rsid w:val="009F2C4C"/>
    <w:rsid w:val="009F38BA"/>
    <w:rsid w:val="009F3FBC"/>
    <w:rsid w:val="009F5321"/>
    <w:rsid w:val="009F6293"/>
    <w:rsid w:val="009F641B"/>
    <w:rsid w:val="009F744A"/>
    <w:rsid w:val="009F7C3D"/>
    <w:rsid w:val="00A00BEA"/>
    <w:rsid w:val="00A0166E"/>
    <w:rsid w:val="00A01722"/>
    <w:rsid w:val="00A01F7A"/>
    <w:rsid w:val="00A0251D"/>
    <w:rsid w:val="00A04902"/>
    <w:rsid w:val="00A06418"/>
    <w:rsid w:val="00A064DA"/>
    <w:rsid w:val="00A06A28"/>
    <w:rsid w:val="00A06BDF"/>
    <w:rsid w:val="00A0721A"/>
    <w:rsid w:val="00A0781C"/>
    <w:rsid w:val="00A10B1C"/>
    <w:rsid w:val="00A10F7E"/>
    <w:rsid w:val="00A1151C"/>
    <w:rsid w:val="00A11F90"/>
    <w:rsid w:val="00A12CB2"/>
    <w:rsid w:val="00A13818"/>
    <w:rsid w:val="00A14F3D"/>
    <w:rsid w:val="00A20DB1"/>
    <w:rsid w:val="00A218CE"/>
    <w:rsid w:val="00A22C5A"/>
    <w:rsid w:val="00A23888"/>
    <w:rsid w:val="00A258CC"/>
    <w:rsid w:val="00A27104"/>
    <w:rsid w:val="00A27854"/>
    <w:rsid w:val="00A2798A"/>
    <w:rsid w:val="00A3035F"/>
    <w:rsid w:val="00A32415"/>
    <w:rsid w:val="00A326D9"/>
    <w:rsid w:val="00A3438B"/>
    <w:rsid w:val="00A3487C"/>
    <w:rsid w:val="00A3633F"/>
    <w:rsid w:val="00A37131"/>
    <w:rsid w:val="00A37A6B"/>
    <w:rsid w:val="00A408C5"/>
    <w:rsid w:val="00A41DF6"/>
    <w:rsid w:val="00A431D2"/>
    <w:rsid w:val="00A431E7"/>
    <w:rsid w:val="00A437FB"/>
    <w:rsid w:val="00A440DD"/>
    <w:rsid w:val="00A44526"/>
    <w:rsid w:val="00A463E2"/>
    <w:rsid w:val="00A50307"/>
    <w:rsid w:val="00A5058F"/>
    <w:rsid w:val="00A51C87"/>
    <w:rsid w:val="00A52DD4"/>
    <w:rsid w:val="00A549EC"/>
    <w:rsid w:val="00A55328"/>
    <w:rsid w:val="00A554B8"/>
    <w:rsid w:val="00A555C6"/>
    <w:rsid w:val="00A600E9"/>
    <w:rsid w:val="00A60526"/>
    <w:rsid w:val="00A60C0F"/>
    <w:rsid w:val="00A61056"/>
    <w:rsid w:val="00A62A73"/>
    <w:rsid w:val="00A6336F"/>
    <w:rsid w:val="00A64633"/>
    <w:rsid w:val="00A648E4"/>
    <w:rsid w:val="00A64FFE"/>
    <w:rsid w:val="00A65D45"/>
    <w:rsid w:val="00A65EF8"/>
    <w:rsid w:val="00A66F89"/>
    <w:rsid w:val="00A67742"/>
    <w:rsid w:val="00A6796E"/>
    <w:rsid w:val="00A70785"/>
    <w:rsid w:val="00A70828"/>
    <w:rsid w:val="00A710CA"/>
    <w:rsid w:val="00A72D18"/>
    <w:rsid w:val="00A74C68"/>
    <w:rsid w:val="00A751FC"/>
    <w:rsid w:val="00A7549C"/>
    <w:rsid w:val="00A75FC6"/>
    <w:rsid w:val="00A77700"/>
    <w:rsid w:val="00A8008C"/>
    <w:rsid w:val="00A80622"/>
    <w:rsid w:val="00A82FF2"/>
    <w:rsid w:val="00A83623"/>
    <w:rsid w:val="00A83A23"/>
    <w:rsid w:val="00A83FE1"/>
    <w:rsid w:val="00A84588"/>
    <w:rsid w:val="00A85A35"/>
    <w:rsid w:val="00A90A98"/>
    <w:rsid w:val="00A91060"/>
    <w:rsid w:val="00A925F6"/>
    <w:rsid w:val="00A92BBF"/>
    <w:rsid w:val="00A92D86"/>
    <w:rsid w:val="00A93718"/>
    <w:rsid w:val="00A94077"/>
    <w:rsid w:val="00A941D0"/>
    <w:rsid w:val="00A945D5"/>
    <w:rsid w:val="00A95FCE"/>
    <w:rsid w:val="00A96FDD"/>
    <w:rsid w:val="00AA178B"/>
    <w:rsid w:val="00AA2459"/>
    <w:rsid w:val="00AA2F20"/>
    <w:rsid w:val="00AA4940"/>
    <w:rsid w:val="00AA58AD"/>
    <w:rsid w:val="00AA646A"/>
    <w:rsid w:val="00AA64AA"/>
    <w:rsid w:val="00AA7FE8"/>
    <w:rsid w:val="00AB006F"/>
    <w:rsid w:val="00AB379B"/>
    <w:rsid w:val="00AB46AD"/>
    <w:rsid w:val="00AB4DF6"/>
    <w:rsid w:val="00AB5198"/>
    <w:rsid w:val="00AB6AE5"/>
    <w:rsid w:val="00AB6D25"/>
    <w:rsid w:val="00AB6D99"/>
    <w:rsid w:val="00AB7418"/>
    <w:rsid w:val="00AC143A"/>
    <w:rsid w:val="00AC242B"/>
    <w:rsid w:val="00AC2726"/>
    <w:rsid w:val="00AC2B9F"/>
    <w:rsid w:val="00AC373D"/>
    <w:rsid w:val="00AC3D1E"/>
    <w:rsid w:val="00AC4F3C"/>
    <w:rsid w:val="00AC53BD"/>
    <w:rsid w:val="00AC7408"/>
    <w:rsid w:val="00AC7703"/>
    <w:rsid w:val="00AD0278"/>
    <w:rsid w:val="00AD031D"/>
    <w:rsid w:val="00AD0674"/>
    <w:rsid w:val="00AD0FB4"/>
    <w:rsid w:val="00AD1C58"/>
    <w:rsid w:val="00AD1CEE"/>
    <w:rsid w:val="00AD2919"/>
    <w:rsid w:val="00AD2B64"/>
    <w:rsid w:val="00AD4FEB"/>
    <w:rsid w:val="00AD7448"/>
    <w:rsid w:val="00AD7D98"/>
    <w:rsid w:val="00AE0D6C"/>
    <w:rsid w:val="00AE1916"/>
    <w:rsid w:val="00AE29DA"/>
    <w:rsid w:val="00AE3A54"/>
    <w:rsid w:val="00AE45F4"/>
    <w:rsid w:val="00AE4AFD"/>
    <w:rsid w:val="00AE65C3"/>
    <w:rsid w:val="00AE6B3A"/>
    <w:rsid w:val="00AE7F94"/>
    <w:rsid w:val="00AF147F"/>
    <w:rsid w:val="00AF195E"/>
    <w:rsid w:val="00AF2275"/>
    <w:rsid w:val="00AF24C5"/>
    <w:rsid w:val="00AF2F12"/>
    <w:rsid w:val="00AF40EB"/>
    <w:rsid w:val="00AF47CE"/>
    <w:rsid w:val="00AF4F1E"/>
    <w:rsid w:val="00AF5718"/>
    <w:rsid w:val="00AF6745"/>
    <w:rsid w:val="00AF7274"/>
    <w:rsid w:val="00AF7954"/>
    <w:rsid w:val="00AF7CEF"/>
    <w:rsid w:val="00AF7FAD"/>
    <w:rsid w:val="00B00060"/>
    <w:rsid w:val="00B01CEA"/>
    <w:rsid w:val="00B01D00"/>
    <w:rsid w:val="00B04C08"/>
    <w:rsid w:val="00B051AB"/>
    <w:rsid w:val="00B065EA"/>
    <w:rsid w:val="00B068EF"/>
    <w:rsid w:val="00B06ACC"/>
    <w:rsid w:val="00B07540"/>
    <w:rsid w:val="00B07E98"/>
    <w:rsid w:val="00B07F18"/>
    <w:rsid w:val="00B10362"/>
    <w:rsid w:val="00B10B18"/>
    <w:rsid w:val="00B116D5"/>
    <w:rsid w:val="00B11A8C"/>
    <w:rsid w:val="00B12A2E"/>
    <w:rsid w:val="00B12EBE"/>
    <w:rsid w:val="00B138A4"/>
    <w:rsid w:val="00B13924"/>
    <w:rsid w:val="00B13C97"/>
    <w:rsid w:val="00B13DAF"/>
    <w:rsid w:val="00B176FA"/>
    <w:rsid w:val="00B17877"/>
    <w:rsid w:val="00B2046D"/>
    <w:rsid w:val="00B20980"/>
    <w:rsid w:val="00B21E4E"/>
    <w:rsid w:val="00B22C73"/>
    <w:rsid w:val="00B23570"/>
    <w:rsid w:val="00B23EFA"/>
    <w:rsid w:val="00B24442"/>
    <w:rsid w:val="00B24B5F"/>
    <w:rsid w:val="00B25641"/>
    <w:rsid w:val="00B265D2"/>
    <w:rsid w:val="00B267ED"/>
    <w:rsid w:val="00B26F84"/>
    <w:rsid w:val="00B278BA"/>
    <w:rsid w:val="00B30FDD"/>
    <w:rsid w:val="00B31F9A"/>
    <w:rsid w:val="00B338C5"/>
    <w:rsid w:val="00B343F5"/>
    <w:rsid w:val="00B35110"/>
    <w:rsid w:val="00B35467"/>
    <w:rsid w:val="00B36CCD"/>
    <w:rsid w:val="00B3777D"/>
    <w:rsid w:val="00B41ECD"/>
    <w:rsid w:val="00B42C92"/>
    <w:rsid w:val="00B45A9A"/>
    <w:rsid w:val="00B46A99"/>
    <w:rsid w:val="00B47317"/>
    <w:rsid w:val="00B47817"/>
    <w:rsid w:val="00B50939"/>
    <w:rsid w:val="00B50A86"/>
    <w:rsid w:val="00B50EA9"/>
    <w:rsid w:val="00B51285"/>
    <w:rsid w:val="00B5155B"/>
    <w:rsid w:val="00B529A0"/>
    <w:rsid w:val="00B54592"/>
    <w:rsid w:val="00B5475D"/>
    <w:rsid w:val="00B55A8A"/>
    <w:rsid w:val="00B56282"/>
    <w:rsid w:val="00B562F1"/>
    <w:rsid w:val="00B56DCD"/>
    <w:rsid w:val="00B571FE"/>
    <w:rsid w:val="00B60A63"/>
    <w:rsid w:val="00B610E2"/>
    <w:rsid w:val="00B61C6D"/>
    <w:rsid w:val="00B634B7"/>
    <w:rsid w:val="00B63D66"/>
    <w:rsid w:val="00B6480D"/>
    <w:rsid w:val="00B64F68"/>
    <w:rsid w:val="00B67643"/>
    <w:rsid w:val="00B71821"/>
    <w:rsid w:val="00B71D94"/>
    <w:rsid w:val="00B73CCE"/>
    <w:rsid w:val="00B73D96"/>
    <w:rsid w:val="00B73DD4"/>
    <w:rsid w:val="00B74EB3"/>
    <w:rsid w:val="00B76C7C"/>
    <w:rsid w:val="00B8152E"/>
    <w:rsid w:val="00B81BC9"/>
    <w:rsid w:val="00B81CDD"/>
    <w:rsid w:val="00B82929"/>
    <w:rsid w:val="00B85DFC"/>
    <w:rsid w:val="00B87986"/>
    <w:rsid w:val="00B913E9"/>
    <w:rsid w:val="00B91FE3"/>
    <w:rsid w:val="00B92606"/>
    <w:rsid w:val="00B94F5F"/>
    <w:rsid w:val="00B957F8"/>
    <w:rsid w:val="00B96170"/>
    <w:rsid w:val="00B965A0"/>
    <w:rsid w:val="00B96CBC"/>
    <w:rsid w:val="00BA05F3"/>
    <w:rsid w:val="00BA05F8"/>
    <w:rsid w:val="00BA0A7F"/>
    <w:rsid w:val="00BA18C2"/>
    <w:rsid w:val="00BA18DC"/>
    <w:rsid w:val="00BA1C35"/>
    <w:rsid w:val="00BA21D2"/>
    <w:rsid w:val="00BA4128"/>
    <w:rsid w:val="00BA6917"/>
    <w:rsid w:val="00BA7275"/>
    <w:rsid w:val="00BA7A57"/>
    <w:rsid w:val="00BB02AF"/>
    <w:rsid w:val="00BB0386"/>
    <w:rsid w:val="00BB108F"/>
    <w:rsid w:val="00BB12FD"/>
    <w:rsid w:val="00BB1475"/>
    <w:rsid w:val="00BB1DD5"/>
    <w:rsid w:val="00BB3653"/>
    <w:rsid w:val="00BB379D"/>
    <w:rsid w:val="00BB3863"/>
    <w:rsid w:val="00BB3938"/>
    <w:rsid w:val="00BB4D1D"/>
    <w:rsid w:val="00BB4E3B"/>
    <w:rsid w:val="00BB5617"/>
    <w:rsid w:val="00BB5C2F"/>
    <w:rsid w:val="00BC0371"/>
    <w:rsid w:val="00BC0415"/>
    <w:rsid w:val="00BC0A4E"/>
    <w:rsid w:val="00BC1B43"/>
    <w:rsid w:val="00BC23A0"/>
    <w:rsid w:val="00BC58A3"/>
    <w:rsid w:val="00BC5977"/>
    <w:rsid w:val="00BC6904"/>
    <w:rsid w:val="00BC6ABE"/>
    <w:rsid w:val="00BC75EF"/>
    <w:rsid w:val="00BD0D7A"/>
    <w:rsid w:val="00BD3C89"/>
    <w:rsid w:val="00BD4E89"/>
    <w:rsid w:val="00BD591A"/>
    <w:rsid w:val="00BD5C74"/>
    <w:rsid w:val="00BD6590"/>
    <w:rsid w:val="00BD67B2"/>
    <w:rsid w:val="00BD6CCD"/>
    <w:rsid w:val="00BE02D1"/>
    <w:rsid w:val="00BE11F6"/>
    <w:rsid w:val="00BE2F5F"/>
    <w:rsid w:val="00BE32F8"/>
    <w:rsid w:val="00BE3D23"/>
    <w:rsid w:val="00BE481E"/>
    <w:rsid w:val="00BE70F7"/>
    <w:rsid w:val="00BE72DF"/>
    <w:rsid w:val="00BF035D"/>
    <w:rsid w:val="00BF301E"/>
    <w:rsid w:val="00BF3A72"/>
    <w:rsid w:val="00BF50B6"/>
    <w:rsid w:val="00BF56EB"/>
    <w:rsid w:val="00BF69CA"/>
    <w:rsid w:val="00BF7F87"/>
    <w:rsid w:val="00C0040D"/>
    <w:rsid w:val="00C014B7"/>
    <w:rsid w:val="00C01F73"/>
    <w:rsid w:val="00C022B9"/>
    <w:rsid w:val="00C02956"/>
    <w:rsid w:val="00C02D01"/>
    <w:rsid w:val="00C0314C"/>
    <w:rsid w:val="00C031A2"/>
    <w:rsid w:val="00C033F7"/>
    <w:rsid w:val="00C03405"/>
    <w:rsid w:val="00C03A4F"/>
    <w:rsid w:val="00C03F70"/>
    <w:rsid w:val="00C04844"/>
    <w:rsid w:val="00C059FC"/>
    <w:rsid w:val="00C06106"/>
    <w:rsid w:val="00C06846"/>
    <w:rsid w:val="00C06FAC"/>
    <w:rsid w:val="00C07032"/>
    <w:rsid w:val="00C077C6"/>
    <w:rsid w:val="00C07D77"/>
    <w:rsid w:val="00C10FD2"/>
    <w:rsid w:val="00C11665"/>
    <w:rsid w:val="00C11840"/>
    <w:rsid w:val="00C11F6D"/>
    <w:rsid w:val="00C121F5"/>
    <w:rsid w:val="00C12412"/>
    <w:rsid w:val="00C13650"/>
    <w:rsid w:val="00C13DBE"/>
    <w:rsid w:val="00C141AE"/>
    <w:rsid w:val="00C1469B"/>
    <w:rsid w:val="00C15BBB"/>
    <w:rsid w:val="00C15F46"/>
    <w:rsid w:val="00C16532"/>
    <w:rsid w:val="00C17992"/>
    <w:rsid w:val="00C17F4F"/>
    <w:rsid w:val="00C20096"/>
    <w:rsid w:val="00C202FD"/>
    <w:rsid w:val="00C214D2"/>
    <w:rsid w:val="00C215CD"/>
    <w:rsid w:val="00C21A9B"/>
    <w:rsid w:val="00C21F78"/>
    <w:rsid w:val="00C22304"/>
    <w:rsid w:val="00C22A42"/>
    <w:rsid w:val="00C2311E"/>
    <w:rsid w:val="00C2349E"/>
    <w:rsid w:val="00C24778"/>
    <w:rsid w:val="00C25C6E"/>
    <w:rsid w:val="00C25CCE"/>
    <w:rsid w:val="00C274CF"/>
    <w:rsid w:val="00C27622"/>
    <w:rsid w:val="00C27BFE"/>
    <w:rsid w:val="00C3050E"/>
    <w:rsid w:val="00C31D67"/>
    <w:rsid w:val="00C32AEE"/>
    <w:rsid w:val="00C33D94"/>
    <w:rsid w:val="00C35369"/>
    <w:rsid w:val="00C35D98"/>
    <w:rsid w:val="00C35EBC"/>
    <w:rsid w:val="00C36A74"/>
    <w:rsid w:val="00C3752D"/>
    <w:rsid w:val="00C37CC9"/>
    <w:rsid w:val="00C4011A"/>
    <w:rsid w:val="00C416F8"/>
    <w:rsid w:val="00C41E6D"/>
    <w:rsid w:val="00C4203F"/>
    <w:rsid w:val="00C42158"/>
    <w:rsid w:val="00C42AAC"/>
    <w:rsid w:val="00C43FF5"/>
    <w:rsid w:val="00C44D6A"/>
    <w:rsid w:val="00C4551E"/>
    <w:rsid w:val="00C45972"/>
    <w:rsid w:val="00C45C50"/>
    <w:rsid w:val="00C47587"/>
    <w:rsid w:val="00C478D7"/>
    <w:rsid w:val="00C47DD5"/>
    <w:rsid w:val="00C50AAC"/>
    <w:rsid w:val="00C51AD0"/>
    <w:rsid w:val="00C54691"/>
    <w:rsid w:val="00C547D2"/>
    <w:rsid w:val="00C55430"/>
    <w:rsid w:val="00C5545B"/>
    <w:rsid w:val="00C5775E"/>
    <w:rsid w:val="00C600FB"/>
    <w:rsid w:val="00C6058C"/>
    <w:rsid w:val="00C6224A"/>
    <w:rsid w:val="00C6308C"/>
    <w:rsid w:val="00C63433"/>
    <w:rsid w:val="00C63630"/>
    <w:rsid w:val="00C643DB"/>
    <w:rsid w:val="00C65931"/>
    <w:rsid w:val="00C65EC3"/>
    <w:rsid w:val="00C67065"/>
    <w:rsid w:val="00C67B4C"/>
    <w:rsid w:val="00C71D8E"/>
    <w:rsid w:val="00C726CA"/>
    <w:rsid w:val="00C74056"/>
    <w:rsid w:val="00C752ED"/>
    <w:rsid w:val="00C7552A"/>
    <w:rsid w:val="00C76F3C"/>
    <w:rsid w:val="00C80484"/>
    <w:rsid w:val="00C80953"/>
    <w:rsid w:val="00C8339A"/>
    <w:rsid w:val="00C84EC8"/>
    <w:rsid w:val="00C85301"/>
    <w:rsid w:val="00C85822"/>
    <w:rsid w:val="00C86608"/>
    <w:rsid w:val="00C8679B"/>
    <w:rsid w:val="00C87357"/>
    <w:rsid w:val="00C904A1"/>
    <w:rsid w:val="00C9113A"/>
    <w:rsid w:val="00C91C87"/>
    <w:rsid w:val="00C929D4"/>
    <w:rsid w:val="00C92D4E"/>
    <w:rsid w:val="00C9429C"/>
    <w:rsid w:val="00C943A4"/>
    <w:rsid w:val="00C94E01"/>
    <w:rsid w:val="00C95AD4"/>
    <w:rsid w:val="00C95E06"/>
    <w:rsid w:val="00C972D3"/>
    <w:rsid w:val="00CA0247"/>
    <w:rsid w:val="00CA0CD1"/>
    <w:rsid w:val="00CA1003"/>
    <w:rsid w:val="00CA12CA"/>
    <w:rsid w:val="00CA15FB"/>
    <w:rsid w:val="00CA1918"/>
    <w:rsid w:val="00CA19DC"/>
    <w:rsid w:val="00CA1A93"/>
    <w:rsid w:val="00CA2120"/>
    <w:rsid w:val="00CA25DE"/>
    <w:rsid w:val="00CA316C"/>
    <w:rsid w:val="00CA3216"/>
    <w:rsid w:val="00CA4A10"/>
    <w:rsid w:val="00CA4DC1"/>
    <w:rsid w:val="00CA746F"/>
    <w:rsid w:val="00CB0320"/>
    <w:rsid w:val="00CB0730"/>
    <w:rsid w:val="00CB1D65"/>
    <w:rsid w:val="00CB326E"/>
    <w:rsid w:val="00CB41ED"/>
    <w:rsid w:val="00CB4496"/>
    <w:rsid w:val="00CB7609"/>
    <w:rsid w:val="00CC069B"/>
    <w:rsid w:val="00CC0EA1"/>
    <w:rsid w:val="00CC2337"/>
    <w:rsid w:val="00CC2891"/>
    <w:rsid w:val="00CC2E46"/>
    <w:rsid w:val="00CC300D"/>
    <w:rsid w:val="00CC3072"/>
    <w:rsid w:val="00CC34E0"/>
    <w:rsid w:val="00CC39D3"/>
    <w:rsid w:val="00CC3FC1"/>
    <w:rsid w:val="00CC5372"/>
    <w:rsid w:val="00CC544C"/>
    <w:rsid w:val="00CC597B"/>
    <w:rsid w:val="00CC610D"/>
    <w:rsid w:val="00CC7C35"/>
    <w:rsid w:val="00CD0240"/>
    <w:rsid w:val="00CD0913"/>
    <w:rsid w:val="00CD14A0"/>
    <w:rsid w:val="00CD1A08"/>
    <w:rsid w:val="00CD1DBD"/>
    <w:rsid w:val="00CD1DFD"/>
    <w:rsid w:val="00CD26A6"/>
    <w:rsid w:val="00CD26D1"/>
    <w:rsid w:val="00CD411A"/>
    <w:rsid w:val="00CD4FAA"/>
    <w:rsid w:val="00CD554C"/>
    <w:rsid w:val="00CD5A50"/>
    <w:rsid w:val="00CD61C1"/>
    <w:rsid w:val="00CD6397"/>
    <w:rsid w:val="00CD7BA6"/>
    <w:rsid w:val="00CD7FF0"/>
    <w:rsid w:val="00CE0BA8"/>
    <w:rsid w:val="00CE22FA"/>
    <w:rsid w:val="00CE245E"/>
    <w:rsid w:val="00CE2935"/>
    <w:rsid w:val="00CE2D12"/>
    <w:rsid w:val="00CE4097"/>
    <w:rsid w:val="00CE48D7"/>
    <w:rsid w:val="00CE65C5"/>
    <w:rsid w:val="00CF0812"/>
    <w:rsid w:val="00CF0DBF"/>
    <w:rsid w:val="00CF1083"/>
    <w:rsid w:val="00CF18D7"/>
    <w:rsid w:val="00CF2857"/>
    <w:rsid w:val="00CF3195"/>
    <w:rsid w:val="00CF388B"/>
    <w:rsid w:val="00CF3B04"/>
    <w:rsid w:val="00CF4BA8"/>
    <w:rsid w:val="00CF5FEE"/>
    <w:rsid w:val="00CF7A21"/>
    <w:rsid w:val="00D01753"/>
    <w:rsid w:val="00D02624"/>
    <w:rsid w:val="00D03AD4"/>
    <w:rsid w:val="00D04636"/>
    <w:rsid w:val="00D04FDB"/>
    <w:rsid w:val="00D05A8F"/>
    <w:rsid w:val="00D06106"/>
    <w:rsid w:val="00D0620F"/>
    <w:rsid w:val="00D06643"/>
    <w:rsid w:val="00D06BA2"/>
    <w:rsid w:val="00D06DD5"/>
    <w:rsid w:val="00D07A64"/>
    <w:rsid w:val="00D07D89"/>
    <w:rsid w:val="00D100D4"/>
    <w:rsid w:val="00D11D49"/>
    <w:rsid w:val="00D158FE"/>
    <w:rsid w:val="00D20E0C"/>
    <w:rsid w:val="00D218C0"/>
    <w:rsid w:val="00D22ED9"/>
    <w:rsid w:val="00D2364E"/>
    <w:rsid w:val="00D24878"/>
    <w:rsid w:val="00D25F30"/>
    <w:rsid w:val="00D27E1B"/>
    <w:rsid w:val="00D30088"/>
    <w:rsid w:val="00D30108"/>
    <w:rsid w:val="00D312A5"/>
    <w:rsid w:val="00D31603"/>
    <w:rsid w:val="00D318CB"/>
    <w:rsid w:val="00D318FF"/>
    <w:rsid w:val="00D31FE6"/>
    <w:rsid w:val="00D33F35"/>
    <w:rsid w:val="00D3478A"/>
    <w:rsid w:val="00D34BF5"/>
    <w:rsid w:val="00D3503E"/>
    <w:rsid w:val="00D36C57"/>
    <w:rsid w:val="00D374CC"/>
    <w:rsid w:val="00D401FB"/>
    <w:rsid w:val="00D40253"/>
    <w:rsid w:val="00D40282"/>
    <w:rsid w:val="00D407DA"/>
    <w:rsid w:val="00D4200B"/>
    <w:rsid w:val="00D4265F"/>
    <w:rsid w:val="00D44D9C"/>
    <w:rsid w:val="00D46FAB"/>
    <w:rsid w:val="00D46FF3"/>
    <w:rsid w:val="00D47C1E"/>
    <w:rsid w:val="00D47DB4"/>
    <w:rsid w:val="00D502A4"/>
    <w:rsid w:val="00D52E8F"/>
    <w:rsid w:val="00D53182"/>
    <w:rsid w:val="00D54033"/>
    <w:rsid w:val="00D54561"/>
    <w:rsid w:val="00D54970"/>
    <w:rsid w:val="00D54EAC"/>
    <w:rsid w:val="00D55ADC"/>
    <w:rsid w:val="00D560F3"/>
    <w:rsid w:val="00D576EA"/>
    <w:rsid w:val="00D644C0"/>
    <w:rsid w:val="00D64A9B"/>
    <w:rsid w:val="00D659D2"/>
    <w:rsid w:val="00D65D10"/>
    <w:rsid w:val="00D67765"/>
    <w:rsid w:val="00D67A91"/>
    <w:rsid w:val="00D704FC"/>
    <w:rsid w:val="00D71DEE"/>
    <w:rsid w:val="00D74292"/>
    <w:rsid w:val="00D743A2"/>
    <w:rsid w:val="00D74C28"/>
    <w:rsid w:val="00D76E61"/>
    <w:rsid w:val="00D80E80"/>
    <w:rsid w:val="00D81235"/>
    <w:rsid w:val="00D8216A"/>
    <w:rsid w:val="00D8313C"/>
    <w:rsid w:val="00D848C1"/>
    <w:rsid w:val="00D84907"/>
    <w:rsid w:val="00D85E26"/>
    <w:rsid w:val="00D86129"/>
    <w:rsid w:val="00D87505"/>
    <w:rsid w:val="00D87B84"/>
    <w:rsid w:val="00D9091E"/>
    <w:rsid w:val="00D9293A"/>
    <w:rsid w:val="00D92CA1"/>
    <w:rsid w:val="00D934A7"/>
    <w:rsid w:val="00D9566A"/>
    <w:rsid w:val="00D95F8C"/>
    <w:rsid w:val="00D97A36"/>
    <w:rsid w:val="00D97CA7"/>
    <w:rsid w:val="00DA0922"/>
    <w:rsid w:val="00DA0DAC"/>
    <w:rsid w:val="00DA0F5B"/>
    <w:rsid w:val="00DA1126"/>
    <w:rsid w:val="00DA2569"/>
    <w:rsid w:val="00DA3A15"/>
    <w:rsid w:val="00DA69E2"/>
    <w:rsid w:val="00DA6A19"/>
    <w:rsid w:val="00DB1B54"/>
    <w:rsid w:val="00DB2412"/>
    <w:rsid w:val="00DB2A9B"/>
    <w:rsid w:val="00DB4ECC"/>
    <w:rsid w:val="00DC0F18"/>
    <w:rsid w:val="00DC33E6"/>
    <w:rsid w:val="00DC359D"/>
    <w:rsid w:val="00DC44A1"/>
    <w:rsid w:val="00DC4A40"/>
    <w:rsid w:val="00DC619F"/>
    <w:rsid w:val="00DC6939"/>
    <w:rsid w:val="00DC69EA"/>
    <w:rsid w:val="00DC6D94"/>
    <w:rsid w:val="00DC7C4F"/>
    <w:rsid w:val="00DD1CB9"/>
    <w:rsid w:val="00DD318F"/>
    <w:rsid w:val="00DD32AA"/>
    <w:rsid w:val="00DD3E7A"/>
    <w:rsid w:val="00DD4EDF"/>
    <w:rsid w:val="00DD645C"/>
    <w:rsid w:val="00DD7344"/>
    <w:rsid w:val="00DD756B"/>
    <w:rsid w:val="00DE0B42"/>
    <w:rsid w:val="00DE0D0D"/>
    <w:rsid w:val="00DE19CC"/>
    <w:rsid w:val="00DE384F"/>
    <w:rsid w:val="00DE4251"/>
    <w:rsid w:val="00DE4ACE"/>
    <w:rsid w:val="00DE4E99"/>
    <w:rsid w:val="00DE55F9"/>
    <w:rsid w:val="00DE648A"/>
    <w:rsid w:val="00DE6CEA"/>
    <w:rsid w:val="00DE75FC"/>
    <w:rsid w:val="00DE76AB"/>
    <w:rsid w:val="00DF00E4"/>
    <w:rsid w:val="00DF16A2"/>
    <w:rsid w:val="00DF1FCC"/>
    <w:rsid w:val="00DF2244"/>
    <w:rsid w:val="00DF2765"/>
    <w:rsid w:val="00DF30D1"/>
    <w:rsid w:val="00DF36FE"/>
    <w:rsid w:val="00DF398B"/>
    <w:rsid w:val="00DF3F36"/>
    <w:rsid w:val="00DF446D"/>
    <w:rsid w:val="00DF4F25"/>
    <w:rsid w:val="00DF64FF"/>
    <w:rsid w:val="00DF6704"/>
    <w:rsid w:val="00E004A5"/>
    <w:rsid w:val="00E011F4"/>
    <w:rsid w:val="00E01425"/>
    <w:rsid w:val="00E01757"/>
    <w:rsid w:val="00E01F5D"/>
    <w:rsid w:val="00E0246D"/>
    <w:rsid w:val="00E0253C"/>
    <w:rsid w:val="00E0352D"/>
    <w:rsid w:val="00E03601"/>
    <w:rsid w:val="00E037B0"/>
    <w:rsid w:val="00E03A96"/>
    <w:rsid w:val="00E043AE"/>
    <w:rsid w:val="00E053A9"/>
    <w:rsid w:val="00E05417"/>
    <w:rsid w:val="00E06CCC"/>
    <w:rsid w:val="00E07FD3"/>
    <w:rsid w:val="00E11F86"/>
    <w:rsid w:val="00E124FB"/>
    <w:rsid w:val="00E13340"/>
    <w:rsid w:val="00E1381F"/>
    <w:rsid w:val="00E1395B"/>
    <w:rsid w:val="00E139A5"/>
    <w:rsid w:val="00E13E86"/>
    <w:rsid w:val="00E14438"/>
    <w:rsid w:val="00E14FEF"/>
    <w:rsid w:val="00E16196"/>
    <w:rsid w:val="00E16FDE"/>
    <w:rsid w:val="00E21CA3"/>
    <w:rsid w:val="00E23228"/>
    <w:rsid w:val="00E24DA9"/>
    <w:rsid w:val="00E252EF"/>
    <w:rsid w:val="00E25ADF"/>
    <w:rsid w:val="00E25FE2"/>
    <w:rsid w:val="00E26199"/>
    <w:rsid w:val="00E26C81"/>
    <w:rsid w:val="00E270E8"/>
    <w:rsid w:val="00E27226"/>
    <w:rsid w:val="00E272E6"/>
    <w:rsid w:val="00E27C9F"/>
    <w:rsid w:val="00E27E2D"/>
    <w:rsid w:val="00E305DA"/>
    <w:rsid w:val="00E3394D"/>
    <w:rsid w:val="00E342BA"/>
    <w:rsid w:val="00E35545"/>
    <w:rsid w:val="00E35580"/>
    <w:rsid w:val="00E35668"/>
    <w:rsid w:val="00E36A5B"/>
    <w:rsid w:val="00E40211"/>
    <w:rsid w:val="00E407F1"/>
    <w:rsid w:val="00E4104C"/>
    <w:rsid w:val="00E416B0"/>
    <w:rsid w:val="00E41A4B"/>
    <w:rsid w:val="00E41AA2"/>
    <w:rsid w:val="00E45374"/>
    <w:rsid w:val="00E4647F"/>
    <w:rsid w:val="00E4661E"/>
    <w:rsid w:val="00E47A13"/>
    <w:rsid w:val="00E504B3"/>
    <w:rsid w:val="00E50728"/>
    <w:rsid w:val="00E50DC3"/>
    <w:rsid w:val="00E51E13"/>
    <w:rsid w:val="00E52479"/>
    <w:rsid w:val="00E52AD4"/>
    <w:rsid w:val="00E5446D"/>
    <w:rsid w:val="00E548E8"/>
    <w:rsid w:val="00E554F1"/>
    <w:rsid w:val="00E554FA"/>
    <w:rsid w:val="00E566EB"/>
    <w:rsid w:val="00E57405"/>
    <w:rsid w:val="00E61AF8"/>
    <w:rsid w:val="00E641E1"/>
    <w:rsid w:val="00E65B0A"/>
    <w:rsid w:val="00E66948"/>
    <w:rsid w:val="00E67015"/>
    <w:rsid w:val="00E67FB6"/>
    <w:rsid w:val="00E70A6B"/>
    <w:rsid w:val="00E70D71"/>
    <w:rsid w:val="00E70F55"/>
    <w:rsid w:val="00E715A0"/>
    <w:rsid w:val="00E725A0"/>
    <w:rsid w:val="00E72AEF"/>
    <w:rsid w:val="00E72DB1"/>
    <w:rsid w:val="00E72FCE"/>
    <w:rsid w:val="00E735C5"/>
    <w:rsid w:val="00E737C3"/>
    <w:rsid w:val="00E744BF"/>
    <w:rsid w:val="00E7469F"/>
    <w:rsid w:val="00E74F29"/>
    <w:rsid w:val="00E75169"/>
    <w:rsid w:val="00E75B28"/>
    <w:rsid w:val="00E760ED"/>
    <w:rsid w:val="00E76F41"/>
    <w:rsid w:val="00E77D3C"/>
    <w:rsid w:val="00E818F2"/>
    <w:rsid w:val="00E818F5"/>
    <w:rsid w:val="00E81C54"/>
    <w:rsid w:val="00E824DB"/>
    <w:rsid w:val="00E84D36"/>
    <w:rsid w:val="00E84DEA"/>
    <w:rsid w:val="00E852C6"/>
    <w:rsid w:val="00E868DC"/>
    <w:rsid w:val="00E87AFB"/>
    <w:rsid w:val="00E904F2"/>
    <w:rsid w:val="00E92D06"/>
    <w:rsid w:val="00E92F8B"/>
    <w:rsid w:val="00E95D4D"/>
    <w:rsid w:val="00E96179"/>
    <w:rsid w:val="00E964C3"/>
    <w:rsid w:val="00E96C48"/>
    <w:rsid w:val="00E97DF6"/>
    <w:rsid w:val="00EA0C5C"/>
    <w:rsid w:val="00EA13F7"/>
    <w:rsid w:val="00EA1B59"/>
    <w:rsid w:val="00EA4C24"/>
    <w:rsid w:val="00EA5873"/>
    <w:rsid w:val="00EA6369"/>
    <w:rsid w:val="00EA6533"/>
    <w:rsid w:val="00EA7E04"/>
    <w:rsid w:val="00EB0568"/>
    <w:rsid w:val="00EB2619"/>
    <w:rsid w:val="00EB2C8C"/>
    <w:rsid w:val="00EB2F23"/>
    <w:rsid w:val="00EB2F32"/>
    <w:rsid w:val="00EB4093"/>
    <w:rsid w:val="00EB41B2"/>
    <w:rsid w:val="00EB453A"/>
    <w:rsid w:val="00EB4E9E"/>
    <w:rsid w:val="00EB51A3"/>
    <w:rsid w:val="00EB672D"/>
    <w:rsid w:val="00EC1377"/>
    <w:rsid w:val="00EC14CA"/>
    <w:rsid w:val="00EC1E08"/>
    <w:rsid w:val="00EC29E6"/>
    <w:rsid w:val="00EC2CAB"/>
    <w:rsid w:val="00EC557B"/>
    <w:rsid w:val="00EC6BDD"/>
    <w:rsid w:val="00EC7ED1"/>
    <w:rsid w:val="00ED0749"/>
    <w:rsid w:val="00ED1951"/>
    <w:rsid w:val="00ED2DEA"/>
    <w:rsid w:val="00ED3D75"/>
    <w:rsid w:val="00ED4790"/>
    <w:rsid w:val="00ED498B"/>
    <w:rsid w:val="00ED4EDB"/>
    <w:rsid w:val="00ED544B"/>
    <w:rsid w:val="00ED6A3C"/>
    <w:rsid w:val="00ED6E99"/>
    <w:rsid w:val="00ED71FD"/>
    <w:rsid w:val="00EE1830"/>
    <w:rsid w:val="00EE18B6"/>
    <w:rsid w:val="00EE26BD"/>
    <w:rsid w:val="00EE285B"/>
    <w:rsid w:val="00EE35F1"/>
    <w:rsid w:val="00EE3CA6"/>
    <w:rsid w:val="00EE3FE6"/>
    <w:rsid w:val="00EE57FC"/>
    <w:rsid w:val="00EE6116"/>
    <w:rsid w:val="00EE6A62"/>
    <w:rsid w:val="00EE6B8D"/>
    <w:rsid w:val="00EF0896"/>
    <w:rsid w:val="00EF17C0"/>
    <w:rsid w:val="00EF1EEB"/>
    <w:rsid w:val="00EF34F5"/>
    <w:rsid w:val="00EF3F33"/>
    <w:rsid w:val="00EF4289"/>
    <w:rsid w:val="00EF42D6"/>
    <w:rsid w:val="00EF5CD0"/>
    <w:rsid w:val="00EF71F8"/>
    <w:rsid w:val="00EF747C"/>
    <w:rsid w:val="00F00713"/>
    <w:rsid w:val="00F01808"/>
    <w:rsid w:val="00F0384F"/>
    <w:rsid w:val="00F03D70"/>
    <w:rsid w:val="00F03E9C"/>
    <w:rsid w:val="00F052EA"/>
    <w:rsid w:val="00F07841"/>
    <w:rsid w:val="00F10D58"/>
    <w:rsid w:val="00F116BC"/>
    <w:rsid w:val="00F11DA3"/>
    <w:rsid w:val="00F128D6"/>
    <w:rsid w:val="00F15138"/>
    <w:rsid w:val="00F169E9"/>
    <w:rsid w:val="00F16E98"/>
    <w:rsid w:val="00F17956"/>
    <w:rsid w:val="00F17EF6"/>
    <w:rsid w:val="00F2038B"/>
    <w:rsid w:val="00F20BA5"/>
    <w:rsid w:val="00F20FCD"/>
    <w:rsid w:val="00F21A79"/>
    <w:rsid w:val="00F227BC"/>
    <w:rsid w:val="00F22A33"/>
    <w:rsid w:val="00F244B7"/>
    <w:rsid w:val="00F24AED"/>
    <w:rsid w:val="00F2535B"/>
    <w:rsid w:val="00F2621A"/>
    <w:rsid w:val="00F26C0F"/>
    <w:rsid w:val="00F27D03"/>
    <w:rsid w:val="00F3056B"/>
    <w:rsid w:val="00F32D1E"/>
    <w:rsid w:val="00F32E1B"/>
    <w:rsid w:val="00F34375"/>
    <w:rsid w:val="00F3527E"/>
    <w:rsid w:val="00F35F11"/>
    <w:rsid w:val="00F361A2"/>
    <w:rsid w:val="00F36A41"/>
    <w:rsid w:val="00F36BF5"/>
    <w:rsid w:val="00F36F60"/>
    <w:rsid w:val="00F37B58"/>
    <w:rsid w:val="00F40143"/>
    <w:rsid w:val="00F40DEC"/>
    <w:rsid w:val="00F40E88"/>
    <w:rsid w:val="00F411D2"/>
    <w:rsid w:val="00F41452"/>
    <w:rsid w:val="00F418A9"/>
    <w:rsid w:val="00F449F4"/>
    <w:rsid w:val="00F44C77"/>
    <w:rsid w:val="00F4682F"/>
    <w:rsid w:val="00F46920"/>
    <w:rsid w:val="00F506FE"/>
    <w:rsid w:val="00F51542"/>
    <w:rsid w:val="00F53622"/>
    <w:rsid w:val="00F542C0"/>
    <w:rsid w:val="00F545C1"/>
    <w:rsid w:val="00F54CAB"/>
    <w:rsid w:val="00F5653B"/>
    <w:rsid w:val="00F56F9B"/>
    <w:rsid w:val="00F6022F"/>
    <w:rsid w:val="00F60689"/>
    <w:rsid w:val="00F6072A"/>
    <w:rsid w:val="00F607CD"/>
    <w:rsid w:val="00F61329"/>
    <w:rsid w:val="00F6132F"/>
    <w:rsid w:val="00F65E93"/>
    <w:rsid w:val="00F660BC"/>
    <w:rsid w:val="00F66F96"/>
    <w:rsid w:val="00F67201"/>
    <w:rsid w:val="00F67EF6"/>
    <w:rsid w:val="00F70CE0"/>
    <w:rsid w:val="00F73037"/>
    <w:rsid w:val="00F73300"/>
    <w:rsid w:val="00F73B3D"/>
    <w:rsid w:val="00F7519B"/>
    <w:rsid w:val="00F76439"/>
    <w:rsid w:val="00F77FFE"/>
    <w:rsid w:val="00F814E6"/>
    <w:rsid w:val="00F81C96"/>
    <w:rsid w:val="00F81DD5"/>
    <w:rsid w:val="00F82DE7"/>
    <w:rsid w:val="00F83790"/>
    <w:rsid w:val="00F84815"/>
    <w:rsid w:val="00F84CDE"/>
    <w:rsid w:val="00F85047"/>
    <w:rsid w:val="00F85543"/>
    <w:rsid w:val="00F86C7B"/>
    <w:rsid w:val="00F87D53"/>
    <w:rsid w:val="00F87DBF"/>
    <w:rsid w:val="00F90F33"/>
    <w:rsid w:val="00F91202"/>
    <w:rsid w:val="00F9166B"/>
    <w:rsid w:val="00F927E1"/>
    <w:rsid w:val="00F9612E"/>
    <w:rsid w:val="00FA0106"/>
    <w:rsid w:val="00FA06D1"/>
    <w:rsid w:val="00FA07E0"/>
    <w:rsid w:val="00FA122C"/>
    <w:rsid w:val="00FA1A41"/>
    <w:rsid w:val="00FA2A5D"/>
    <w:rsid w:val="00FA3B09"/>
    <w:rsid w:val="00FA43C1"/>
    <w:rsid w:val="00FA4534"/>
    <w:rsid w:val="00FA5DAE"/>
    <w:rsid w:val="00FA756B"/>
    <w:rsid w:val="00FB0357"/>
    <w:rsid w:val="00FB1238"/>
    <w:rsid w:val="00FB1516"/>
    <w:rsid w:val="00FB19C5"/>
    <w:rsid w:val="00FB398B"/>
    <w:rsid w:val="00FB39FE"/>
    <w:rsid w:val="00FB47E7"/>
    <w:rsid w:val="00FB4BEE"/>
    <w:rsid w:val="00FB515F"/>
    <w:rsid w:val="00FB52FD"/>
    <w:rsid w:val="00FB5777"/>
    <w:rsid w:val="00FB5F6F"/>
    <w:rsid w:val="00FB7402"/>
    <w:rsid w:val="00FC1649"/>
    <w:rsid w:val="00FC17F8"/>
    <w:rsid w:val="00FC1A72"/>
    <w:rsid w:val="00FC1B4A"/>
    <w:rsid w:val="00FC280B"/>
    <w:rsid w:val="00FC3CC3"/>
    <w:rsid w:val="00FC406D"/>
    <w:rsid w:val="00FC4ADE"/>
    <w:rsid w:val="00FC4B19"/>
    <w:rsid w:val="00FC6A7F"/>
    <w:rsid w:val="00FD2434"/>
    <w:rsid w:val="00FD2503"/>
    <w:rsid w:val="00FD2559"/>
    <w:rsid w:val="00FD4C6A"/>
    <w:rsid w:val="00FD4DBA"/>
    <w:rsid w:val="00FD5ED5"/>
    <w:rsid w:val="00FD60BE"/>
    <w:rsid w:val="00FD7B84"/>
    <w:rsid w:val="00FD7BF5"/>
    <w:rsid w:val="00FE0D95"/>
    <w:rsid w:val="00FE2023"/>
    <w:rsid w:val="00FE3CA6"/>
    <w:rsid w:val="00FE3E7C"/>
    <w:rsid w:val="00FE4346"/>
    <w:rsid w:val="00FE49C5"/>
    <w:rsid w:val="00FE62A5"/>
    <w:rsid w:val="00FE725E"/>
    <w:rsid w:val="00FF006E"/>
    <w:rsid w:val="00FF10AE"/>
    <w:rsid w:val="00FF1835"/>
    <w:rsid w:val="00FF1EB0"/>
    <w:rsid w:val="00FF2B34"/>
    <w:rsid w:val="00FF32C7"/>
    <w:rsid w:val="00FF394E"/>
    <w:rsid w:val="00FF4B07"/>
    <w:rsid w:val="00FF546C"/>
    <w:rsid w:val="00FF5BA8"/>
    <w:rsid w:val="00FF6C2E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C559FA"/>
  <w15:docId w15:val="{0EC3FA42-B127-4435-B04A-5C29B2F6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3C1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53C16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353C16"/>
    <w:pPr>
      <w:keepNext/>
      <w:ind w:left="2124" w:hanging="2124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nhideWhenUsed/>
    <w:qFormat/>
    <w:rsid w:val="001A66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53C16"/>
    <w:pPr>
      <w:jc w:val="center"/>
    </w:pPr>
    <w:rPr>
      <w:sz w:val="28"/>
    </w:rPr>
  </w:style>
  <w:style w:type="character" w:styleId="Hipercze">
    <w:name w:val="Hyperlink"/>
    <w:basedOn w:val="Domylnaczcionkaakapitu"/>
    <w:rsid w:val="00353C16"/>
    <w:rPr>
      <w:color w:val="0000FF"/>
      <w:u w:val="single"/>
    </w:rPr>
  </w:style>
  <w:style w:type="paragraph" w:styleId="NormalnyWeb">
    <w:name w:val="Normal (Web)"/>
    <w:basedOn w:val="Normalny"/>
    <w:rsid w:val="00353C16"/>
    <w:pPr>
      <w:spacing w:after="150"/>
    </w:pPr>
    <w:rPr>
      <w:rFonts w:ascii="Verdana" w:hAnsi="Verdana"/>
      <w:color w:val="000000"/>
      <w:sz w:val="17"/>
      <w:szCs w:val="17"/>
    </w:rPr>
  </w:style>
  <w:style w:type="paragraph" w:styleId="Podtytu">
    <w:name w:val="Subtitle"/>
    <w:basedOn w:val="Normalny"/>
    <w:qFormat/>
    <w:rsid w:val="00353C16"/>
    <w:rPr>
      <w:b/>
      <w:bCs/>
    </w:rPr>
  </w:style>
  <w:style w:type="paragraph" w:styleId="Tekstdymka">
    <w:name w:val="Balloon Text"/>
    <w:basedOn w:val="Normalny"/>
    <w:link w:val="TekstdymkaZnak"/>
    <w:rsid w:val="00FF5B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5BA8"/>
    <w:rPr>
      <w:rFonts w:ascii="Tahoma" w:hAnsi="Tahoma" w:cs="Tahoma"/>
      <w:sz w:val="16"/>
      <w:szCs w:val="16"/>
    </w:rPr>
  </w:style>
  <w:style w:type="character" w:customStyle="1" w:styleId="bold">
    <w:name w:val="bold"/>
    <w:basedOn w:val="Domylnaczcionkaakapitu"/>
    <w:rsid w:val="00A01F7A"/>
  </w:style>
  <w:style w:type="paragraph" w:styleId="Akapitzlist">
    <w:name w:val="List Paragraph"/>
    <w:aliases w:val="CW_Lista,Numerowanie,List Paragraph,Akapit z listą BS,L1,Akapit z listą5,lp1,List Paragraph2,Akapit z listą 1,Nagłowek 3,Preambuła,Dot pt,F5 List Paragraph,Recommendation,List Paragraph11,maz_wyliczenie,opis dzialania,K-P_odwolanie"/>
    <w:basedOn w:val="Normalny"/>
    <w:link w:val="AkapitzlistZnak"/>
    <w:uiPriority w:val="34"/>
    <w:qFormat/>
    <w:rsid w:val="002560E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8003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03E4"/>
  </w:style>
  <w:style w:type="character" w:styleId="Odwoanieprzypisukocowego">
    <w:name w:val="endnote reference"/>
    <w:basedOn w:val="Domylnaczcionkaakapitu"/>
    <w:rsid w:val="008003E4"/>
    <w:rPr>
      <w:vertAlign w:val="superscript"/>
    </w:rPr>
  </w:style>
  <w:style w:type="character" w:styleId="Pogrubienie">
    <w:name w:val="Strong"/>
    <w:basedOn w:val="Domylnaczcionkaakapitu"/>
    <w:qFormat/>
    <w:rsid w:val="002E5C5E"/>
    <w:rPr>
      <w:b/>
      <w:bCs/>
    </w:rPr>
  </w:style>
  <w:style w:type="character" w:styleId="Uwydatnienie">
    <w:name w:val="Emphasis"/>
    <w:basedOn w:val="Domylnaczcionkaakapitu"/>
    <w:qFormat/>
    <w:rsid w:val="002E5C5E"/>
    <w:rPr>
      <w:i/>
      <w:iCs/>
    </w:rPr>
  </w:style>
  <w:style w:type="character" w:customStyle="1" w:styleId="Teksttreci2">
    <w:name w:val="Tekst treści (2)_"/>
    <w:basedOn w:val="Domylnaczcionkaakapitu"/>
    <w:link w:val="Teksttreci20"/>
    <w:locked/>
    <w:rsid w:val="00912464"/>
    <w:rPr>
      <w:rFonts w:ascii="Verdana" w:eastAsia="Verdana" w:hAnsi="Verdana" w:cs="Verdana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12464"/>
    <w:pPr>
      <w:widowControl w:val="0"/>
      <w:shd w:val="clear" w:color="auto" w:fill="FFFFFF"/>
      <w:spacing w:line="0" w:lineRule="atLeast"/>
      <w:ind w:hanging="760"/>
    </w:pPr>
    <w:rPr>
      <w:rFonts w:ascii="Verdana" w:eastAsia="Verdana" w:hAnsi="Verdana" w:cs="Verdana"/>
      <w:sz w:val="20"/>
      <w:szCs w:val="20"/>
    </w:rPr>
  </w:style>
  <w:style w:type="character" w:customStyle="1" w:styleId="Nagwek6">
    <w:name w:val="Nagłówek #6_"/>
    <w:basedOn w:val="Domylnaczcionkaakapitu"/>
    <w:link w:val="Nagwek6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Nagwek60">
    <w:name w:val="Nagłówek #6"/>
    <w:basedOn w:val="Normalny"/>
    <w:link w:val="Nagwek6"/>
    <w:rsid w:val="00912464"/>
    <w:pPr>
      <w:widowControl w:val="0"/>
      <w:shd w:val="clear" w:color="auto" w:fill="FFFFFF"/>
      <w:spacing w:line="0" w:lineRule="atLeast"/>
      <w:outlineLvl w:val="5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2Kursywa">
    <w:name w:val="Tekst treści (2) + Kursywa"/>
    <w:basedOn w:val="Teksttreci2"/>
    <w:rsid w:val="00912464"/>
    <w:rPr>
      <w:rFonts w:ascii="Verdana" w:eastAsia="Verdana" w:hAnsi="Verdana" w:cs="Verdana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">
    <w:name w:val="Nagłówek #7_"/>
    <w:basedOn w:val="Domylnaczcionkaakapitu"/>
    <w:link w:val="Nagwek70"/>
    <w:locked/>
    <w:rsid w:val="0091246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70">
    <w:name w:val="Nagłówek #7"/>
    <w:basedOn w:val="Normalny"/>
    <w:link w:val="Nagwek7"/>
    <w:rsid w:val="00912464"/>
    <w:pPr>
      <w:widowControl w:val="0"/>
      <w:shd w:val="clear" w:color="auto" w:fill="FFFFFF"/>
      <w:spacing w:before="240" w:line="248" w:lineRule="exact"/>
      <w:ind w:hanging="480"/>
      <w:jc w:val="both"/>
      <w:outlineLvl w:val="6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7Bezpogrubienia">
    <w:name w:val="Nagłówek #7 + Bez pogrubienia"/>
    <w:basedOn w:val="Nagwek7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Nagwek7Kursywa">
    <w:name w:val="Nagłówek #7 + Kursywa"/>
    <w:basedOn w:val="Nagwek7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912464"/>
    <w:rPr>
      <w:rFonts w:ascii="Verdana" w:eastAsia="Verdana" w:hAnsi="Verdana" w:cs="Verdana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locked/>
    <w:rsid w:val="00912464"/>
    <w:rPr>
      <w:rFonts w:ascii="Verdana" w:eastAsia="Verdana" w:hAnsi="Verdana" w:cs="Verdana"/>
      <w:b/>
      <w:bCs/>
      <w:sz w:val="22"/>
      <w:szCs w:val="22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912464"/>
    <w:pPr>
      <w:widowControl w:val="0"/>
      <w:shd w:val="clear" w:color="auto" w:fill="FFFFFF"/>
      <w:spacing w:after="240" w:line="0" w:lineRule="atLeast"/>
      <w:jc w:val="center"/>
    </w:pPr>
    <w:rPr>
      <w:rFonts w:ascii="Verdana" w:eastAsia="Verdana" w:hAnsi="Verdana" w:cs="Verdana"/>
      <w:b/>
      <w:bCs/>
      <w:sz w:val="22"/>
      <w:szCs w:val="22"/>
    </w:rPr>
  </w:style>
  <w:style w:type="character" w:customStyle="1" w:styleId="Teksttreci11">
    <w:name w:val="Tekst treści (11)_"/>
    <w:basedOn w:val="Domylnaczcionkaakapitu"/>
    <w:link w:val="Teksttreci110"/>
    <w:locked/>
    <w:rsid w:val="00912464"/>
    <w:rPr>
      <w:rFonts w:ascii="Verdana" w:eastAsia="Verdana" w:hAnsi="Verdana" w:cs="Verdana"/>
      <w:b/>
      <w:bCs/>
      <w:i/>
      <w:i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912464"/>
    <w:pPr>
      <w:widowControl w:val="0"/>
      <w:shd w:val="clear" w:color="auto" w:fill="FFFFFF"/>
      <w:spacing w:before="180" w:line="241" w:lineRule="exact"/>
      <w:ind w:hanging="480"/>
      <w:jc w:val="both"/>
    </w:pPr>
    <w:rPr>
      <w:rFonts w:ascii="Verdana" w:eastAsia="Verdana" w:hAnsi="Verdana" w:cs="Verdana"/>
      <w:b/>
      <w:bCs/>
      <w:i/>
      <w:iCs/>
      <w:sz w:val="20"/>
      <w:szCs w:val="20"/>
    </w:rPr>
  </w:style>
  <w:style w:type="character" w:customStyle="1" w:styleId="Teksttreci11Bezpogrubienia">
    <w:name w:val="Tekst treści (11) + Bez pogrubienia"/>
    <w:aliases w:val="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11Bezkursywy">
    <w:name w:val="Tekst treści (11) + Bez kursywy"/>
    <w:basedOn w:val="Teksttreci11"/>
    <w:rsid w:val="00912464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7Bezpogrubienia">
    <w:name w:val="Tekst treści (7) + Bez pogrubienia"/>
    <w:basedOn w:val="Domylnaczcionkaakapitu"/>
    <w:rsid w:val="007D126D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locked/>
    <w:rsid w:val="007D126D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7D126D"/>
    <w:pPr>
      <w:widowControl w:val="0"/>
      <w:shd w:val="clear" w:color="auto" w:fill="FFFFFF"/>
      <w:spacing w:before="420" w:line="241" w:lineRule="exact"/>
      <w:jc w:val="both"/>
    </w:pPr>
    <w:rPr>
      <w:rFonts w:ascii="Verdana" w:eastAsia="Verdana" w:hAnsi="Verdana" w:cs="Verdana"/>
      <w:b/>
      <w:bCs/>
      <w:sz w:val="20"/>
      <w:szCs w:val="20"/>
    </w:rPr>
  </w:style>
  <w:style w:type="character" w:customStyle="1" w:styleId="Nagwek30">
    <w:name w:val="Nagłówek #3_"/>
    <w:basedOn w:val="Domylnaczcionkaakapitu"/>
    <w:link w:val="Nagwek31"/>
    <w:locked/>
    <w:rsid w:val="007D126D"/>
    <w:rPr>
      <w:rFonts w:ascii="Verdana" w:eastAsia="Verdana" w:hAnsi="Verdana" w:cs="Verdana"/>
      <w:b/>
      <w:bCs/>
      <w:sz w:val="28"/>
      <w:szCs w:val="28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7D126D"/>
    <w:pPr>
      <w:widowControl w:val="0"/>
      <w:shd w:val="clear" w:color="auto" w:fill="FFFFFF"/>
      <w:spacing w:before="60" w:after="60" w:line="0" w:lineRule="atLeast"/>
      <w:jc w:val="center"/>
      <w:outlineLvl w:val="2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Nagwek610pt">
    <w:name w:val="Nagłówek #6 + 10 pt"/>
    <w:basedOn w:val="Nagwek6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12">
    <w:name w:val="Tekst treści (12)"/>
    <w:basedOn w:val="Domylnaczcionkaakapitu"/>
    <w:rsid w:val="007D12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pl-PL" w:eastAsia="pl-PL" w:bidi="pl-PL"/>
    </w:rPr>
  </w:style>
  <w:style w:type="character" w:customStyle="1" w:styleId="Teksttreci120">
    <w:name w:val="Tekst treści (12)_"/>
    <w:basedOn w:val="Domylnaczcionkaakapitu"/>
    <w:locked/>
    <w:rsid w:val="007D126D"/>
    <w:rPr>
      <w:sz w:val="22"/>
      <w:szCs w:val="22"/>
      <w:shd w:val="clear" w:color="auto" w:fill="FFFFFF"/>
    </w:rPr>
  </w:style>
  <w:style w:type="character" w:customStyle="1" w:styleId="Teksttreci13">
    <w:name w:val="Tekst treści (13)_"/>
    <w:basedOn w:val="Domylnaczcionkaakapitu"/>
    <w:link w:val="Teksttreci130"/>
    <w:locked/>
    <w:rsid w:val="007D126D"/>
    <w:rPr>
      <w:rFonts w:ascii="Verdana" w:eastAsia="Verdana" w:hAnsi="Verdana" w:cs="Verdana"/>
      <w:b/>
      <w:bCs/>
      <w:sz w:val="32"/>
      <w:szCs w:val="32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7D126D"/>
    <w:pPr>
      <w:widowControl w:val="0"/>
      <w:shd w:val="clear" w:color="auto" w:fill="FFFFFF"/>
      <w:spacing w:before="60" w:line="392" w:lineRule="exact"/>
      <w:ind w:firstLine="360"/>
    </w:pPr>
    <w:rPr>
      <w:rFonts w:ascii="Verdana" w:eastAsia="Verdana" w:hAnsi="Verdana" w:cs="Verdana"/>
      <w:b/>
      <w:bCs/>
      <w:sz w:val="32"/>
      <w:szCs w:val="32"/>
    </w:rPr>
  </w:style>
  <w:style w:type="character" w:customStyle="1" w:styleId="Teksttreci13Bezpogrubienia">
    <w:name w:val="Tekst treści (13) + Bez pogrubienia"/>
    <w:basedOn w:val="Teksttreci13"/>
    <w:rsid w:val="007D126D"/>
    <w:rPr>
      <w:rFonts w:ascii="Verdana" w:eastAsia="Verdana" w:hAnsi="Verdana" w:cs="Verdana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pl-PL" w:eastAsia="pl-PL" w:bidi="pl-PL"/>
    </w:rPr>
  </w:style>
  <w:style w:type="character" w:customStyle="1" w:styleId="Teksttreci14Bezkursywy">
    <w:name w:val="Tekst treści (14) + Bez kursywy"/>
    <w:basedOn w:val="Domylnaczcionkaakapitu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">
    <w:name w:val="Tekst treści (14)"/>
    <w:basedOn w:val="Domylnaczcionkaakapitu"/>
    <w:link w:val="Teksttreci141"/>
    <w:uiPriority w:val="99"/>
    <w:rsid w:val="007D126D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26">
    <w:name w:val="Tekst treści (2) + 6"/>
    <w:aliases w:val="5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pl-PL" w:eastAsia="pl-PL" w:bidi="pl-PL"/>
    </w:rPr>
  </w:style>
  <w:style w:type="character" w:customStyle="1" w:styleId="Teksttreci28pt">
    <w:name w:val="Tekst treści (2) + 8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0"/>
    <w:locked/>
    <w:rsid w:val="007D126D"/>
    <w:rPr>
      <w:rFonts w:ascii="Verdana" w:eastAsia="Verdana" w:hAnsi="Verdana" w:cs="Verdana"/>
      <w:sz w:val="13"/>
      <w:szCs w:val="13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7D126D"/>
    <w:pPr>
      <w:widowControl w:val="0"/>
      <w:shd w:val="clear" w:color="auto" w:fill="FFFFFF"/>
      <w:spacing w:line="241" w:lineRule="exact"/>
    </w:pPr>
    <w:rPr>
      <w:rFonts w:ascii="Verdana" w:eastAsia="Verdana" w:hAnsi="Verdana" w:cs="Verdana"/>
      <w:sz w:val="13"/>
      <w:szCs w:val="13"/>
    </w:rPr>
  </w:style>
  <w:style w:type="character" w:customStyle="1" w:styleId="Teksttreci158pt">
    <w:name w:val="Tekst treści (15) + 8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Teksttreci1510pt">
    <w:name w:val="Tekst treści (15) + 10 pt"/>
    <w:basedOn w:val="Teksttreci15"/>
    <w:rsid w:val="007D126D"/>
    <w:rPr>
      <w:rFonts w:ascii="Verdana" w:eastAsia="Verdana" w:hAnsi="Verdana" w:cs="Verdana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Odstpy-1pt">
    <w:name w:val="Tekst treści (2) + Odstępy -1 pt"/>
    <w:basedOn w:val="Domylnaczcionkaakapitu"/>
    <w:rsid w:val="007D1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sz w:val="20"/>
      <w:szCs w:val="20"/>
      <w:u w:val="single"/>
      <w:effect w:val="none"/>
      <w:lang w:val="pl-PL" w:eastAsia="pl-PL" w:bidi="pl-PL"/>
    </w:rPr>
  </w:style>
  <w:style w:type="character" w:customStyle="1" w:styleId="Teksttreci140">
    <w:name w:val="Tekst treści (14)_"/>
    <w:basedOn w:val="Domylnaczcionkaakapitu"/>
    <w:locked/>
    <w:rsid w:val="00BA18DC"/>
    <w:rPr>
      <w:rFonts w:ascii="Verdana" w:eastAsia="Verdana" w:hAnsi="Verdana" w:cs="Verdana"/>
      <w:i/>
      <w:iCs/>
      <w:shd w:val="clear" w:color="auto" w:fill="FFFFFF"/>
    </w:rPr>
  </w:style>
  <w:style w:type="paragraph" w:styleId="Nagwek">
    <w:name w:val="header"/>
    <w:basedOn w:val="Normalny"/>
    <w:link w:val="NagwekZnak"/>
    <w:rsid w:val="00C25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5CC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25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CCE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1A66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ksttreci1">
    <w:name w:val="Tekst treści1"/>
    <w:basedOn w:val="Normalny"/>
    <w:link w:val="Teksttreci"/>
    <w:uiPriority w:val="99"/>
    <w:rsid w:val="001A6695"/>
    <w:pPr>
      <w:shd w:val="clear" w:color="auto" w:fill="FFFFFF"/>
      <w:suppressAutoHyphens/>
      <w:spacing w:line="274" w:lineRule="exact"/>
      <w:ind w:hanging="340"/>
      <w:jc w:val="both"/>
    </w:pPr>
    <w:rPr>
      <w:lang w:eastAsia="ar-SA"/>
    </w:rPr>
  </w:style>
  <w:style w:type="paragraph" w:customStyle="1" w:styleId="Nagwek310">
    <w:name w:val="Nagłówek #31"/>
    <w:basedOn w:val="Normalny"/>
    <w:rsid w:val="001A6695"/>
    <w:pPr>
      <w:shd w:val="clear" w:color="auto" w:fill="FFFFFF"/>
      <w:suppressAutoHyphens/>
      <w:spacing w:before="660" w:after="180" w:line="240" w:lineRule="atLeast"/>
    </w:pPr>
    <w:rPr>
      <w:b/>
      <w:bCs/>
      <w:lang w:eastAsia="ar-SA"/>
    </w:rPr>
  </w:style>
  <w:style w:type="paragraph" w:customStyle="1" w:styleId="Nagwek331">
    <w:name w:val="Nagłówek #3 (3)1"/>
    <w:basedOn w:val="Normalny"/>
    <w:rsid w:val="001A6695"/>
    <w:pPr>
      <w:shd w:val="clear" w:color="auto" w:fill="FFFFFF"/>
      <w:suppressAutoHyphens/>
      <w:spacing w:before="120" w:after="180" w:line="240" w:lineRule="atLeast"/>
      <w:ind w:hanging="320"/>
    </w:pPr>
    <w:rPr>
      <w:b/>
      <w:bCs/>
      <w:lang w:eastAsia="ar-SA"/>
    </w:rPr>
  </w:style>
  <w:style w:type="paragraph" w:customStyle="1" w:styleId="Teksttreci31">
    <w:name w:val="Tekst treści (3)1"/>
    <w:basedOn w:val="Normalny"/>
    <w:rsid w:val="001A6695"/>
    <w:pPr>
      <w:shd w:val="clear" w:color="auto" w:fill="FFFFFF"/>
      <w:suppressAutoHyphens/>
      <w:spacing w:before="300" w:after="180" w:line="240" w:lineRule="atLeast"/>
      <w:ind w:hanging="320"/>
    </w:pPr>
    <w:rPr>
      <w:lang w:eastAsia="ar-SA"/>
    </w:rPr>
  </w:style>
  <w:style w:type="paragraph" w:customStyle="1" w:styleId="Nagwek11">
    <w:name w:val="Nagłówek #11"/>
    <w:basedOn w:val="Normalny"/>
    <w:rsid w:val="001A6695"/>
    <w:pPr>
      <w:shd w:val="clear" w:color="auto" w:fill="FFFFFF"/>
      <w:suppressAutoHyphens/>
      <w:spacing w:before="660" w:after="660" w:line="346" w:lineRule="exact"/>
      <w:jc w:val="both"/>
    </w:pPr>
    <w:rPr>
      <w:b/>
      <w:bCs/>
      <w:sz w:val="30"/>
      <w:szCs w:val="30"/>
      <w:lang w:eastAsia="ar-SA"/>
    </w:rPr>
  </w:style>
  <w:style w:type="paragraph" w:customStyle="1" w:styleId="Teksttreci41">
    <w:name w:val="Tekst treści (4)1"/>
    <w:basedOn w:val="Normalny"/>
    <w:rsid w:val="001A6695"/>
    <w:pPr>
      <w:shd w:val="clear" w:color="auto" w:fill="FFFFFF"/>
      <w:suppressAutoHyphens/>
      <w:spacing w:before="660" w:after="60" w:line="312" w:lineRule="exact"/>
      <w:ind w:hanging="360"/>
      <w:jc w:val="both"/>
    </w:pPr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35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352C"/>
  </w:style>
  <w:style w:type="character" w:styleId="Odwoanieprzypisudolnego">
    <w:name w:val="footnote reference"/>
    <w:basedOn w:val="Domylnaczcionkaakapitu"/>
    <w:uiPriority w:val="99"/>
    <w:semiHidden/>
    <w:unhideWhenUsed/>
    <w:rsid w:val="0058352C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4D5AEF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5AEF"/>
    <w:rPr>
      <w:rFonts w:ascii="Arial" w:hAnsi="Arial"/>
      <w:sz w:val="24"/>
      <w:lang w:val="x-none" w:eastAsia="x-none"/>
    </w:rPr>
  </w:style>
  <w:style w:type="character" w:customStyle="1" w:styleId="Teksttreci22">
    <w:name w:val="Tekst treści (22)"/>
    <w:link w:val="Teksttreci221"/>
    <w:uiPriority w:val="99"/>
    <w:locked/>
    <w:rsid w:val="004D5AEF"/>
    <w:rPr>
      <w:shd w:val="clear" w:color="auto" w:fill="FFFFFF"/>
    </w:rPr>
  </w:style>
  <w:style w:type="paragraph" w:customStyle="1" w:styleId="Teksttreci221">
    <w:name w:val="Tekst treści (22)1"/>
    <w:basedOn w:val="Normalny"/>
    <w:link w:val="Teksttreci22"/>
    <w:uiPriority w:val="99"/>
    <w:rsid w:val="004D5AEF"/>
    <w:pPr>
      <w:shd w:val="clear" w:color="auto" w:fill="FFFFFF"/>
      <w:spacing w:after="180" w:line="250" w:lineRule="exact"/>
      <w:ind w:hanging="340"/>
      <w:jc w:val="both"/>
    </w:pPr>
    <w:rPr>
      <w:sz w:val="20"/>
      <w:szCs w:val="20"/>
    </w:rPr>
  </w:style>
  <w:style w:type="character" w:customStyle="1" w:styleId="Teksttreci200">
    <w:name w:val="Tekst treści (20)"/>
    <w:link w:val="Teksttreci201"/>
    <w:uiPriority w:val="99"/>
    <w:locked/>
    <w:rsid w:val="004D5AEF"/>
    <w:rPr>
      <w:shd w:val="clear" w:color="auto" w:fill="FFFFFF"/>
    </w:rPr>
  </w:style>
  <w:style w:type="paragraph" w:customStyle="1" w:styleId="Teksttreci201">
    <w:name w:val="Tekst treści (20)1"/>
    <w:basedOn w:val="Normalny"/>
    <w:link w:val="Teksttreci200"/>
    <w:uiPriority w:val="99"/>
    <w:rsid w:val="004D5AEF"/>
    <w:pPr>
      <w:shd w:val="clear" w:color="auto" w:fill="FFFFFF"/>
      <w:spacing w:after="660" w:line="379" w:lineRule="exact"/>
      <w:jc w:val="both"/>
    </w:pPr>
    <w:rPr>
      <w:sz w:val="20"/>
      <w:szCs w:val="20"/>
    </w:rPr>
  </w:style>
  <w:style w:type="character" w:customStyle="1" w:styleId="Teksttreci21">
    <w:name w:val="Tekst treści (21)"/>
    <w:link w:val="Teksttreci211"/>
    <w:uiPriority w:val="99"/>
    <w:locked/>
    <w:rsid w:val="004D5AEF"/>
    <w:rPr>
      <w:shd w:val="clear" w:color="auto" w:fill="FFFFFF"/>
    </w:rPr>
  </w:style>
  <w:style w:type="paragraph" w:customStyle="1" w:styleId="Teksttreci211">
    <w:name w:val="Tekst treści (21)1"/>
    <w:basedOn w:val="Normalny"/>
    <w:link w:val="Teksttreci21"/>
    <w:uiPriority w:val="99"/>
    <w:rsid w:val="004D5AEF"/>
    <w:pPr>
      <w:shd w:val="clear" w:color="auto" w:fill="FFFFFF"/>
      <w:spacing w:line="379" w:lineRule="exact"/>
    </w:pPr>
    <w:rPr>
      <w:sz w:val="20"/>
      <w:szCs w:val="20"/>
    </w:rPr>
  </w:style>
  <w:style w:type="character" w:customStyle="1" w:styleId="Teksttreci24">
    <w:name w:val="Tekst treści (24)"/>
    <w:link w:val="Teksttreci241"/>
    <w:uiPriority w:val="99"/>
    <w:locked/>
    <w:rsid w:val="004D5AEF"/>
    <w:rPr>
      <w:shd w:val="clear" w:color="auto" w:fill="FFFFFF"/>
    </w:rPr>
  </w:style>
  <w:style w:type="paragraph" w:customStyle="1" w:styleId="Teksttreci241">
    <w:name w:val="Tekst treści (24)1"/>
    <w:basedOn w:val="Normalny"/>
    <w:link w:val="Teksttreci24"/>
    <w:uiPriority w:val="99"/>
    <w:rsid w:val="004D5AEF"/>
    <w:pPr>
      <w:shd w:val="clear" w:color="auto" w:fill="FFFFFF"/>
      <w:spacing w:before="420" w:line="379" w:lineRule="exact"/>
      <w:ind w:hanging="740"/>
      <w:jc w:val="both"/>
    </w:pPr>
    <w:rPr>
      <w:sz w:val="20"/>
      <w:szCs w:val="20"/>
    </w:rPr>
  </w:style>
  <w:style w:type="paragraph" w:customStyle="1" w:styleId="Akapitzlist1">
    <w:name w:val="Akapit z listą1"/>
    <w:basedOn w:val="Normalny"/>
    <w:rsid w:val="00511E46"/>
    <w:pPr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ytuZnak">
    <w:name w:val="Tytuł Znak"/>
    <w:link w:val="Tytu"/>
    <w:rsid w:val="009003FC"/>
    <w:rPr>
      <w:sz w:val="28"/>
      <w:szCs w:val="24"/>
    </w:rPr>
  </w:style>
  <w:style w:type="character" w:styleId="Odwoaniedokomentarza">
    <w:name w:val="annotation reference"/>
    <w:basedOn w:val="Domylnaczcionkaakapitu"/>
    <w:semiHidden/>
    <w:unhideWhenUsed/>
    <w:rsid w:val="003D12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D12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D12F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D1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D12F6"/>
    <w:rPr>
      <w:b/>
      <w:bCs/>
    </w:rPr>
  </w:style>
  <w:style w:type="character" w:customStyle="1" w:styleId="Teksttreci25">
    <w:name w:val="Tekst treści (25)"/>
    <w:link w:val="Teksttreci251"/>
    <w:uiPriority w:val="99"/>
    <w:rsid w:val="001A656A"/>
    <w:rPr>
      <w:shd w:val="clear" w:color="auto" w:fill="FFFFFF"/>
    </w:rPr>
  </w:style>
  <w:style w:type="character" w:customStyle="1" w:styleId="Teksttreci20Pogrubienie2">
    <w:name w:val="Tekst treści (20) + Pogrubienie2"/>
    <w:uiPriority w:val="99"/>
    <w:rsid w:val="001A656A"/>
    <w:rPr>
      <w:b/>
      <w:bCs/>
      <w:shd w:val="clear" w:color="auto" w:fill="FFFFFF"/>
    </w:rPr>
  </w:style>
  <w:style w:type="character" w:customStyle="1" w:styleId="Teksttreci260">
    <w:name w:val="Tekst treści (26)"/>
    <w:link w:val="Teksttreci261"/>
    <w:uiPriority w:val="99"/>
    <w:rsid w:val="001A656A"/>
    <w:rPr>
      <w:shd w:val="clear" w:color="auto" w:fill="FFFFFF"/>
    </w:rPr>
  </w:style>
  <w:style w:type="paragraph" w:customStyle="1" w:styleId="Teksttreci251">
    <w:name w:val="Tekst treści (25)1"/>
    <w:basedOn w:val="Normalny"/>
    <w:link w:val="Teksttreci25"/>
    <w:uiPriority w:val="99"/>
    <w:rsid w:val="001A656A"/>
    <w:pPr>
      <w:shd w:val="clear" w:color="auto" w:fill="FFFFFF"/>
      <w:spacing w:before="60" w:line="379" w:lineRule="exact"/>
      <w:jc w:val="right"/>
    </w:pPr>
    <w:rPr>
      <w:sz w:val="20"/>
      <w:szCs w:val="20"/>
    </w:rPr>
  </w:style>
  <w:style w:type="paragraph" w:customStyle="1" w:styleId="Teksttreci261">
    <w:name w:val="Tekst treści (26)1"/>
    <w:basedOn w:val="Normalny"/>
    <w:link w:val="Teksttreci260"/>
    <w:uiPriority w:val="99"/>
    <w:rsid w:val="001A656A"/>
    <w:pPr>
      <w:shd w:val="clear" w:color="auto" w:fill="FFFFFF"/>
      <w:spacing w:before="60" w:after="60" w:line="379" w:lineRule="exact"/>
      <w:ind w:hanging="420"/>
    </w:pPr>
    <w:rPr>
      <w:sz w:val="20"/>
      <w:szCs w:val="20"/>
    </w:rPr>
  </w:style>
  <w:style w:type="paragraph" w:customStyle="1" w:styleId="Teksttreci141">
    <w:name w:val="Tekst treści (14)1"/>
    <w:basedOn w:val="Normalny"/>
    <w:link w:val="Teksttreci14"/>
    <w:uiPriority w:val="99"/>
    <w:rsid w:val="001016C8"/>
    <w:pPr>
      <w:shd w:val="clear" w:color="auto" w:fill="FFFFFF"/>
      <w:spacing w:before="360" w:line="274" w:lineRule="exact"/>
      <w:jc w:val="both"/>
    </w:pPr>
    <w:rPr>
      <w:rFonts w:ascii="Verdana" w:eastAsia="Verdana" w:hAnsi="Verdana" w:cs="Verdana"/>
      <w:i/>
      <w:iCs/>
      <w:color w:val="000000"/>
      <w:sz w:val="20"/>
      <w:szCs w:val="20"/>
      <w:u w:val="single"/>
      <w:lang w:bidi="pl-PL"/>
    </w:rPr>
  </w:style>
  <w:style w:type="character" w:customStyle="1" w:styleId="Teksttreci">
    <w:name w:val="Tekst treści"/>
    <w:link w:val="Teksttreci1"/>
    <w:uiPriority w:val="99"/>
    <w:rsid w:val="001016C8"/>
    <w:rPr>
      <w:sz w:val="24"/>
      <w:szCs w:val="24"/>
      <w:shd w:val="clear" w:color="auto" w:fill="FFFFFF"/>
      <w:lang w:eastAsia="ar-SA"/>
    </w:rPr>
  </w:style>
  <w:style w:type="character" w:customStyle="1" w:styleId="Teksttreci8">
    <w:name w:val="Tekst treści (8)"/>
    <w:link w:val="Teksttreci81"/>
    <w:uiPriority w:val="99"/>
    <w:rsid w:val="001016C8"/>
    <w:rPr>
      <w:sz w:val="24"/>
      <w:szCs w:val="24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1016C8"/>
    <w:pPr>
      <w:shd w:val="clear" w:color="auto" w:fill="FFFFFF"/>
      <w:spacing w:line="274" w:lineRule="exact"/>
    </w:pPr>
  </w:style>
  <w:style w:type="character" w:customStyle="1" w:styleId="Nagwek32">
    <w:name w:val="Nagłówek #3 (2)"/>
    <w:link w:val="Nagwek321"/>
    <w:uiPriority w:val="99"/>
    <w:locked/>
    <w:rsid w:val="001016C8"/>
    <w:rPr>
      <w:b/>
      <w:bCs/>
      <w:sz w:val="24"/>
      <w:szCs w:val="24"/>
      <w:shd w:val="clear" w:color="auto" w:fill="FFFFFF"/>
    </w:rPr>
  </w:style>
  <w:style w:type="paragraph" w:customStyle="1" w:styleId="Nagwek321">
    <w:name w:val="Nagłówek #3 (2)1"/>
    <w:basedOn w:val="Normalny"/>
    <w:link w:val="Nagwek32"/>
    <w:uiPriority w:val="99"/>
    <w:rsid w:val="001016C8"/>
    <w:pPr>
      <w:shd w:val="clear" w:color="auto" w:fill="FFFFFF"/>
      <w:spacing w:before="180" w:after="180" w:line="274" w:lineRule="exact"/>
      <w:jc w:val="both"/>
      <w:outlineLvl w:val="2"/>
    </w:pPr>
    <w:rPr>
      <w:b/>
      <w:bCs/>
    </w:rPr>
  </w:style>
  <w:style w:type="character" w:customStyle="1" w:styleId="Nagwek322">
    <w:name w:val="Nagłówek #3 (2)2"/>
    <w:uiPriority w:val="99"/>
    <w:rsid w:val="001016C8"/>
    <w:rPr>
      <w:rFonts w:ascii="Arial" w:hAnsi="Arial" w:cs="Arial"/>
      <w:b/>
      <w:bCs/>
      <w:sz w:val="20"/>
      <w:szCs w:val="20"/>
      <w:u w:val="single"/>
      <w:shd w:val="clear" w:color="auto" w:fill="FFFFFF"/>
    </w:rPr>
  </w:style>
  <w:style w:type="character" w:customStyle="1" w:styleId="Teksttreci36">
    <w:name w:val="Tekst treści (36)"/>
    <w:link w:val="Teksttreci361"/>
    <w:uiPriority w:val="99"/>
    <w:rsid w:val="001016C8"/>
    <w:rPr>
      <w:rFonts w:ascii="Arial" w:hAnsi="Arial" w:cs="Arial"/>
      <w:shd w:val="clear" w:color="auto" w:fill="FFFFFF"/>
    </w:rPr>
  </w:style>
  <w:style w:type="paragraph" w:customStyle="1" w:styleId="Teksttreci361">
    <w:name w:val="Tekst treści (36)1"/>
    <w:basedOn w:val="Normalny"/>
    <w:link w:val="Teksttreci36"/>
    <w:uiPriority w:val="99"/>
    <w:rsid w:val="001016C8"/>
    <w:pPr>
      <w:shd w:val="clear" w:color="auto" w:fill="FFFFFF"/>
      <w:spacing w:before="180" w:line="263" w:lineRule="exact"/>
      <w:jc w:val="right"/>
    </w:pPr>
    <w:rPr>
      <w:rFonts w:ascii="Arial" w:hAnsi="Arial" w:cs="Arial"/>
      <w:sz w:val="20"/>
      <w:szCs w:val="20"/>
    </w:rPr>
  </w:style>
  <w:style w:type="character" w:customStyle="1" w:styleId="Teksttreci30">
    <w:name w:val="Tekst treści (30)"/>
    <w:link w:val="Teksttreci301"/>
    <w:uiPriority w:val="99"/>
    <w:locked/>
    <w:rsid w:val="004E6887"/>
    <w:rPr>
      <w:sz w:val="18"/>
      <w:szCs w:val="18"/>
      <w:shd w:val="clear" w:color="auto" w:fill="FFFFFF"/>
    </w:rPr>
  </w:style>
  <w:style w:type="paragraph" w:customStyle="1" w:styleId="Teksttreci301">
    <w:name w:val="Tekst treści (30)1"/>
    <w:basedOn w:val="Normalny"/>
    <w:link w:val="Teksttreci30"/>
    <w:uiPriority w:val="99"/>
    <w:rsid w:val="004E6887"/>
    <w:pPr>
      <w:shd w:val="clear" w:color="auto" w:fill="FFFFFF"/>
      <w:spacing w:before="1020" w:after="180" w:line="240" w:lineRule="atLeast"/>
    </w:pPr>
    <w:rPr>
      <w:sz w:val="18"/>
      <w:szCs w:val="18"/>
    </w:rPr>
  </w:style>
  <w:style w:type="character" w:customStyle="1" w:styleId="Teksttreci14Kursywa3">
    <w:name w:val="Tekst treści (14) + Kursywa3"/>
    <w:uiPriority w:val="99"/>
    <w:rsid w:val="004E6887"/>
    <w:rPr>
      <w:rFonts w:ascii="Arial" w:hAnsi="Arial" w:cs="Arial"/>
      <w:b/>
      <w:bCs/>
      <w:i/>
      <w:iCs/>
      <w:noProof/>
      <w:sz w:val="20"/>
      <w:szCs w:val="20"/>
      <w:shd w:val="clear" w:color="auto" w:fill="FFFFFF"/>
    </w:rPr>
  </w:style>
  <w:style w:type="paragraph" w:customStyle="1" w:styleId="Styl1">
    <w:name w:val="Styl1"/>
    <w:basedOn w:val="Normalny"/>
    <w:rsid w:val="007D05FC"/>
    <w:rPr>
      <w:rFonts w:ascii="Arial" w:hAnsi="Arial"/>
      <w:sz w:val="8"/>
      <w:szCs w:val="20"/>
    </w:rPr>
  </w:style>
  <w:style w:type="character" w:customStyle="1" w:styleId="AkapitzlistZnak">
    <w:name w:val="Akapit z listą Znak"/>
    <w:aliases w:val="CW_Lista Znak,Numerowanie Znak,List Paragraph Znak,Akapit z listą BS Znak,L1 Znak,Akapit z listą5 Znak,lp1 Znak,List Paragraph2 Znak,Akapit z listą 1 Znak,Nagłowek 3 Znak,Preambuła Znak,Dot pt Znak,F5 List Paragraph Znak"/>
    <w:link w:val="Akapitzlist"/>
    <w:uiPriority w:val="34"/>
    <w:qFormat/>
    <w:rsid w:val="001A1A3A"/>
    <w:rPr>
      <w:sz w:val="24"/>
      <w:szCs w:val="24"/>
    </w:rPr>
  </w:style>
  <w:style w:type="paragraph" w:styleId="Zwykytekst">
    <w:name w:val="Plain Text"/>
    <w:basedOn w:val="Normalny"/>
    <w:link w:val="ZwykytekstZnak"/>
    <w:rsid w:val="004E7504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4E7504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4E7504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Bezodstpw">
    <w:name w:val="No Spacing"/>
    <w:uiPriority w:val="1"/>
    <w:qFormat/>
    <w:rsid w:val="0040506F"/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BF035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footnotedescription">
    <w:name w:val="footnote description"/>
    <w:next w:val="Normalny"/>
    <w:link w:val="footnotedescriptionChar"/>
    <w:hidden/>
    <w:rsid w:val="00237EF5"/>
    <w:pPr>
      <w:spacing w:line="276" w:lineRule="auto"/>
      <w:ind w:right="1"/>
      <w:jc w:val="both"/>
    </w:pPr>
    <w:rPr>
      <w:rFonts w:ascii="Arial" w:eastAsia="Arial" w:hAnsi="Arial" w:cs="Arial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37EF5"/>
    <w:rPr>
      <w:rFonts w:ascii="Arial" w:eastAsia="Arial" w:hAnsi="Arial" w:cs="Arial"/>
      <w:color w:val="000000"/>
      <w:sz w:val="16"/>
      <w:szCs w:val="22"/>
    </w:rPr>
  </w:style>
  <w:style w:type="character" w:customStyle="1" w:styleId="footnotemark">
    <w:name w:val="footnote mark"/>
    <w:hidden/>
    <w:rsid w:val="00237EF5"/>
    <w:rPr>
      <w:rFonts w:ascii="Trebuchet MS" w:eastAsia="Trebuchet MS" w:hAnsi="Trebuchet MS" w:cs="Trebuchet MS"/>
      <w:color w:val="000000"/>
      <w:sz w:val="21"/>
      <w:vertAlign w:val="superscript"/>
    </w:rPr>
  </w:style>
  <w:style w:type="character" w:customStyle="1" w:styleId="markedcontent">
    <w:name w:val="markedcontent"/>
    <w:basedOn w:val="Domylnaczcionkaakapitu"/>
    <w:rsid w:val="000E1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chow.bip.org.pl/przetargi/index/id/1" TargetMode="External"/><Relationship Id="rId13" Type="http://schemas.openxmlformats.org/officeDocument/2006/relationships/hyperlink" Target="https://miniportal.uzp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mina@brocho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iniportal.uzp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ochow.bip.org.pl/przetargi/index/id/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52ADF-2C18-4BA7-B570-4E1858C87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9964</TotalTime>
  <Pages>31</Pages>
  <Words>12038</Words>
  <Characters>72233</Characters>
  <Application>Microsoft Office Word</Application>
  <DocSecurity>0</DocSecurity>
  <Lines>601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dom</Company>
  <LinksUpToDate>false</LinksUpToDate>
  <CharactersWithSpaces>84103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wt</dc:creator>
  <cp:lastModifiedBy>Administrator</cp:lastModifiedBy>
  <cp:revision>414</cp:revision>
  <cp:lastPrinted>2022-04-12T10:17:00Z</cp:lastPrinted>
  <dcterms:created xsi:type="dcterms:W3CDTF">2020-10-16T13:10:00Z</dcterms:created>
  <dcterms:modified xsi:type="dcterms:W3CDTF">2022-04-26T11:25:00Z</dcterms:modified>
</cp:coreProperties>
</file>