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BCA8" w14:textId="77777777" w:rsidR="00EC1377" w:rsidRDefault="00EC1377" w:rsidP="00653607">
      <w:pPr>
        <w:pStyle w:val="Akapitzlist"/>
        <w:ind w:left="2844"/>
      </w:pPr>
    </w:p>
    <w:p w14:paraId="67EE4A8D" w14:textId="4E2E440E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A76AF0">
        <w:rPr>
          <w:rFonts w:ascii="Times New Roman" w:hAnsi="Times New Roman"/>
          <w:b/>
          <w:color w:val="auto"/>
          <w:sz w:val="24"/>
          <w:szCs w:val="24"/>
        </w:rPr>
        <w:t>ZP.</w:t>
      </w:r>
      <w:r w:rsidR="00A76AF0" w:rsidRPr="00A76AF0">
        <w:rPr>
          <w:rFonts w:ascii="Times New Roman" w:hAnsi="Times New Roman"/>
          <w:b/>
          <w:color w:val="auto"/>
          <w:sz w:val="24"/>
          <w:szCs w:val="24"/>
        </w:rPr>
        <w:t>271.11</w:t>
      </w:r>
      <w:r w:rsidR="00CC68ED" w:rsidRPr="00A76AF0">
        <w:rPr>
          <w:rFonts w:ascii="Times New Roman" w:hAnsi="Times New Roman"/>
          <w:b/>
          <w:color w:val="auto"/>
          <w:sz w:val="24"/>
          <w:szCs w:val="24"/>
        </w:rPr>
        <w:t>.2022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56242796" w:rsidR="00C031A2" w:rsidRPr="00073479" w:rsidRDefault="00C031A2" w:rsidP="00C031A2">
      <w:pPr>
        <w:jc w:val="both"/>
        <w:rPr>
          <w:color w:val="FFFFFF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CC68ED">
        <w:t>2022 r. poz. 1710</w:t>
      </w:r>
      <w:r w:rsidR="008B6843">
        <w:t xml:space="preserve"> ze</w:t>
      </w:r>
      <w:r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396DE374" w:rsidR="009003FC" w:rsidRPr="00EC29E6" w:rsidRDefault="00577FA5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Nazwa zamówienia</w:t>
      </w:r>
      <w:r w:rsidR="009003FC" w:rsidRPr="00EC29E6">
        <w:rPr>
          <w:rFonts w:ascii="Times New Roman" w:hAnsi="Times New Roman"/>
          <w:color w:val="auto"/>
          <w:sz w:val="28"/>
          <w:szCs w:val="28"/>
        </w:rPr>
        <w:t>:</w:t>
      </w:r>
    </w:p>
    <w:p w14:paraId="77FE4050" w14:textId="5F402576" w:rsidR="009003FC" w:rsidRDefault="002019F1" w:rsidP="009003FC">
      <w:pPr>
        <w:pStyle w:val="NormalnyWeb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02A7"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r w:rsidR="00B75647" w:rsidRPr="00FF02A7">
        <w:rPr>
          <w:rFonts w:ascii="Times New Roman" w:hAnsi="Times New Roman"/>
          <w:b/>
          <w:sz w:val="28"/>
          <w:szCs w:val="28"/>
        </w:rPr>
        <w:t xml:space="preserve">Przebudowa drogi gminnej w </w:t>
      </w:r>
      <w:r w:rsidR="00CC68ED" w:rsidRPr="00FF02A7">
        <w:rPr>
          <w:rFonts w:ascii="Times New Roman" w:hAnsi="Times New Roman"/>
          <w:b/>
          <w:sz w:val="28"/>
          <w:szCs w:val="28"/>
        </w:rPr>
        <w:t>miejscowości Tułowice</w:t>
      </w:r>
      <w:r w:rsidRPr="00FF02A7"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  <w:r w:rsidR="00DF4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156616BA" w14:textId="77777777"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58219B46" w14:textId="77777777" w:rsidR="00E715A0" w:rsidRDefault="00E715A0" w:rsidP="009003FC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C4EA440" w14:textId="77777777" w:rsidR="00E715A0" w:rsidRPr="000F313A" w:rsidRDefault="00E715A0" w:rsidP="009003FC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E5F2EF8" w14:textId="77777777" w:rsidR="00CC68ED" w:rsidRDefault="00CC68ED" w:rsidP="00CC68ED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5499C911" w14:textId="77777777" w:rsidR="00CC68ED" w:rsidRPr="000F313A" w:rsidRDefault="00CC68ED" w:rsidP="00CC68ED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17CDD64D" w14:textId="12EB481F" w:rsidR="00BA21D2" w:rsidRDefault="00CC68ED" w:rsidP="00CC68ED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1E61170B" w14:textId="77777777" w:rsidR="00B37F57" w:rsidRDefault="00B37F57" w:rsidP="00B50A86">
      <w:pPr>
        <w:pStyle w:val="NormalnyWeb"/>
        <w:rPr>
          <w:rFonts w:ascii="Times New Roman" w:hAnsi="Times New Roman"/>
          <w:b/>
          <w:color w:val="auto"/>
          <w:sz w:val="24"/>
          <w:szCs w:val="24"/>
        </w:rPr>
      </w:pPr>
    </w:p>
    <w:p w14:paraId="0DBDD61E" w14:textId="77777777" w:rsidR="00B37F57" w:rsidRDefault="00B37F57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78EEBA11" w14:textId="79F2FDF7" w:rsidR="00033425" w:rsidRDefault="001965FA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 w:rsidRPr="00E00CA8"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CC68ED" w:rsidRPr="00E00CA8">
        <w:rPr>
          <w:rFonts w:ascii="Times New Roman" w:hAnsi="Times New Roman"/>
          <w:color w:val="auto"/>
          <w:sz w:val="24"/>
          <w:szCs w:val="24"/>
        </w:rPr>
        <w:t>październik</w:t>
      </w:r>
      <w:r w:rsidR="00386DF6" w:rsidRPr="00E00C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C68ED" w:rsidRPr="00E00CA8">
        <w:rPr>
          <w:rFonts w:ascii="Times New Roman" w:hAnsi="Times New Roman"/>
          <w:color w:val="auto"/>
          <w:sz w:val="24"/>
          <w:szCs w:val="24"/>
        </w:rPr>
        <w:t>2022</w:t>
      </w:r>
      <w:r w:rsidR="00BA21D2" w:rsidRPr="00E00CA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E00CA8">
        <w:rPr>
          <w:rFonts w:ascii="Times New Roman" w:hAnsi="Times New Roman"/>
          <w:color w:val="auto"/>
          <w:sz w:val="24"/>
          <w:szCs w:val="24"/>
        </w:rPr>
        <w:t>r.</w:t>
      </w:r>
    </w:p>
    <w:p w14:paraId="1B68DE68" w14:textId="77777777" w:rsidR="00BD6CCD" w:rsidRPr="00BD6CCD" w:rsidRDefault="00BD6CCD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t>Rozdział I</w:t>
      </w:r>
    </w:p>
    <w:p w14:paraId="730F9683" w14:textId="0EBD23EE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14:paraId="380E18D3" w14:textId="18C44455"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0507D212" w:rsidR="001A522D" w:rsidRPr="002E5C5E" w:rsidRDefault="0080059B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</w:t>
      </w:r>
      <w:r w:rsidR="00772650">
        <w:rPr>
          <w:rFonts w:ascii="Times New Roman" w:hAnsi="Times New Roman"/>
          <w:b/>
          <w:color w:val="auto"/>
          <w:sz w:val="24"/>
          <w:szCs w:val="24"/>
          <w:lang w:val="en-US"/>
        </w:rPr>
        <w:t>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0C3D4A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02D752C4" w14:textId="77777777" w:rsidR="0073240A" w:rsidRDefault="0073240A" w:rsidP="00CB2BE2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72D2854D" w:rsidR="0073240A" w:rsidRPr="00590AC7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</w:t>
      </w:r>
      <w:r w:rsidR="006F3F2C">
        <w:rPr>
          <w:rFonts w:ascii="Times New Roman" w:hAnsi="Times New Roman"/>
          <w:b/>
          <w:color w:val="auto"/>
          <w:sz w:val="28"/>
          <w:szCs w:val="28"/>
        </w:rPr>
        <w:t>órej udostępniane będą zmiany i </w:t>
      </w:r>
      <w:r w:rsidRPr="003C6F5B">
        <w:rPr>
          <w:rFonts w:ascii="Times New Roman" w:hAnsi="Times New Roman"/>
          <w:b/>
          <w:color w:val="auto"/>
          <w:sz w:val="28"/>
          <w:szCs w:val="28"/>
        </w:rPr>
        <w:t>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4C700A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0C3D4A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7B44343A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151C10EC"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podstawie art. 275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>
        <w:rPr>
          <w:rFonts w:ascii="Times New Roman" w:hAnsi="Times New Roman"/>
          <w:color w:val="auto"/>
          <w:sz w:val="24"/>
          <w:szCs w:val="24"/>
        </w:rPr>
        <w:t>pkt 1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>
        <w:rPr>
          <w:rFonts w:ascii="Times New Roman" w:hAnsi="Times New Roman"/>
          <w:color w:val="auto"/>
          <w:sz w:val="24"/>
          <w:szCs w:val="24"/>
        </w:rPr>
        <w:t>t.</w:t>
      </w:r>
      <w:r w:rsidR="00FC1649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>
        <w:rPr>
          <w:rFonts w:ascii="Times New Roman" w:hAnsi="Times New Roman"/>
          <w:color w:val="auto"/>
          <w:sz w:val="24"/>
          <w:szCs w:val="24"/>
        </w:rPr>
        <w:t>.</w:t>
      </w:r>
      <w:r w:rsidR="00E84D36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631EA">
        <w:rPr>
          <w:rFonts w:ascii="Times New Roman" w:hAnsi="Times New Roman"/>
          <w:color w:val="auto"/>
          <w:sz w:val="24"/>
          <w:szCs w:val="24"/>
        </w:rPr>
        <w:t>U. z 2022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631EA">
        <w:rPr>
          <w:rFonts w:ascii="Times New Roman" w:hAnsi="Times New Roman"/>
          <w:color w:val="auto"/>
          <w:sz w:val="24"/>
          <w:szCs w:val="24"/>
        </w:rPr>
        <w:t>r. poz. 1710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>
        <w:rPr>
          <w:rFonts w:ascii="Times New Roman" w:hAnsi="Times New Roman"/>
          <w:color w:val="auto"/>
          <w:sz w:val="24"/>
          <w:szCs w:val="24"/>
        </w:rPr>
        <w:t>.</w:t>
      </w:r>
      <w:r w:rsidR="006F3F2C">
        <w:rPr>
          <w:rFonts w:ascii="Times New Roman" w:hAnsi="Times New Roman"/>
          <w:color w:val="auto"/>
          <w:sz w:val="24"/>
          <w:szCs w:val="24"/>
        </w:rPr>
        <w:t>)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4219E4E5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4ADEF992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</w:t>
      </w:r>
      <w:r w:rsidR="001B5948">
        <w:rPr>
          <w:rFonts w:ascii="Times New Roman" w:hAnsi="Times New Roman"/>
          <w:sz w:val="24"/>
          <w:szCs w:val="24"/>
        </w:rPr>
        <w:t>964 r. – Kodeks cywilny (Dz. U. z 2022 r. poz. 1360 ze zm.</w:t>
      </w:r>
      <w:r w:rsidRPr="00201AFC">
        <w:rPr>
          <w:rFonts w:ascii="Times New Roman" w:hAnsi="Times New Roman"/>
          <w:sz w:val="24"/>
          <w:szCs w:val="24"/>
        </w:rPr>
        <w:t xml:space="preserve">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1101A702" w:rsidR="004367B2" w:rsidRPr="00800994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nformacja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z</w:t>
      </w:r>
      <w:r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6F3F2C">
        <w:rPr>
          <w:rFonts w:ascii="Times New Roman" w:hAnsi="Times New Roman"/>
          <w:b/>
          <w:color w:val="auto"/>
          <w:sz w:val="28"/>
          <w:szCs w:val="28"/>
        </w:rPr>
        <w:t xml:space="preserve"> z </w:t>
      </w:r>
      <w:r w:rsidR="0040506F">
        <w:rPr>
          <w:rFonts w:ascii="Times New Roman" w:hAnsi="Times New Roman"/>
          <w:b/>
          <w:color w:val="auto"/>
          <w:sz w:val="28"/>
          <w:szCs w:val="28"/>
        </w:rPr>
        <w:t>możliwością prowadzenia negocjacji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4A2236B6" w14:textId="77777777" w:rsidR="0040506F" w:rsidRPr="0040506F" w:rsidRDefault="0040506F" w:rsidP="004050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506F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795ED9E6" w14:textId="77777777" w:rsidR="001A522D" w:rsidRDefault="001A522D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0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4B86D599" w:rsidR="00783806" w:rsidRPr="00590AC7" w:rsidRDefault="00507C8D" w:rsidP="00590AC7">
      <w:pPr>
        <w:jc w:val="center"/>
      </w:pPr>
      <w:bookmarkStart w:id="1" w:name="bookmark13"/>
      <w:r>
        <w:rPr>
          <w:b/>
          <w:bCs/>
          <w:sz w:val="28"/>
          <w:szCs w:val="28"/>
        </w:rPr>
        <w:t>Opis przedmiotu zamówienia</w:t>
      </w:r>
    </w:p>
    <w:p w14:paraId="7C7897F3" w14:textId="21B18721" w:rsidR="001C5677" w:rsidRPr="00E00CA8" w:rsidRDefault="001C5677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rPr>
          <w:sz w:val="28"/>
        </w:rPr>
      </w:pPr>
      <w:r w:rsidRPr="00E00CA8">
        <w:t xml:space="preserve">Rodzaj zamówienia: </w:t>
      </w:r>
      <w:r w:rsidRPr="00E00CA8">
        <w:rPr>
          <w:b/>
        </w:rPr>
        <w:t>Roboty budowlane</w:t>
      </w:r>
      <w:r w:rsidRPr="00E00CA8">
        <w:t xml:space="preserve"> </w:t>
      </w:r>
    </w:p>
    <w:p w14:paraId="4438FA88" w14:textId="2555E3DD" w:rsidR="004064F0" w:rsidRPr="00E00CA8" w:rsidRDefault="00A86779" w:rsidP="00A86779">
      <w:pPr>
        <w:pStyle w:val="Akapitzlist"/>
        <w:widowControl w:val="0"/>
        <w:numPr>
          <w:ilvl w:val="0"/>
          <w:numId w:val="28"/>
        </w:numPr>
        <w:tabs>
          <w:tab w:val="left" w:pos="4055"/>
        </w:tabs>
        <w:ind w:left="426" w:hanging="426"/>
        <w:jc w:val="both"/>
        <w:rPr>
          <w:rFonts w:eastAsia="Verdana"/>
          <w:b/>
          <w:color w:val="000000"/>
        </w:rPr>
      </w:pPr>
      <w:r w:rsidRPr="00E00CA8">
        <w:rPr>
          <w:rFonts w:eastAsia="Verdana"/>
          <w:color w:val="000000"/>
        </w:rPr>
        <w:t xml:space="preserve">Przedmiotem zamówienia </w:t>
      </w:r>
      <w:r w:rsidR="004064F0" w:rsidRPr="00E00CA8">
        <w:rPr>
          <w:rFonts w:eastAsia="Verdana"/>
          <w:color w:val="000000"/>
        </w:rPr>
        <w:t xml:space="preserve">są roboty budowlane polegające na </w:t>
      </w:r>
      <w:r w:rsidR="00E00CA8" w:rsidRPr="00E00CA8">
        <w:rPr>
          <w:rFonts w:eastAsia="Verdana"/>
          <w:b/>
          <w:color w:val="000000"/>
        </w:rPr>
        <w:t>Przebudowie drogi gminnej</w:t>
      </w:r>
      <w:r w:rsidR="00B209D8" w:rsidRPr="00E00CA8">
        <w:rPr>
          <w:rFonts w:eastAsia="Verdana"/>
          <w:b/>
          <w:color w:val="000000"/>
        </w:rPr>
        <w:t xml:space="preserve"> </w:t>
      </w:r>
      <w:r w:rsidR="00C64EEA" w:rsidRPr="00E00CA8">
        <w:rPr>
          <w:rFonts w:eastAsia="Verdana"/>
          <w:b/>
          <w:color w:val="000000"/>
        </w:rPr>
        <w:t>w miejsco</w:t>
      </w:r>
      <w:r w:rsidR="00B209D8" w:rsidRPr="00E00CA8">
        <w:rPr>
          <w:rFonts w:eastAsia="Verdana"/>
          <w:b/>
          <w:color w:val="000000"/>
        </w:rPr>
        <w:t xml:space="preserve">wości </w:t>
      </w:r>
      <w:r w:rsidR="00E00CA8" w:rsidRPr="00E00CA8">
        <w:rPr>
          <w:rFonts w:eastAsia="Verdana"/>
          <w:b/>
          <w:color w:val="000000"/>
        </w:rPr>
        <w:t>Tułowice</w:t>
      </w:r>
      <w:r w:rsidR="00B209D8" w:rsidRPr="00E00CA8">
        <w:rPr>
          <w:rFonts w:eastAsia="Verdana"/>
          <w:b/>
          <w:color w:val="000000"/>
        </w:rPr>
        <w:t xml:space="preserve">. </w:t>
      </w:r>
      <w:r w:rsidR="004064F0" w:rsidRPr="00E00CA8">
        <w:rPr>
          <w:rFonts w:eastAsia="Verdana"/>
          <w:b/>
          <w:color w:val="000000"/>
        </w:rPr>
        <w:t xml:space="preserve"> </w:t>
      </w:r>
    </w:p>
    <w:p w14:paraId="0C54CB9B" w14:textId="77777777" w:rsidR="004C700A" w:rsidRDefault="004C700A" w:rsidP="00EB0FE0">
      <w:pPr>
        <w:pStyle w:val="Akapitzlist"/>
        <w:autoSpaceDE w:val="0"/>
        <w:autoSpaceDN w:val="0"/>
        <w:adjustRightInd w:val="0"/>
        <w:ind w:left="426"/>
        <w:jc w:val="both"/>
        <w:rPr>
          <w:sz w:val="34"/>
          <w:szCs w:val="34"/>
        </w:rPr>
      </w:pPr>
      <w:r w:rsidRPr="004C700A">
        <w:lastRenderedPageBreak/>
        <w:t>Przedmiotem inwestycji jest przebudowa drogi gminnej w miejscowości</w:t>
      </w:r>
      <w:r w:rsidRPr="004C700A">
        <w:br/>
        <w:t>Tułowice na odcinku od km 0+000 do km 0+654 gmina Brochów w zakresie</w:t>
      </w:r>
      <w:r w:rsidRPr="004C700A">
        <w:br/>
        <w:t xml:space="preserve">przebudowy istniejącej </w:t>
      </w:r>
      <w:r w:rsidRPr="00EB0FE0">
        <w:t>nawierzchni.</w:t>
      </w:r>
    </w:p>
    <w:p w14:paraId="36F82A97" w14:textId="58E85D94" w:rsidR="00EB0FE0" w:rsidRPr="00EB0FE0" w:rsidRDefault="00EB0FE0" w:rsidP="00EB0FE0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 w:rsidRPr="00EB0FE0">
        <w:t>Droga gminna do przebudowy zlokalizowana jest na działce nr 95</w:t>
      </w:r>
      <w:r w:rsidRPr="00EB0FE0">
        <w:br/>
        <w:t>w miejscowości Tułowice, gmina Brochów.</w:t>
      </w:r>
      <w:r w:rsidRPr="00EB0FE0">
        <w:br/>
        <w:t>Przebudowa drogi zlokalizowana jest na działkach:</w:t>
      </w:r>
      <w:r w:rsidRPr="00EB0FE0">
        <w:br/>
        <w:t>Jednostka ewidencyjna: 142802_2 Brochów</w:t>
      </w:r>
      <w:r w:rsidRPr="00EB0FE0">
        <w:br/>
        <w:t>Obręb ewidencyjny: 0028 Tułowice</w:t>
      </w:r>
      <w:r w:rsidRPr="00EB0FE0">
        <w:br/>
        <w:t>Działki ewidencyjne: 95, 366/5, 366/3</w:t>
      </w:r>
      <w:r w:rsidRPr="00EB0FE0">
        <w:br/>
        <w:t>Obręb ewidencyjny: 0012 Janów - Janówek</w:t>
      </w:r>
      <w:r w:rsidRPr="00EB0FE0">
        <w:br/>
        <w:t>Działki ewidencyjne: 180</w:t>
      </w:r>
    </w:p>
    <w:p w14:paraId="13AEC0DC" w14:textId="7AE46E01" w:rsidR="00444F22" w:rsidRPr="00AC3094" w:rsidRDefault="00BB3938" w:rsidP="00EB0FE0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 w:rsidRPr="0018217B">
        <w:rPr>
          <w:b/>
        </w:rPr>
        <w:t>Szczegółowy zakres przedmiotu</w:t>
      </w:r>
      <w:r w:rsidR="00E3121F">
        <w:rPr>
          <w:b/>
        </w:rPr>
        <w:t xml:space="preserve"> zamówienia</w:t>
      </w:r>
      <w:r w:rsidR="00E3121F">
        <w:rPr>
          <w:rFonts w:eastAsia="Verdana"/>
          <w:color w:val="000000"/>
          <w:sz w:val="22"/>
          <w:szCs w:val="22"/>
        </w:rPr>
        <w:t xml:space="preserve"> </w:t>
      </w:r>
      <w:r w:rsidR="00E3121F" w:rsidRPr="00E3121F">
        <w:rPr>
          <w:rFonts w:eastAsia="Verdana"/>
          <w:color w:val="000000"/>
        </w:rPr>
        <w:t xml:space="preserve">z wyszczególnieniem pozycji tworzących </w:t>
      </w:r>
      <w:r w:rsidR="008F0A88">
        <w:rPr>
          <w:rFonts w:eastAsia="Verdana"/>
          <w:color w:val="000000"/>
        </w:rPr>
        <w:t>zamówienie</w:t>
      </w:r>
      <w:r w:rsidR="00E3121F" w:rsidRPr="00E3121F">
        <w:rPr>
          <w:rFonts w:eastAsia="Verdana"/>
          <w:color w:val="000000"/>
        </w:rPr>
        <w:t xml:space="preserve"> oraz wymagania zamawiającego dotyczące parametrów technicznych </w:t>
      </w:r>
      <w:r w:rsidR="00E3121F" w:rsidRPr="00FC0145">
        <w:rPr>
          <w:rFonts w:eastAsia="Verdana"/>
          <w:color w:val="000000"/>
        </w:rPr>
        <w:t>określa</w:t>
      </w:r>
      <w:r w:rsidR="00D02530" w:rsidRPr="00FC0145">
        <w:rPr>
          <w:rFonts w:eastAsia="Verdana"/>
          <w:color w:val="000000"/>
        </w:rPr>
        <w:t>ją</w:t>
      </w:r>
      <w:r w:rsidR="00E3121F" w:rsidRPr="00FC0145">
        <w:rPr>
          <w:rFonts w:eastAsia="Verdana"/>
          <w:color w:val="000000"/>
        </w:rPr>
        <w:t xml:space="preserve"> przedmiar robót</w:t>
      </w:r>
      <w:r w:rsidR="002759E3">
        <w:rPr>
          <w:rFonts w:eastAsia="Verdana"/>
          <w:color w:val="000000"/>
        </w:rPr>
        <w:t>,  specyfikacja techniczna</w:t>
      </w:r>
      <w:r w:rsidR="00E3121F" w:rsidRPr="00E3121F">
        <w:rPr>
          <w:rFonts w:eastAsia="Verdana"/>
          <w:color w:val="000000"/>
        </w:rPr>
        <w:t xml:space="preserve"> wykonania i odbioru robót budowlanych oraz </w:t>
      </w:r>
      <w:r w:rsidR="00E3121F" w:rsidRPr="00411A00">
        <w:rPr>
          <w:rFonts w:eastAsia="Verdana"/>
          <w:color w:val="000000"/>
        </w:rPr>
        <w:t xml:space="preserve">załączona dokumentacja projektowa. </w:t>
      </w:r>
    </w:p>
    <w:p w14:paraId="5B3153A7" w14:textId="4A8477AE" w:rsidR="00444F22" w:rsidRPr="008E7597" w:rsidRDefault="00444F22" w:rsidP="008E7597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44F22">
        <w:rPr>
          <w:rStyle w:val="FontStyle55"/>
          <w:rFonts w:ascii="Times New Roman" w:hAnsi="Times New Roman"/>
          <w:sz w:val="24"/>
          <w:szCs w:val="24"/>
        </w:rPr>
        <w:t>Zamawiający informuje, iż przedmiary przekazane wykonawcom pełnią funkcję jedynie pomocniczą (informacyjną) przy kalkulacji ceny przy skł</w:t>
      </w:r>
      <w:r>
        <w:rPr>
          <w:rStyle w:val="FontStyle55"/>
          <w:rFonts w:ascii="Times New Roman" w:hAnsi="Times New Roman"/>
          <w:sz w:val="24"/>
          <w:szCs w:val="24"/>
        </w:rPr>
        <w:t>adaniu ofert przez Wykonawców.</w:t>
      </w:r>
      <w:r w:rsidRPr="00444F22">
        <w:rPr>
          <w:rStyle w:val="FontStyle55"/>
          <w:rFonts w:ascii="Times New Roman" w:hAnsi="Times New Roman"/>
          <w:sz w:val="24"/>
          <w:szCs w:val="24"/>
        </w:rPr>
        <w:t xml:space="preserve"> Przygotowując oferty Wykonawcy powinni sprawdzić zgodność </w:t>
      </w:r>
      <w:r>
        <w:rPr>
          <w:rStyle w:val="FontStyle55"/>
          <w:rFonts w:ascii="Times New Roman" w:hAnsi="Times New Roman"/>
          <w:sz w:val="24"/>
          <w:szCs w:val="24"/>
        </w:rPr>
        <w:t>przedmiarów z pozostałymi</w:t>
      </w:r>
      <w:r w:rsidRPr="00444F22">
        <w:rPr>
          <w:rStyle w:val="FontStyle55"/>
          <w:rFonts w:ascii="Times New Roman" w:hAnsi="Times New Roman"/>
          <w:sz w:val="24"/>
          <w:szCs w:val="24"/>
        </w:rPr>
        <w:t xml:space="preserve"> częściami dokumentacji projektowej. Nie wniesienie zastrzeżeń przez Wykonawcę w ww. zakresie skutkuje obowiązkiem wykonania przez Wykonawcę robót zgodnie z dokumentacją techniczną</w:t>
      </w:r>
      <w:r w:rsidR="00FE1ED3">
        <w:rPr>
          <w:rStyle w:val="FontStyle55"/>
          <w:rFonts w:ascii="Times New Roman" w:hAnsi="Times New Roman"/>
          <w:sz w:val="24"/>
          <w:szCs w:val="24"/>
        </w:rPr>
        <w:t xml:space="preserve"> i  wiedzą techniczną zgodnie z </w:t>
      </w:r>
      <w:r w:rsidRPr="00444F22">
        <w:rPr>
          <w:rStyle w:val="FontStyle55"/>
          <w:rFonts w:ascii="Times New Roman" w:hAnsi="Times New Roman"/>
          <w:sz w:val="24"/>
          <w:szCs w:val="24"/>
        </w:rPr>
        <w:t xml:space="preserve">art. 647 k.c. </w:t>
      </w:r>
    </w:p>
    <w:p w14:paraId="4E481783" w14:textId="5BDC4511" w:rsidR="003669AF" w:rsidRPr="002217AE" w:rsidRDefault="005F59E9" w:rsidP="001D5742">
      <w:pPr>
        <w:pStyle w:val="NormalnyWeb"/>
        <w:tabs>
          <w:tab w:val="left" w:pos="426"/>
        </w:tabs>
        <w:spacing w:after="0"/>
        <w:ind w:left="426"/>
        <w:jc w:val="both"/>
        <w:rPr>
          <w:rFonts w:ascii="Times New Roman" w:eastAsia="CIDFont+F1" w:hAnsi="Times New Roman"/>
          <w:color w:val="auto"/>
          <w:sz w:val="24"/>
          <w:szCs w:val="24"/>
        </w:rPr>
      </w:pPr>
      <w:r w:rsidRPr="006F0019">
        <w:rPr>
          <w:rFonts w:ascii="Times New Roman" w:eastAsia="CIDFont+F1" w:hAnsi="Times New Roman"/>
          <w:color w:val="auto"/>
          <w:sz w:val="24"/>
          <w:szCs w:val="24"/>
        </w:rPr>
        <w:t xml:space="preserve">Zadanie </w:t>
      </w:r>
      <w:r w:rsidR="00831121" w:rsidRPr="006F0019">
        <w:rPr>
          <w:rFonts w:ascii="Times New Roman" w:eastAsia="CIDFont+F1" w:hAnsi="Times New Roman"/>
          <w:color w:val="auto"/>
          <w:sz w:val="24"/>
          <w:szCs w:val="24"/>
        </w:rPr>
        <w:t>współ</w:t>
      </w:r>
      <w:r w:rsidRPr="006F0019">
        <w:rPr>
          <w:rFonts w:ascii="Times New Roman" w:eastAsia="CIDFont+F1" w:hAnsi="Times New Roman"/>
          <w:color w:val="auto"/>
          <w:sz w:val="24"/>
          <w:szCs w:val="24"/>
        </w:rPr>
        <w:t>finansowane</w:t>
      </w:r>
      <w:r w:rsidR="00700828" w:rsidRPr="006F0019">
        <w:rPr>
          <w:rFonts w:ascii="Times New Roman" w:eastAsia="CIDFont+F1" w:hAnsi="Times New Roman"/>
          <w:color w:val="auto"/>
          <w:sz w:val="24"/>
          <w:szCs w:val="24"/>
        </w:rPr>
        <w:t xml:space="preserve"> </w:t>
      </w:r>
      <w:r w:rsidR="00E00CA8" w:rsidRPr="006F0019">
        <w:rPr>
          <w:rFonts w:ascii="Times New Roman" w:eastAsia="CIDFont+F1" w:hAnsi="Times New Roman"/>
          <w:color w:val="auto"/>
          <w:sz w:val="24"/>
          <w:szCs w:val="24"/>
        </w:rPr>
        <w:t xml:space="preserve">ze </w:t>
      </w:r>
      <w:r w:rsidR="006F0019" w:rsidRPr="006F0019">
        <w:rPr>
          <w:rFonts w:ascii="Times New Roman" w:eastAsia="CIDFont+F1" w:hAnsi="Times New Roman"/>
          <w:color w:val="auto"/>
          <w:sz w:val="24"/>
          <w:szCs w:val="24"/>
        </w:rPr>
        <w:t>środków finansowych budżetu Województwa Mazowieckiego na zadanie z zakresu budowy i modernizacji dróg dojazdowych do gruntów rolnych</w:t>
      </w:r>
      <w:r w:rsidR="00387C98" w:rsidRPr="006F0019">
        <w:rPr>
          <w:rFonts w:ascii="Times New Roman" w:eastAsia="CIDFont+F1" w:hAnsi="Times New Roman"/>
          <w:color w:val="auto"/>
          <w:sz w:val="24"/>
          <w:szCs w:val="24"/>
        </w:rPr>
        <w:t>.</w:t>
      </w:r>
      <w:r w:rsidR="00387C98">
        <w:rPr>
          <w:rFonts w:ascii="Times New Roman" w:eastAsia="CIDFont+F1" w:hAnsi="Times New Roman"/>
          <w:color w:val="auto"/>
          <w:sz w:val="24"/>
          <w:szCs w:val="24"/>
        </w:rPr>
        <w:t xml:space="preserve">  </w:t>
      </w:r>
    </w:p>
    <w:bookmarkEnd w:id="1"/>
    <w:p w14:paraId="67A232BE" w14:textId="5F524966" w:rsidR="00FB5F6F" w:rsidRPr="00EB0E01" w:rsidRDefault="00912464" w:rsidP="001D5742">
      <w:pPr>
        <w:pStyle w:val="Teksttreci20"/>
        <w:numPr>
          <w:ilvl w:val="0"/>
          <w:numId w:val="28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412">
        <w:rPr>
          <w:rFonts w:ascii="Times New Roman" w:hAnsi="Times New Roman" w:cs="Times New Roman"/>
          <w:color w:val="000000"/>
          <w:sz w:val="24"/>
          <w:szCs w:val="24"/>
        </w:rPr>
        <w:t>Słownik Zamówień - CPV:</w:t>
      </w:r>
    </w:p>
    <w:p w14:paraId="24A84D19" w14:textId="2F7244D8" w:rsidR="00EB0E01" w:rsidRPr="00EB0E01" w:rsidRDefault="00106792" w:rsidP="00106792">
      <w:pPr>
        <w:ind w:left="426"/>
        <w:outlineLvl w:val="2"/>
        <w:rPr>
          <w:b/>
          <w:bCs/>
        </w:rPr>
      </w:pPr>
      <w:r w:rsidRPr="00106792">
        <w:rPr>
          <w:b/>
          <w:bCs/>
        </w:rPr>
        <w:t>45233000-9</w:t>
      </w:r>
      <w:r w:rsidR="00DB0B87">
        <w:rPr>
          <w:b/>
          <w:bCs/>
        </w:rPr>
        <w:t xml:space="preserve"> </w:t>
      </w:r>
      <w:r w:rsidR="00EB0E01" w:rsidRPr="00EB0E01">
        <w:rPr>
          <w:b/>
          <w:bCs/>
          <w:kern w:val="36"/>
        </w:rPr>
        <w:t>Roboty w zakresie konstruowania, fundamentowania oraz wykonywania nawierzchni autostrad, dróg</w:t>
      </w:r>
      <w:r>
        <w:rPr>
          <w:b/>
          <w:bCs/>
          <w:kern w:val="36"/>
        </w:rPr>
        <w:t>;</w:t>
      </w:r>
      <w:r w:rsidR="00EB0E01" w:rsidRPr="00EB0E01">
        <w:rPr>
          <w:b/>
          <w:bCs/>
          <w:kern w:val="36"/>
        </w:rPr>
        <w:t xml:space="preserve"> </w:t>
      </w:r>
    </w:p>
    <w:p w14:paraId="7D5F01CC" w14:textId="31BE0A20" w:rsidR="00DF398B" w:rsidRPr="00F94D1F" w:rsidRDefault="00981A32" w:rsidP="00106792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1F">
        <w:rPr>
          <w:rFonts w:ascii="Times New Roman" w:hAnsi="Times New Roman" w:cs="Times New Roman"/>
          <w:b/>
          <w:sz w:val="24"/>
          <w:szCs w:val="24"/>
        </w:rPr>
        <w:t>45233100-0</w:t>
      </w:r>
      <w:r w:rsidR="008B7F16" w:rsidRPr="00F94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D1F">
        <w:rPr>
          <w:rFonts w:ascii="Times New Roman" w:hAnsi="Times New Roman" w:cs="Times New Roman"/>
          <w:b/>
          <w:sz w:val="24"/>
          <w:szCs w:val="24"/>
        </w:rPr>
        <w:t xml:space="preserve">Roboty w </w:t>
      </w:r>
      <w:r w:rsidR="00B34E1C" w:rsidRPr="00F94D1F">
        <w:rPr>
          <w:rFonts w:ascii="Times New Roman" w:hAnsi="Times New Roman" w:cs="Times New Roman"/>
          <w:b/>
          <w:sz w:val="24"/>
          <w:szCs w:val="24"/>
        </w:rPr>
        <w:t>zakresie budowy autostrad, dróg;</w:t>
      </w:r>
    </w:p>
    <w:p w14:paraId="629741C5" w14:textId="2B7A56D0" w:rsidR="00B34E1C" w:rsidRPr="001924CA" w:rsidRDefault="001924CA" w:rsidP="001924CA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1F">
        <w:rPr>
          <w:rFonts w:ascii="Times New Roman" w:hAnsi="Times New Roman" w:cs="Times New Roman"/>
          <w:b/>
          <w:sz w:val="24"/>
          <w:szCs w:val="24"/>
        </w:rPr>
        <w:t>45233140-2 Roboty drogowe.</w:t>
      </w:r>
    </w:p>
    <w:p w14:paraId="5C5648A0" w14:textId="7916332B" w:rsidR="00563EE7" w:rsidRDefault="00E3121F" w:rsidP="00563EE7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355346">
        <w:t xml:space="preserve">Zamawiający </w:t>
      </w:r>
      <w:r>
        <w:t xml:space="preserve">nie </w:t>
      </w:r>
      <w:r w:rsidRPr="00355346">
        <w:t>dopuszcza możliwość składania ofert c</w:t>
      </w:r>
      <w:r>
        <w:t>zęściowych</w:t>
      </w:r>
      <w:r w:rsidRPr="00355346">
        <w:t>.</w:t>
      </w:r>
    </w:p>
    <w:p w14:paraId="096F5975" w14:textId="3BB40707" w:rsidR="00CE007D" w:rsidRDefault="00CE007D" w:rsidP="00304071">
      <w:pPr>
        <w:pStyle w:val="Akapitzlist"/>
        <w:tabs>
          <w:tab w:val="left" w:pos="426"/>
        </w:tabs>
        <w:spacing w:after="129" w:line="259" w:lineRule="auto"/>
        <w:ind w:left="426"/>
        <w:jc w:val="both"/>
      </w:pPr>
      <w:r w:rsidRPr="005F520B">
        <w:t>Przedmiot robót budowlanych objętych postępowa</w:t>
      </w:r>
      <w:r w:rsidR="005F520B" w:rsidRPr="005F520B">
        <w:t>niem stanowi obiektywną całość</w:t>
      </w:r>
      <w:r w:rsidR="00D27365" w:rsidRPr="005F520B">
        <w:t xml:space="preserve">. Brak jest możliwości dokonania dodatkowego podziału zamówienia, gdyż wystąpiłyby nadmierne trudności, związane z realizacją robót </w:t>
      </w:r>
      <w:r w:rsidR="00240A5B" w:rsidRPr="005F520B">
        <w:t xml:space="preserve">budowlanych. Wprowadzenie na budowę dwóch lub większej </w:t>
      </w:r>
      <w:r w:rsidR="001B614C" w:rsidRPr="005F520B">
        <w:t xml:space="preserve">liczby wykonawców, których działania należy koordynować, mogą doprowadzić </w:t>
      </w:r>
      <w:r w:rsidR="005F520B" w:rsidRPr="005F520B">
        <w:t>do opóźnień w realizacji prac</w:t>
      </w:r>
      <w:r w:rsidR="00304071" w:rsidRPr="005F520B">
        <w:t>, a tym samym opóźnienia całej inwestycji.</w:t>
      </w:r>
      <w:r w:rsidR="00FD35FC" w:rsidRPr="005F520B">
        <w:t xml:space="preserve"> Zamawiający otrzyma również gwarancję na wykonane roboty budowlane od jednego Wykonawcy, a w przypadku większej liczby Wykonawców </w:t>
      </w:r>
      <w:r w:rsidR="00B830A7" w:rsidRPr="005F520B">
        <w:t>mogłyby wystąpić duże problem</w:t>
      </w:r>
      <w:r w:rsidR="0033183E" w:rsidRPr="005F520B">
        <w:t>y z wyegzekwowaniem roszczeń</w:t>
      </w:r>
      <w:r w:rsidR="00B830A7" w:rsidRPr="005F520B">
        <w:t>.</w:t>
      </w:r>
      <w:r w:rsidR="00B830A7">
        <w:t xml:space="preserve"> </w:t>
      </w:r>
      <w:r w:rsidR="00304071">
        <w:t xml:space="preserve"> </w:t>
      </w:r>
    </w:p>
    <w:p w14:paraId="485AEB8D" w14:textId="1A12F378" w:rsidR="00504953" w:rsidRDefault="001C5677" w:rsidP="00CC3072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C91C87">
        <w:t>Wykonawca zapewni obsługę geodezyjną w zakresie niezbędnym do prawidłowego wykonania robót objętych przedmiotowym zamówieniem oraz ich odbioru w</w:t>
      </w:r>
      <w:r w:rsidR="00563EE7">
        <w:t> </w:t>
      </w:r>
      <w:r w:rsidRPr="00C91C87">
        <w:t xml:space="preserve">szczególności w </w:t>
      </w:r>
      <w:r w:rsidRPr="00884E79">
        <w:t>formie operatu kolaudacyjnego</w:t>
      </w:r>
      <w:r w:rsidR="00C91C87">
        <w:t xml:space="preserve"> wraz z</w:t>
      </w:r>
      <w:r w:rsidRPr="00C91C87">
        <w:t xml:space="preserve"> inwentaryzacją geodezyjną. </w:t>
      </w:r>
    </w:p>
    <w:p w14:paraId="776DAF22" w14:textId="2C962CCA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B61C6D">
        <w:t>Robot</w:t>
      </w:r>
      <w:r w:rsidR="00563EE7">
        <w:t xml:space="preserve">y muszą być wykonane zgodnie z </w:t>
      </w:r>
      <w:r w:rsidRPr="00B61C6D">
        <w:t>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wykonaniu, właściwą organizacją p</w:t>
      </w:r>
      <w:r w:rsidR="00B61C6D">
        <w:t>racy oraz zachowaniem wymagań</w:t>
      </w:r>
      <w:r w:rsidRPr="00B61C6D">
        <w:t xml:space="preserve"> zawartych</w:t>
      </w:r>
      <w:r w:rsidR="00B61C6D">
        <w:t xml:space="preserve"> </w:t>
      </w:r>
      <w:r w:rsidR="00563EE7">
        <w:t>w </w:t>
      </w:r>
      <w:r w:rsidRPr="00B61C6D">
        <w:t xml:space="preserve">Specyfikacji Technicznej Wykonania i Odbioru Robót Budowlanych.  </w:t>
      </w:r>
    </w:p>
    <w:p w14:paraId="15C9A869" w14:textId="7691AAA6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Użyte materiały</w:t>
      </w:r>
      <w:r w:rsidR="00721FD8">
        <w:t xml:space="preserve"> </w:t>
      </w:r>
      <w:r w:rsidRPr="00A37131">
        <w:t>musz</w:t>
      </w:r>
      <w:r w:rsidR="00411A00">
        <w:t>ą</w:t>
      </w:r>
      <w:r w:rsidRPr="00A37131">
        <w:t xml:space="preserve"> mieć ak</w:t>
      </w:r>
      <w:r w:rsidR="00A37131">
        <w:t xml:space="preserve">tualne dokumenty, dopuszczające </w:t>
      </w:r>
      <w:r w:rsidR="00FE1ED3">
        <w:t>do stosowania w </w:t>
      </w:r>
      <w:r w:rsidRPr="00A37131">
        <w:t>budownictwie, zgodnie z przepisami obowiązującymi w tym zakr</w:t>
      </w:r>
      <w:r w:rsidR="00A37131">
        <w:t>esie.</w:t>
      </w:r>
    </w:p>
    <w:p w14:paraId="7B7A2559" w14:textId="0E619029" w:rsidR="00615B89" w:rsidRDefault="00563EE7" w:rsidP="00615B89">
      <w:pPr>
        <w:pStyle w:val="Akapitzlist"/>
        <w:numPr>
          <w:ilvl w:val="0"/>
          <w:numId w:val="28"/>
        </w:numPr>
        <w:ind w:left="426" w:hanging="426"/>
        <w:jc w:val="both"/>
      </w:pPr>
      <w:r>
        <w:lastRenderedPageBreak/>
        <w:t>W przypadku, gdy w dokumentacji</w:t>
      </w:r>
      <w:r w:rsidR="00810F06" w:rsidRPr="008E4528">
        <w:t xml:space="preserve"> </w:t>
      </w:r>
      <w:r w:rsidR="00615B89" w:rsidRPr="00C9314D">
        <w:t>określono jakikolwiek materiał poprzez podanie nazwy producenta lub w inny podobny sposób, który mógłby utrudniać uczciwą konkurencję, dopuszcza się dla tych materiałów możliwość zastosowania rozwiązań równoważnych tzn. przy zachowaniu nie gorszych parametrów niż przewidziane w dokumentacji. W takim przypadku Wykonawca jest zobowiązany udokumentować Zamawiającemu, że zaproponowane materiały, urządzenia spełniają wymogi zawarte w dokumentacji. Każdorazowo zastosowanie rozwiązania zamiennego wymaga zgody Zamawiającego. Zmiany takie nie stanowią zmiany umowy.</w:t>
      </w:r>
    </w:p>
    <w:p w14:paraId="1025B207" w14:textId="77777777" w:rsidR="00111BA7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materiałów.  </w:t>
      </w:r>
    </w:p>
    <w:p w14:paraId="64F8A9BD" w14:textId="1A1F7BB4" w:rsidR="00111BA7" w:rsidRPr="00A71332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71332">
        <w:t xml:space="preserve">Wykonawca udzieli gwarancji na wykonane roboty budowlane </w:t>
      </w:r>
      <w:r w:rsidR="002C144F" w:rsidRPr="00A71332">
        <w:t>na okres – minimum 36 </w:t>
      </w:r>
      <w:r w:rsidR="00111BA7" w:rsidRPr="00A71332">
        <w:t xml:space="preserve">miesięcy, </w:t>
      </w:r>
      <w:r w:rsidRPr="00A71332">
        <w:t xml:space="preserve">liczone od dnia podpisania Protokołu ostatecznego odbioru przedmiotu zamówienia. </w:t>
      </w:r>
    </w:p>
    <w:p w14:paraId="2201C8C4" w14:textId="792B0814" w:rsidR="0027787B" w:rsidRPr="00A71332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A71332">
        <w:t>Wykonawca jest odpowiedzialny z tytułu gwaran</w:t>
      </w:r>
      <w:r w:rsidR="00111BA7" w:rsidRPr="00A71332">
        <w:t>cji za usuniecie wad prawnych i </w:t>
      </w:r>
      <w:r w:rsidRPr="00A71332">
        <w:t xml:space="preserve">fizycznych robót oraz dostarczonych materiałów w okresie równym okresowi udzielonej gwarancji liczonym od </w:t>
      </w:r>
      <w:r w:rsidR="00826A80" w:rsidRPr="00A71332">
        <w:t xml:space="preserve">daty </w:t>
      </w:r>
      <w:r w:rsidRPr="00A71332">
        <w:t xml:space="preserve">dokonania czynności odbioru końcowego.  </w:t>
      </w:r>
    </w:p>
    <w:p w14:paraId="51A644C7" w14:textId="77777777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Zamawiający zastrzega sobie wykonywać uprawnienia z tytułu r</w:t>
      </w:r>
      <w:r w:rsidR="0027787B" w:rsidRPr="0027787B">
        <w:t>ękojmi niezależnie od uprawnień</w:t>
      </w:r>
      <w:r w:rsidRPr="0027787B">
        <w:t xml:space="preserve"> wynikających z tytułu gwarancji.  </w:t>
      </w:r>
    </w:p>
    <w:p w14:paraId="4FAAB99E" w14:textId="3609402A" w:rsidR="0027787B" w:rsidRPr="00411A00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411A00">
        <w:t>W przypadku zaproponowania krótszego ok</w:t>
      </w:r>
      <w:r w:rsidR="00B55A8A" w:rsidRPr="00411A00">
        <w:t>resu gwarancji oferta, jako nie</w:t>
      </w:r>
      <w:r w:rsidRPr="00411A00">
        <w:t xml:space="preserve">spełniająca wymagań Zamawiającego zostanie odrzucona. </w:t>
      </w:r>
    </w:p>
    <w:p w14:paraId="09F3D4AA" w14:textId="6E51D0A3" w:rsidR="0007114B" w:rsidRPr="0007114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Zaleca się dokonanie wizji lokalnej w miejscu realizacji przedmi</w:t>
      </w:r>
      <w:r w:rsidR="0007114B" w:rsidRPr="0007114B">
        <w:t>otu zamówienia w celu uzyskania</w:t>
      </w:r>
      <w:r w:rsidRPr="0007114B">
        <w:t xml:space="preserve"> niezbędnych informacji dla poprawnego i kompletnego </w:t>
      </w:r>
      <w:r w:rsidR="003C2A52">
        <w:t>przygotowania oferty.</w:t>
      </w:r>
      <w:r w:rsidRPr="0007114B">
        <w:t xml:space="preserve"> </w:t>
      </w:r>
    </w:p>
    <w:p w14:paraId="4430BE52" w14:textId="338719D9" w:rsidR="00BE70F7" w:rsidRPr="007D79F4" w:rsidRDefault="001C5677" w:rsidP="007D79F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</w:t>
      </w:r>
      <w:r w:rsidR="00CD243E">
        <w:t>ć teren budowy przez cały czas trwania realizacji</w:t>
      </w:r>
      <w:r w:rsidRPr="0007114B">
        <w:t xml:space="preserve">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831E4E">
        <w:t xml:space="preserve"> uporządkować teren budowy.</w:t>
      </w:r>
    </w:p>
    <w:p w14:paraId="592B72E7" w14:textId="5F6AE331" w:rsidR="00E97DF6" w:rsidRPr="00E97DF6" w:rsidRDefault="001C5677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 w:rsidRPr="0033183E">
        <w:t>(</w:t>
      </w:r>
      <w:r w:rsidR="006E1E29" w:rsidRPr="0033183E">
        <w:t>z</w:t>
      </w:r>
      <w:r w:rsidR="00BE70F7" w:rsidRPr="0033183E">
        <w:t>ałącznik</w:t>
      </w:r>
      <w:r w:rsidRPr="0033183E">
        <w:t xml:space="preserve"> </w:t>
      </w:r>
      <w:r w:rsidR="00D22BAE" w:rsidRPr="0033183E">
        <w:t>nr </w:t>
      </w:r>
      <w:r w:rsidR="00762AC1" w:rsidRPr="0033183E">
        <w:t>8</w:t>
      </w:r>
      <w:r w:rsidR="006458DC" w:rsidRPr="0033183E">
        <w:t xml:space="preserve"> do</w:t>
      </w:r>
      <w:r w:rsidR="00BE70F7" w:rsidRPr="0033183E">
        <w:t xml:space="preserve"> S</w:t>
      </w:r>
      <w:r w:rsidRPr="0033183E">
        <w:t>WZ</w:t>
      </w:r>
      <w:r w:rsidR="009106FF" w:rsidRPr="006E1E29">
        <w:t>)</w:t>
      </w:r>
      <w:r w:rsidRPr="006E1E29">
        <w:t xml:space="preserve">.  </w:t>
      </w:r>
    </w:p>
    <w:p w14:paraId="75BAE76C" w14:textId="72E3FBFB" w:rsidR="00E97DF6" w:rsidRPr="00E97DF6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dopuszcza składania ofert wariantowych.</w:t>
      </w:r>
    </w:p>
    <w:p w14:paraId="150DC602" w14:textId="77777777" w:rsidR="0048022C" w:rsidRPr="0048022C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A10F7E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A10F7E">
        <w:t xml:space="preserve">Zamawiający określa wymagania, o których mowa w art. 95 ustawy </w:t>
      </w:r>
      <w:proofErr w:type="spellStart"/>
      <w:r w:rsidRPr="00A10F7E">
        <w:t>Pzp</w:t>
      </w:r>
      <w:proofErr w:type="spellEnd"/>
      <w:r w:rsidRPr="00A10F7E">
        <w:t>.</w:t>
      </w:r>
    </w:p>
    <w:p w14:paraId="3AB09075" w14:textId="76187F61" w:rsidR="0048022C" w:rsidRPr="0048022C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 xml:space="preserve">wymagań, o których mowa w art. 96 ustawy </w:t>
      </w:r>
      <w:proofErr w:type="spellStart"/>
      <w:r w:rsidRPr="0048022C">
        <w:rPr>
          <w:color w:val="000000"/>
        </w:rPr>
        <w:t>Pzp</w:t>
      </w:r>
      <w:proofErr w:type="spellEnd"/>
      <w:r w:rsidRPr="0048022C">
        <w:rPr>
          <w:color w:val="000000"/>
        </w:rPr>
        <w:t>.</w:t>
      </w:r>
    </w:p>
    <w:p w14:paraId="5E43AD51" w14:textId="77777777" w:rsidR="0079497C" w:rsidRPr="0079497C" w:rsidRDefault="000501B2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0501B2">
        <w:rPr>
          <w:color w:val="000000"/>
        </w:rPr>
        <w:t xml:space="preserve">Zamawiający nie przewiduje zastrzeżenia, o którym mowa w art. 121 ustawy </w:t>
      </w:r>
      <w:proofErr w:type="spellStart"/>
      <w:r w:rsidRPr="000501B2">
        <w:rPr>
          <w:color w:val="000000"/>
        </w:rPr>
        <w:t>Pzp</w:t>
      </w:r>
      <w:proofErr w:type="spellEnd"/>
      <w:r w:rsidR="0079497C">
        <w:rPr>
          <w:color w:val="000000"/>
        </w:rPr>
        <w:t>.</w:t>
      </w:r>
    </w:p>
    <w:p w14:paraId="6EC954D4" w14:textId="77777777" w:rsidR="0079497C" w:rsidRPr="0079497C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14:paraId="57532E33" w14:textId="77777777" w:rsidR="004851F3" w:rsidRPr="004851F3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14:paraId="6CB5A0EB" w14:textId="77777777" w:rsidR="004851F3" w:rsidRPr="004851F3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77777777" w:rsidR="006E1E29" w:rsidRDefault="00DD4EDF" w:rsidP="00F17792">
      <w:pPr>
        <w:pStyle w:val="Akapitzlist"/>
        <w:numPr>
          <w:ilvl w:val="0"/>
          <w:numId w:val="28"/>
        </w:numPr>
        <w:spacing w:after="5" w:line="276" w:lineRule="auto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2" w:name="bookmark14"/>
    </w:p>
    <w:p w14:paraId="44C6DCF2" w14:textId="77777777" w:rsidR="00BA103E" w:rsidRDefault="00BA103E" w:rsidP="00F17792">
      <w:pPr>
        <w:pStyle w:val="Nagwek60"/>
        <w:keepNext/>
        <w:keepLines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DAFD70" w14:textId="3AB4C279" w:rsidR="00912464" w:rsidRPr="00800994" w:rsidRDefault="00CB41ED" w:rsidP="00F17792">
      <w:pPr>
        <w:pStyle w:val="Nagwek60"/>
        <w:keepNext/>
        <w:keepLines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77777777" w:rsidR="00912464" w:rsidRPr="006605DF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3"/>
    </w:p>
    <w:p w14:paraId="779B1FC8" w14:textId="48798682" w:rsidR="000B5564" w:rsidRPr="000F3E29" w:rsidRDefault="000B5564" w:rsidP="000F3E29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4" w:name="bookmark17"/>
      <w:r w:rsidRPr="00341080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55127A" w:rsidRPr="0034108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5676D" w:rsidRPr="003410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080" w:rsidRPr="00341080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164D67" w:rsidRPr="00341080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D06643" w:rsidRPr="0034108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127A" w:rsidRPr="00341080">
        <w:rPr>
          <w:rFonts w:ascii="Times New Roman" w:hAnsi="Times New Roman" w:cs="Times New Roman"/>
          <w:color w:val="000000" w:themeColor="text1"/>
          <w:sz w:val="24"/>
          <w:szCs w:val="24"/>
        </w:rPr>
        <w:t>od daty zawarcia umowy</w:t>
      </w:r>
      <w:r w:rsidR="000F3E29" w:rsidRPr="003410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796165" w14:textId="77777777" w:rsidR="0052695E" w:rsidRPr="000B5564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C972109" w14:textId="43957A97" w:rsidR="00912464" w:rsidRPr="0080099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4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778104D0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14:paraId="07876060" w14:textId="77777777" w:rsidR="0064297E" w:rsidRDefault="0064297E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B10F1A0" w14:textId="7DFFCB96" w:rsidR="00F227BC" w:rsidRDefault="00F227BC" w:rsidP="00C5545B">
      <w:pPr>
        <w:pStyle w:val="Akapitzlist"/>
        <w:numPr>
          <w:ilvl w:val="0"/>
          <w:numId w:val="31"/>
        </w:numPr>
        <w:ind w:left="426" w:hanging="426"/>
      </w:pPr>
      <w:r>
        <w:t>Z postępowania o udzielenie zamówienia wyklucza się wykonawcę</w:t>
      </w:r>
      <w:r w:rsidR="00D85E26">
        <w:t>, w stosunku do którego zachodzi którakolwiek z okoliczności niżej wskazanych</w:t>
      </w:r>
      <w:r>
        <w:t xml:space="preserve">: </w:t>
      </w:r>
    </w:p>
    <w:p w14:paraId="14124FBC" w14:textId="43796B8A" w:rsidR="00F227BC" w:rsidRDefault="00F227BC" w:rsidP="001836A6">
      <w:pPr>
        <w:pStyle w:val="Akapitzlist"/>
        <w:numPr>
          <w:ilvl w:val="0"/>
          <w:numId w:val="30"/>
        </w:numPr>
        <w:spacing w:line="267" w:lineRule="auto"/>
        <w:ind w:left="284"/>
        <w:jc w:val="both"/>
      </w:pPr>
      <w:r>
        <w:t xml:space="preserve">będącego osobą fizyczną, którego prawomocnie skazano za przestępstwo: </w:t>
      </w:r>
    </w:p>
    <w:p w14:paraId="1D899326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handlu ludźmi, o którym mowa w art. 189a Kodeksu karnego, </w:t>
      </w:r>
    </w:p>
    <w:p w14:paraId="343FA296" w14:textId="77777777" w:rsidR="0064297E" w:rsidRPr="00F81C96" w:rsidRDefault="0064297E" w:rsidP="0064297E">
      <w:pPr>
        <w:numPr>
          <w:ilvl w:val="1"/>
          <w:numId w:val="30"/>
        </w:numPr>
        <w:ind w:hanging="360"/>
        <w:jc w:val="both"/>
      </w:pPr>
      <w:r w:rsidRPr="00F81C96">
        <w:t>o którym mowa w art. 228-230a, art. 250a Kodeksu karnego, w art. 46-48 ustawy z dnia 25 czerwca 2010 r. o sporcie (Dz. U. z 2020 r. poz. 1133 oraz z 2021 r. poz. 2054</w:t>
      </w:r>
      <w:r>
        <w:t xml:space="preserve"> i 2142</w:t>
      </w:r>
      <w:r w:rsidRPr="00F81C96">
        <w:t xml:space="preserve">) lub art. 54 ust. 1-4 ustawy z dnia 12 maja 2011 r. o refundacji leków, środków spożywczych specjalnego przeznaczenia żywieniowego oraz wyrobów medycznych (Dz. U. </w:t>
      </w:r>
      <w:r>
        <w:t>z 2022</w:t>
      </w:r>
      <w:r w:rsidRPr="00F81C96">
        <w:t> </w:t>
      </w:r>
      <w:r>
        <w:t>r. poz. 463, 583 i 974</w:t>
      </w:r>
      <w:r w:rsidRPr="00F81C96">
        <w:t xml:space="preserve">), </w:t>
      </w:r>
    </w:p>
    <w:p w14:paraId="36375A7B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charakterze terrorystycznym, o którym mowa w art. 115 § 20 Kodeksu karnego, lub mające na celu popełnienie tego przestępstwa, </w:t>
      </w:r>
    </w:p>
    <w:p w14:paraId="30158CD8" w14:textId="56F9BDA2" w:rsidR="00F227BC" w:rsidRDefault="00F227BC" w:rsidP="001836A6">
      <w:pPr>
        <w:numPr>
          <w:ilvl w:val="1"/>
          <w:numId w:val="30"/>
        </w:numPr>
        <w:ind w:hanging="360"/>
        <w:jc w:val="both"/>
      </w:pPr>
      <w:r w:rsidRPr="00BF50B6">
        <w:t>powierzenia wykonywania pracy małoletniemu cudzoziemcowi</w:t>
      </w:r>
      <w:r>
        <w:rPr>
          <w:b/>
        </w:rPr>
        <w:t xml:space="preserve">, </w:t>
      </w:r>
      <w:r w:rsidR="00A61F05">
        <w:t>o którym mowa w art. </w:t>
      </w:r>
      <w:r>
        <w:t xml:space="preserve">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Default="00BF50B6" w:rsidP="001836A6">
      <w:pPr>
        <w:ind w:left="420"/>
      </w:pPr>
      <w:r>
        <w:t xml:space="preserve">– lub za odpowiedni czyn zabroniony określony w przepisach prawa obcego; </w:t>
      </w:r>
    </w:p>
    <w:p w14:paraId="4F0868B3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Default="00FA3B09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</w:t>
      </w:r>
      <w:r w:rsidR="00AF7CEF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</w:t>
      </w:r>
      <w:r w:rsidR="00AF7CEF" w:rsidRPr="00013BC7">
        <w:lastRenderedPageBreak/>
        <w:t xml:space="preserve">wniosków o dopuszczenie do udziału w postępowaniu </w:t>
      </w:r>
      <w:r w:rsidR="00AF7CEF"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wobec którego</w:t>
      </w:r>
      <w:r w:rsidRPr="00793220">
        <w:t xml:space="preserve"> prawomocnie</w:t>
      </w:r>
      <w:r>
        <w:t xml:space="preserve"> orzeczono zakaz ubiegania się o zamówienia publiczne; </w:t>
      </w:r>
    </w:p>
    <w:p w14:paraId="3B6FD818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322CCA3" w14:textId="05946A6A" w:rsidR="00013BC7" w:rsidRDefault="00013BC7" w:rsidP="001836A6">
      <w:pPr>
        <w:pStyle w:val="Akapitzlist"/>
        <w:numPr>
          <w:ilvl w:val="0"/>
          <w:numId w:val="31"/>
        </w:numPr>
        <w:tabs>
          <w:tab w:val="left" w:pos="426"/>
        </w:tabs>
        <w:spacing w:line="267" w:lineRule="auto"/>
        <w:ind w:left="426" w:hanging="426"/>
        <w:jc w:val="both"/>
      </w:pPr>
      <w:r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1DE53C0E" w:rsidR="00CB0320" w:rsidRPr="00A64633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 w:rsidR="002620F0">
        <w:rPr>
          <w:rFonts w:ascii="Times New Roman" w:hAnsi="Times New Roman" w:cs="Times New Roman"/>
          <w:color w:val="000000"/>
          <w:sz w:val="28"/>
          <w:szCs w:val="28"/>
        </w:rPr>
        <w:t>IIA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14:paraId="19C3ACE4" w14:textId="29C9A316" w:rsidR="00CB0320" w:rsidRPr="00F22A33" w:rsidRDefault="00CB0320" w:rsidP="00C5545B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A33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22A33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78FCDA85" w14:textId="22B40F25" w:rsidR="00350498" w:rsidRDefault="00166832" w:rsidP="001836A6">
      <w:pPr>
        <w:pStyle w:val="Akapitzlist"/>
        <w:numPr>
          <w:ilvl w:val="0"/>
          <w:numId w:val="32"/>
        </w:numPr>
        <w:jc w:val="both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777757">
        <w:t>miejsca wszczęcia tej procedury.</w:t>
      </w:r>
      <w:r>
        <w:t xml:space="preserve"> </w:t>
      </w:r>
    </w:p>
    <w:p w14:paraId="5BB98C49" w14:textId="3963B1DE" w:rsidR="002620F0" w:rsidRPr="00A64633" w:rsidRDefault="002620F0" w:rsidP="002620F0">
      <w:pPr>
        <w:pStyle w:val="Nagwek60"/>
        <w:keepNext/>
        <w:keepLines/>
        <w:shd w:val="clear" w:color="auto" w:fill="auto"/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14:paraId="473F46BA" w14:textId="77777777" w:rsidR="002620F0" w:rsidRPr="00077EC2" w:rsidRDefault="002620F0" w:rsidP="002620F0">
      <w:pPr>
        <w:pStyle w:val="Akapitzlist"/>
        <w:tabs>
          <w:tab w:val="left" w:pos="2127"/>
        </w:tabs>
        <w:autoSpaceDE w:val="0"/>
        <w:autoSpaceDN w:val="0"/>
        <w:adjustRightInd w:val="0"/>
        <w:spacing w:after="120" w:line="312" w:lineRule="auto"/>
        <w:ind w:left="0"/>
        <w:jc w:val="center"/>
        <w:rPr>
          <w:sz w:val="28"/>
          <w:szCs w:val="28"/>
        </w:rPr>
      </w:pPr>
      <w:r w:rsidRPr="00077EC2">
        <w:rPr>
          <w:b/>
          <w:bCs/>
          <w:sz w:val="28"/>
          <w:szCs w:val="28"/>
        </w:rPr>
        <w:t xml:space="preserve">Podstawy wykluczenia, o których mowa w art. 7 ust. 1 ustawy z dnia </w:t>
      </w:r>
      <w:r w:rsidRPr="00077EC2">
        <w:rPr>
          <w:b/>
          <w:bCs/>
          <w:sz w:val="28"/>
          <w:szCs w:val="28"/>
        </w:rPr>
        <w:br/>
        <w:t>13 kwietnia 2022 r. o szczególnych rozwiązaniach w zakresie przeciwdziałania wspieraniu agresji na Ukrainę oraz służących ochronie bezpieczeństwa narodowego</w:t>
      </w:r>
      <w:r w:rsidRPr="00077EC2">
        <w:rPr>
          <w:sz w:val="28"/>
          <w:szCs w:val="28"/>
        </w:rPr>
        <w:t>.</w:t>
      </w:r>
    </w:p>
    <w:p w14:paraId="6189193F" w14:textId="77777777" w:rsidR="002620F0" w:rsidRPr="00077EC2" w:rsidRDefault="002620F0" w:rsidP="002620F0">
      <w:pPr>
        <w:pStyle w:val="Akapitzlist"/>
        <w:numPr>
          <w:ilvl w:val="0"/>
          <w:numId w:val="51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Z postępowania o udzielenie zamówienia wyklucza się :</w:t>
      </w:r>
    </w:p>
    <w:p w14:paraId="639A7142" w14:textId="77777777" w:rsidR="002620F0" w:rsidRPr="00077EC2" w:rsidRDefault="002620F0" w:rsidP="002620F0">
      <w:pPr>
        <w:pStyle w:val="Akapitzlist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</w:pPr>
      <w:r w:rsidRPr="00077EC2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14:paraId="36F7D5FB" w14:textId="77777777" w:rsidR="002620F0" w:rsidRPr="00077EC2" w:rsidRDefault="002620F0" w:rsidP="002620F0">
      <w:pPr>
        <w:pStyle w:val="Akapitzlist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</w:pPr>
      <w:r w:rsidRPr="00077EC2">
        <w:t xml:space="preserve">wykonawcę oraz uczestnika konkursu, którego beneficjentem rzeczywistym w rozumieniu ustawy z dnia 1 marca 2018 r. o przeciwdziałaniu praniu pieniędzy oraz </w:t>
      </w:r>
      <w:r w:rsidRPr="00077EC2">
        <w:lastRenderedPageBreak/>
        <w:t>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5CD8D254" w14:textId="77777777" w:rsidR="002620F0" w:rsidRPr="00077EC2" w:rsidRDefault="002620F0" w:rsidP="002620F0">
      <w:pPr>
        <w:pStyle w:val="Akapitzlist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</w:pPr>
      <w:r w:rsidRPr="00077EC2"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509B9AF" w14:textId="77777777" w:rsidR="002620F0" w:rsidRPr="00077EC2" w:rsidRDefault="002620F0" w:rsidP="002620F0">
      <w:pPr>
        <w:pStyle w:val="Akapitzlist"/>
        <w:numPr>
          <w:ilvl w:val="0"/>
          <w:numId w:val="51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Wykluczenie, o którym mowa w pkt 1 następuje na okres trwania okoliczności określonych w art. 7 ust. 1 ustawy z dnia 13 kwietnia 2022 r. o szczególnych rozwiązaniach w zakresie przeciwdziałania wspieraniu agresji na Ukrainę oraz służących ochronie bezpieczeństwa narodowego.</w:t>
      </w:r>
    </w:p>
    <w:p w14:paraId="612527E5" w14:textId="77777777" w:rsidR="002620F0" w:rsidRPr="00077EC2" w:rsidRDefault="002620F0" w:rsidP="002620F0">
      <w:pPr>
        <w:pStyle w:val="Akapitzlist"/>
        <w:numPr>
          <w:ilvl w:val="0"/>
          <w:numId w:val="51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W przypadku wykonawcy wykluczonego na podstawie art. 7 ust. 1 ustawy z dnia 13 kwietnia 2022 r. o szczególnych rozwiązaniach w zakresie przeciwdziałania wspieraniu agresji na Ukrainę oraz służących ochronie bezpieczeństwa narodowego, zamawiający odrzuca ofertę takiego wykonawcy.</w:t>
      </w:r>
    </w:p>
    <w:p w14:paraId="6978544E" w14:textId="77777777" w:rsidR="002620F0" w:rsidRPr="00077EC2" w:rsidRDefault="002620F0" w:rsidP="002620F0">
      <w:pPr>
        <w:pStyle w:val="Akapitzlist"/>
        <w:numPr>
          <w:ilvl w:val="0"/>
          <w:numId w:val="51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 xml:space="preserve">Kontrola udzielania zamówień publicznych w zakresie zgodności z art. 7 ust. 1 ustawy z dnia 13 kwietnia 2022 r. o szczególnych rozwiązaniach w zakresie przeciwdziałania wspieraniu agresji na Ukrainę oraz służących ochronie bezpieczeństwa narodowego będzie wykonywana zgodnie z art. 596 ustawy </w:t>
      </w:r>
      <w:proofErr w:type="spellStart"/>
      <w:r w:rsidRPr="00077EC2">
        <w:t>Pzp</w:t>
      </w:r>
      <w:proofErr w:type="spellEnd"/>
      <w:r w:rsidRPr="00077EC2">
        <w:t>.</w:t>
      </w:r>
    </w:p>
    <w:p w14:paraId="4847258D" w14:textId="77777777" w:rsidR="002620F0" w:rsidRPr="00077EC2" w:rsidRDefault="002620F0" w:rsidP="002620F0">
      <w:pPr>
        <w:pStyle w:val="Akapitzlist"/>
        <w:numPr>
          <w:ilvl w:val="0"/>
          <w:numId w:val="51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Osoba lub podmiot podlegające wykluczeniu na podstawie art. 7 ust. 1 ustawy z dnia 13 kwietnia 2022 r. o szczególnych rozwiązaniach w zakresie przeciwdziałania wspieraniu agresji na Ukrainę oraz służących ochronie bezpieczeństwa narodowego 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6C787DAB" w14:textId="77777777" w:rsidR="002620F0" w:rsidRPr="00077EC2" w:rsidRDefault="002620F0" w:rsidP="002620F0">
      <w:pPr>
        <w:pStyle w:val="Akapitzlist"/>
        <w:numPr>
          <w:ilvl w:val="0"/>
          <w:numId w:val="51"/>
        </w:numPr>
        <w:ind w:left="284" w:hanging="284"/>
        <w:jc w:val="both"/>
      </w:pPr>
      <w:r w:rsidRPr="00077EC2">
        <w:rPr>
          <w:b/>
        </w:rPr>
        <w:t xml:space="preserve">Podstawy wykluczenia, o których mowa w powyższym rozdziale stosuje się zgodnie z art. 22 </w:t>
      </w:r>
      <w:r w:rsidRPr="00077EC2">
        <w:rPr>
          <w:b/>
          <w:bCs/>
        </w:rPr>
        <w:t>ustawy z dnia 13 kwietnia 2022 r. o szczególnych rozwiązaniach w zakresie przeciwdziałania wspieraniu agresji na Ukrainę oraz służących ochronie bezpieczeństwa narodowego</w:t>
      </w:r>
    </w:p>
    <w:p w14:paraId="01DF18FF" w14:textId="77777777" w:rsidR="00777757" w:rsidRPr="001836A6" w:rsidRDefault="00777757" w:rsidP="00777757">
      <w:pPr>
        <w:pStyle w:val="Akapitzlist"/>
        <w:jc w:val="both"/>
      </w:pP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lastRenderedPageBreak/>
        <w:t>nie podlegają wykluczeniu;</w:t>
      </w:r>
    </w:p>
    <w:p w14:paraId="12BD03C5" w14:textId="37B0D4BC" w:rsidR="00305B23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E252EF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0DBAA70" w:rsidR="00802704" w:rsidRPr="005E15A0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>
        <w:rPr>
          <w:rFonts w:ascii="Times New Roman" w:hAnsi="Times New Roman" w:cs="Times New Roman"/>
          <w:b/>
          <w:sz w:val="24"/>
          <w:szCs w:val="24"/>
        </w:rPr>
        <w:t>–</w:t>
      </w:r>
      <w:r w:rsidR="005E15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31C551E2" w14:textId="43E8D3B7" w:rsidR="00887413" w:rsidRPr="007A69E9" w:rsidRDefault="00912464" w:rsidP="007A69E9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7A69E9">
        <w:rPr>
          <w:rFonts w:ascii="Times New Roman" w:hAnsi="Times New Roman" w:cs="Times New Roman"/>
          <w:sz w:val="24"/>
          <w:szCs w:val="24"/>
        </w:rPr>
        <w:t xml:space="preserve"> </w:t>
      </w:r>
      <w:r w:rsidR="000D3181">
        <w:rPr>
          <w:rFonts w:ascii="Times New Roman" w:hAnsi="Times New Roman" w:cs="Times New Roman"/>
          <w:b/>
          <w:sz w:val="24"/>
          <w:szCs w:val="24"/>
        </w:rPr>
        <w:t>200</w:t>
      </w:r>
      <w:r w:rsidR="00AC4F3C" w:rsidRPr="007A69E9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 000,00</w:t>
      </w:r>
      <w:r w:rsidR="00FD4DBA" w:rsidRPr="007A69E9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FD4DBA" w:rsidRPr="007A69E9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[PLN],</w:t>
      </w:r>
    </w:p>
    <w:p w14:paraId="593A0491" w14:textId="629393D3" w:rsidR="00912464" w:rsidRPr="00675469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518E010" w14:textId="27787259" w:rsidR="00675469" w:rsidRPr="00411A00" w:rsidRDefault="00675469" w:rsidP="00BE0CF0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aa)</w:t>
      </w:r>
      <w:r w:rsidRPr="00182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457" w:rsidRPr="00182457">
        <w:rPr>
          <w:rFonts w:ascii="Times New Roman" w:hAnsi="Times New Roman" w:cs="Times New Roman"/>
          <w:color w:val="000000"/>
          <w:sz w:val="24"/>
          <w:szCs w:val="24"/>
        </w:rPr>
        <w:t>w okr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esie </w:t>
      </w:r>
      <w:r w:rsidR="00182457" w:rsidRPr="00A21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A2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A2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, a jeżeli okres prowadzenia działalności </w:t>
      </w:r>
      <w:r w:rsidR="008F1BF0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>
        <w:rPr>
          <w:rFonts w:ascii="Times New Roman" w:hAnsi="Times New Roman" w:cs="Times New Roman"/>
          <w:color w:val="000000"/>
          <w:sz w:val="24"/>
          <w:szCs w:val="24"/>
        </w:rPr>
        <w:t xml:space="preserve">wykonał  </w:t>
      </w:r>
      <w:r w:rsidR="00731A8E" w:rsidRPr="00731A8E">
        <w:rPr>
          <w:rFonts w:ascii="Times New Roman" w:hAnsi="Times New Roman" w:cs="Times New Roman"/>
          <w:b/>
          <w:color w:val="000000"/>
          <w:sz w:val="24"/>
          <w:szCs w:val="24"/>
        </w:rPr>
        <w:t>minimum</w:t>
      </w:r>
      <w:r w:rsidR="00731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roboty budowlane odpowiadają</w:t>
      </w:r>
      <w:r w:rsidR="0008591B">
        <w:rPr>
          <w:rFonts w:ascii="Times New Roman" w:hAnsi="Times New Roman" w:cs="Times New Roman"/>
          <w:b/>
          <w:color w:val="000000"/>
          <w:sz w:val="24"/>
          <w:szCs w:val="24"/>
        </w:rPr>
        <w:t>ce swoim rodzajem robotom stanowiącym przedmiot zamówienia, tj. polegające na budowie</w:t>
      </w:r>
      <w:r w:rsidR="00D805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</w:t>
      </w:r>
      <w:r w:rsidR="00BE0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przebudowie drogi</w:t>
      </w:r>
      <w:r w:rsidR="00C807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asfaltowej</w:t>
      </w:r>
      <w:r w:rsidR="00BE0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3181">
        <w:rPr>
          <w:rFonts w:ascii="Times New Roman" w:hAnsi="Times New Roman" w:cs="Times New Roman"/>
          <w:b/>
          <w:sz w:val="24"/>
          <w:szCs w:val="24"/>
        </w:rPr>
        <w:t>o </w:t>
      </w:r>
      <w:r w:rsidR="00C80704">
        <w:rPr>
          <w:rFonts w:ascii="Times New Roman" w:hAnsi="Times New Roman" w:cs="Times New Roman"/>
          <w:b/>
          <w:sz w:val="24"/>
          <w:szCs w:val="24"/>
        </w:rPr>
        <w:t>wartości</w:t>
      </w:r>
      <w:r w:rsidR="0035499D" w:rsidRPr="00E0253C">
        <w:rPr>
          <w:rFonts w:ascii="Times New Roman" w:hAnsi="Times New Roman" w:cs="Times New Roman"/>
          <w:b/>
          <w:sz w:val="24"/>
          <w:szCs w:val="24"/>
        </w:rPr>
        <w:t xml:space="preserve"> łącznej</w:t>
      </w:r>
      <w:r w:rsidR="001C2DEF" w:rsidRPr="001C2D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C2DEF" w:rsidRPr="00A440DD">
        <w:rPr>
          <w:rFonts w:ascii="Times New Roman" w:hAnsi="Times New Roman" w:cs="Times New Roman"/>
          <w:b/>
          <w:sz w:val="24"/>
          <w:szCs w:val="24"/>
        </w:rPr>
        <w:t>2 robót</w:t>
      </w:r>
      <w:r w:rsidR="0035499D" w:rsidRPr="00A44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99D" w:rsidRPr="00E0253C">
        <w:rPr>
          <w:rFonts w:ascii="Times New Roman" w:hAnsi="Times New Roman" w:cs="Times New Roman"/>
          <w:b/>
          <w:sz w:val="24"/>
          <w:szCs w:val="24"/>
        </w:rPr>
        <w:t>nie mniejsz</w:t>
      </w:r>
      <w:r w:rsidR="007061DC"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="007061DC" w:rsidRPr="00411A00">
        <w:rPr>
          <w:rFonts w:ascii="Times New Roman" w:hAnsi="Times New Roman" w:cs="Times New Roman"/>
          <w:b/>
          <w:sz w:val="24"/>
          <w:szCs w:val="24"/>
        </w:rPr>
        <w:t>niż </w:t>
      </w:r>
      <w:r w:rsidR="000D3181">
        <w:rPr>
          <w:rFonts w:ascii="Times New Roman" w:hAnsi="Times New Roman" w:cs="Times New Roman"/>
          <w:b/>
          <w:sz w:val="24"/>
          <w:szCs w:val="24"/>
        </w:rPr>
        <w:t>3</w:t>
      </w:r>
      <w:r w:rsidR="00C80704" w:rsidRPr="00411A00">
        <w:rPr>
          <w:rFonts w:ascii="Times New Roman" w:hAnsi="Times New Roman" w:cs="Times New Roman"/>
          <w:b/>
          <w:sz w:val="24"/>
          <w:szCs w:val="24"/>
        </w:rPr>
        <w:t>00 000,00 zł brutto</w:t>
      </w:r>
      <w:r w:rsidR="005A1286" w:rsidRPr="00411A0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54C88266" w14:textId="0F85AAC9" w:rsidR="00FF10AE" w:rsidRPr="002268E7" w:rsidRDefault="002F67C7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A00">
        <w:rPr>
          <w:rFonts w:ascii="Times New Roman" w:hAnsi="Times New Roman" w:cs="Times New Roman"/>
          <w:sz w:val="24"/>
          <w:szCs w:val="24"/>
        </w:rPr>
        <w:t>Do wskazanych r</w:t>
      </w:r>
      <w:r w:rsidR="00C80704" w:rsidRPr="00411A00">
        <w:rPr>
          <w:rFonts w:ascii="Times New Roman" w:hAnsi="Times New Roman" w:cs="Times New Roman"/>
          <w:sz w:val="24"/>
          <w:szCs w:val="24"/>
        </w:rPr>
        <w:t>obót wykonawca</w:t>
      </w:r>
      <w:r w:rsidR="00C80704">
        <w:rPr>
          <w:rFonts w:ascii="Times New Roman" w:hAnsi="Times New Roman" w:cs="Times New Roman"/>
          <w:sz w:val="24"/>
          <w:szCs w:val="24"/>
        </w:rPr>
        <w:t xml:space="preserve"> zobowiązany jest</w:t>
      </w:r>
      <w:r w:rsidRPr="002F67C7">
        <w:rPr>
          <w:rFonts w:ascii="Times New Roman" w:hAnsi="Times New Roman" w:cs="Times New Roman"/>
          <w:sz w:val="24"/>
          <w:szCs w:val="24"/>
        </w:rPr>
        <w:t xml:space="preserve"> przedstawić dokumenty potwierdzające, czy  ro</w:t>
      </w:r>
      <w:r w:rsidR="00F6022F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  <w:r w:rsidRPr="002F67C7">
        <w:rPr>
          <w:i/>
          <w:sz w:val="24"/>
          <w:szCs w:val="24"/>
        </w:rPr>
        <w:t xml:space="preserve"> </w:t>
      </w:r>
      <w:r w:rsidR="00FF10AE" w:rsidRPr="009A2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FBFD4FB" w14:textId="550414ED" w:rsidR="0063236D" w:rsidRDefault="002268E7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DB8">
        <w:rPr>
          <w:rFonts w:ascii="Times New Roman" w:hAnsi="Times New Roman" w:cs="Times New Roman"/>
          <w:b/>
          <w:color w:val="000000"/>
          <w:sz w:val="24"/>
          <w:szCs w:val="24"/>
        </w:rPr>
        <w:t>bb</w:t>
      </w:r>
      <w:proofErr w:type="spellEnd"/>
      <w:r w:rsidR="00FF10AE" w:rsidRPr="00521DB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098F" w:rsidRP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dysponuje lub będzie dysponował co najmniej</w:t>
      </w:r>
      <w:r w:rsidR="00411A00">
        <w:rPr>
          <w:rFonts w:ascii="Times New Roman" w:hAnsi="Times New Roman" w:cs="Times New Roman"/>
          <w:color w:val="000000"/>
          <w:sz w:val="24"/>
          <w:szCs w:val="24"/>
        </w:rPr>
        <w:t xml:space="preserve"> jedną osobą</w:t>
      </w:r>
      <w:r w:rsidR="00632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posiadając</w:t>
      </w:r>
      <w:r w:rsidR="00411A00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>uprawnienia budowlane do kierowania robotami budowlanymi</w:t>
      </w:r>
      <w:r w:rsidR="00E81C54">
        <w:rPr>
          <w:rFonts w:ascii="Times New Roman" w:hAnsi="Times New Roman" w:cs="Times New Roman"/>
          <w:color w:val="000000"/>
          <w:sz w:val="24"/>
          <w:szCs w:val="24"/>
        </w:rPr>
        <w:t xml:space="preserve"> bez ograniczeń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8A270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4750D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>specjalności</w:t>
      </w:r>
      <w:r w:rsidR="00636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662" w:rsidRPr="006366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inżynieryjnej drogowej</w:t>
      </w:r>
      <w:r w:rsidR="0054750D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950" w:rsidRPr="00A440DD">
        <w:rPr>
          <w:rFonts w:ascii="Times New Roman" w:hAnsi="Times New Roman" w:cs="Times New Roman"/>
          <w:sz w:val="24"/>
          <w:szCs w:val="24"/>
        </w:rPr>
        <w:t>lub odpowiadaj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ce im ważne uprawnienia budowlane, które zostały wydane na podstawie wcze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ś</w:t>
      </w:r>
      <w:r w:rsidR="008F5950" w:rsidRPr="00A440DD">
        <w:rPr>
          <w:rFonts w:ascii="Times New Roman" w:hAnsi="Times New Roman" w:cs="Times New Roman"/>
          <w:sz w:val="24"/>
          <w:szCs w:val="24"/>
        </w:rPr>
        <w:t>niej obowi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zuj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cych przepisów</w:t>
      </w:r>
      <w:r w:rsidR="00973D69" w:rsidRPr="00A440DD">
        <w:rPr>
          <w:rFonts w:ascii="Times New Roman" w:hAnsi="Times New Roman" w:cs="Times New Roman"/>
          <w:sz w:val="24"/>
          <w:szCs w:val="24"/>
        </w:rPr>
        <w:t>;</w:t>
      </w:r>
      <w:r w:rsidR="00973D69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50D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05191D" w14:textId="18A3AFBA" w:rsidR="003F64F6" w:rsidRPr="00017FFB" w:rsidRDefault="00947DD1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FB">
        <w:rPr>
          <w:rFonts w:ascii="Times New Roman" w:hAnsi="Times New Roman" w:cs="Times New Roman"/>
          <w:sz w:val="24"/>
          <w:szCs w:val="24"/>
        </w:rPr>
        <w:t>Zamawiający określając wymogi w zakresie posiadanego doświadczenia kwalifikacji i uprawnień budowlanych, dopuszcza doświadczenie, kwalifikacje i uprawnienia, które zostały wydane na podstawie wcześniej obowiązujących przepisów oraz odpowiadające im doświadczenie, kwalifikacje i uprawnienia wydane obywatelom państw Europejskiego Obszaru Gospodarczego oraz Konfederacji Szwajcarskiej,</w:t>
      </w:r>
      <w:r w:rsidRPr="00017FFB">
        <w:rPr>
          <w:rFonts w:ascii="Times New Roman" w:hAnsi="Times New Roman" w:cs="Times New Roman"/>
          <w:sz w:val="24"/>
          <w:szCs w:val="24"/>
        </w:rPr>
        <w:br/>
        <w:t>z uwzględnieniem ustawy z dnia 22.12.2015</w:t>
      </w:r>
      <w:r w:rsidR="008A2709">
        <w:rPr>
          <w:rFonts w:ascii="Times New Roman" w:hAnsi="Times New Roman" w:cs="Times New Roman"/>
          <w:sz w:val="24"/>
          <w:szCs w:val="24"/>
        </w:rPr>
        <w:t xml:space="preserve"> </w:t>
      </w:r>
      <w:r w:rsidRPr="00017FFB">
        <w:rPr>
          <w:rFonts w:ascii="Times New Roman" w:hAnsi="Times New Roman" w:cs="Times New Roman"/>
          <w:sz w:val="24"/>
          <w:szCs w:val="24"/>
        </w:rPr>
        <w:t>r. o zasadach uznawania kwalifikacji zawodowych nabytych w państwach członkowskich Unii Europejskiej (</w:t>
      </w:r>
      <w:proofErr w:type="spellStart"/>
      <w:r w:rsidRPr="00017FFB">
        <w:rPr>
          <w:rFonts w:ascii="Times New Roman" w:hAnsi="Times New Roman" w:cs="Times New Roman"/>
          <w:sz w:val="24"/>
          <w:szCs w:val="24"/>
        </w:rPr>
        <w:t>t.</w:t>
      </w:r>
      <w:r w:rsidR="006E4EE5" w:rsidRPr="00017FFB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6E4EE5" w:rsidRPr="00017FFB">
        <w:rPr>
          <w:rFonts w:ascii="Times New Roman" w:hAnsi="Times New Roman" w:cs="Times New Roman"/>
          <w:sz w:val="24"/>
          <w:szCs w:val="24"/>
        </w:rPr>
        <w:t>. </w:t>
      </w:r>
      <w:r w:rsidRPr="00017FFB">
        <w:rPr>
          <w:rFonts w:ascii="Times New Roman" w:hAnsi="Times New Roman" w:cs="Times New Roman"/>
          <w:sz w:val="24"/>
          <w:szCs w:val="24"/>
        </w:rPr>
        <w:t>Dz.</w:t>
      </w:r>
      <w:r w:rsidR="006E4EE5" w:rsidRPr="00017FFB">
        <w:rPr>
          <w:rFonts w:ascii="Times New Roman" w:hAnsi="Times New Roman" w:cs="Times New Roman"/>
          <w:sz w:val="24"/>
          <w:szCs w:val="24"/>
        </w:rPr>
        <w:t> U. z </w:t>
      </w:r>
      <w:r w:rsidRPr="00017FFB">
        <w:rPr>
          <w:rFonts w:ascii="Times New Roman" w:hAnsi="Times New Roman" w:cs="Times New Roman"/>
          <w:sz w:val="24"/>
          <w:szCs w:val="24"/>
        </w:rPr>
        <w:t>2020 r., poz. 220)</w:t>
      </w:r>
      <w:r w:rsidR="00A51C87" w:rsidRPr="00017FFB">
        <w:rPr>
          <w:rFonts w:ascii="Times New Roman" w:hAnsi="Times New Roman" w:cs="Times New Roman"/>
          <w:sz w:val="24"/>
          <w:szCs w:val="24"/>
        </w:rPr>
        <w:t>.</w:t>
      </w:r>
    </w:p>
    <w:p w14:paraId="51BF1E77" w14:textId="0DCC9021" w:rsidR="00087DDD" w:rsidRPr="00BA05F8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8063E1">
        <w:t> 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475688" w:rsidRPr="00BA05F8">
        <w:t xml:space="preserve">lub 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0ACA5789" w:rsidR="000B4387" w:rsidRDefault="000B4387" w:rsidP="00521DB8">
      <w:pPr>
        <w:numPr>
          <w:ilvl w:val="0"/>
          <w:numId w:val="29"/>
        </w:numPr>
        <w:ind w:firstLine="6"/>
        <w:jc w:val="both"/>
      </w:pPr>
      <w:r>
        <w:t xml:space="preserve">zakres dostępnych wykonawcy zasobów podmiotu udostępniającego zasoby; </w:t>
      </w:r>
    </w:p>
    <w:p w14:paraId="094CB5A8" w14:textId="77777777" w:rsidR="00CF388B" w:rsidRDefault="000B4387" w:rsidP="00521DB8">
      <w:pPr>
        <w:numPr>
          <w:ilvl w:val="0"/>
          <w:numId w:val="29"/>
        </w:numPr>
        <w:ind w:firstLine="6"/>
        <w:jc w:val="both"/>
      </w:pPr>
      <w:r>
        <w:lastRenderedPageBreak/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D52E8F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 xml:space="preserve">ustawy </w:t>
      </w:r>
      <w:proofErr w:type="spellStart"/>
      <w:r w:rsidRPr="001D77B1">
        <w:t>Pzp</w:t>
      </w:r>
      <w:proofErr w:type="spellEnd"/>
      <w:r w:rsidRPr="001D77B1">
        <w:t>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0E7EED3F" w:rsidR="001D77B1" w:rsidRPr="001D77B1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</w:t>
      </w:r>
      <w:r w:rsidR="0052703F">
        <w:rPr>
          <w:rFonts w:eastAsia="Verdana"/>
          <w:color w:val="000000"/>
          <w:lang w:eastAsia="en-US"/>
        </w:rPr>
        <w:t>zają spełniania przez Wykonawcę</w:t>
      </w:r>
      <w:r w:rsidRPr="001D77B1">
        <w:rPr>
          <w:rFonts w:eastAsia="Verdana"/>
          <w:color w:val="000000"/>
          <w:lang w:eastAsia="en-US"/>
        </w:rPr>
        <w:t xml:space="preserve">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196358" w:rsidRDefault="007201E5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5F9B905B" w:rsidR="00522F7F" w:rsidRPr="00422A53" w:rsidRDefault="0029456F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>
        <w:rPr>
          <w:bCs/>
        </w:rPr>
        <w:t xml:space="preserve"> </w:t>
      </w:r>
      <w:r w:rsidR="00AC7408" w:rsidRPr="00AC7408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AC7408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AC7408">
        <w:rPr>
          <w:rFonts w:ascii="Times New Roman" w:hAnsi="Times New Roman" w:cs="Times New Roman"/>
          <w:sz w:val="24"/>
          <w:szCs w:val="24"/>
        </w:rPr>
        <w:t xml:space="preserve"> </w:t>
      </w:r>
      <w:r w:rsidR="00E35668" w:rsidRPr="00E35668">
        <w:rPr>
          <w:rFonts w:ascii="Times New Roman" w:hAnsi="Times New Roman" w:cs="Times New Roman"/>
          <w:sz w:val="24"/>
          <w:szCs w:val="24"/>
        </w:rPr>
        <w:t>Wykonawca zawiadamia zamawiającego o wszelkich zmianach</w:t>
      </w:r>
      <w:r w:rsidR="00D36720">
        <w:rPr>
          <w:rFonts w:ascii="Times New Roman" w:hAnsi="Times New Roman" w:cs="Times New Roman"/>
          <w:sz w:val="24"/>
          <w:szCs w:val="24"/>
        </w:rPr>
        <w:t xml:space="preserve"> w odniesieniu do informacji, o </w:t>
      </w:r>
      <w:r w:rsidR="00E35668" w:rsidRPr="00E35668">
        <w:rPr>
          <w:rFonts w:ascii="Times New Roman" w:hAnsi="Times New Roman" w:cs="Times New Roman"/>
          <w:sz w:val="24"/>
          <w:szCs w:val="24"/>
        </w:rPr>
        <w:t>których mowa w zdaniu pierwszym, w trakcie realizacji zamówienia, a także przekazuje wymagane informacje na temat nowych p</w:t>
      </w:r>
      <w:r w:rsidR="00D36720">
        <w:rPr>
          <w:rFonts w:ascii="Times New Roman" w:hAnsi="Times New Roman" w:cs="Times New Roman"/>
          <w:sz w:val="24"/>
          <w:szCs w:val="24"/>
        </w:rPr>
        <w:t>odwykonawców, którym w </w:t>
      </w:r>
      <w:r w:rsidR="00E35668" w:rsidRPr="00E35668">
        <w:rPr>
          <w:rFonts w:ascii="Times New Roman" w:hAnsi="Times New Roman" w:cs="Times New Roman"/>
          <w:sz w:val="24"/>
          <w:szCs w:val="24"/>
        </w:rPr>
        <w:t>późniejszym okresie zamierza powierzyć realiz</w:t>
      </w:r>
      <w:r w:rsidR="002B7AED">
        <w:rPr>
          <w:rFonts w:ascii="Times New Roman" w:hAnsi="Times New Roman" w:cs="Times New Roman"/>
          <w:sz w:val="24"/>
          <w:szCs w:val="24"/>
        </w:rPr>
        <w:t>ację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2B7AE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2B7AE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555BB9" w:rsidRDefault="00555BB9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B9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0B4D11" w:rsidRDefault="009179EE" w:rsidP="001F060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</w:t>
      </w:r>
      <w:r w:rsidRPr="009179EE">
        <w:rPr>
          <w:rFonts w:ascii="Times New Roman" w:hAnsi="Times New Roman" w:cs="Times New Roman"/>
          <w:sz w:val="24"/>
          <w:szCs w:val="24"/>
        </w:rPr>
        <w:t>ceniając zdolność tech</w:t>
      </w:r>
      <w:r>
        <w:rPr>
          <w:rFonts w:ascii="Times New Roman" w:hAnsi="Times New Roman" w:cs="Times New Roman"/>
          <w:sz w:val="24"/>
          <w:szCs w:val="24"/>
        </w:rPr>
        <w:t>niczną lub zawodową, może</w:t>
      </w:r>
      <w:r w:rsidRPr="009179EE">
        <w:rPr>
          <w:rFonts w:ascii="Times New Roman" w:hAnsi="Times New Roman" w:cs="Times New Roman"/>
          <w:sz w:val="24"/>
          <w:szCs w:val="24"/>
        </w:rPr>
        <w:t xml:space="preserve">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5FF1E" w14:textId="77777777" w:rsidR="00806658" w:rsidRDefault="00806658" w:rsidP="00770D04">
      <w:pPr>
        <w:widowControl w:val="0"/>
        <w:tabs>
          <w:tab w:val="left" w:pos="421"/>
        </w:tabs>
        <w:spacing w:after="166"/>
        <w:rPr>
          <w:b/>
          <w:color w:val="000000"/>
          <w:sz w:val="28"/>
          <w:szCs w:val="28"/>
        </w:rPr>
      </w:pPr>
    </w:p>
    <w:p w14:paraId="35B961DB" w14:textId="7ADBDCF1" w:rsidR="00C25CCE" w:rsidRDefault="00325900" w:rsidP="00F76552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Rozdział X</w:t>
      </w:r>
    </w:p>
    <w:p w14:paraId="731B850C" w14:textId="628D6A12" w:rsidR="000B4D11" w:rsidRDefault="000B4D11" w:rsidP="00F76552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6884F52C" w14:textId="77777777" w:rsidR="00F76552" w:rsidRPr="00094E02" w:rsidRDefault="00F76552" w:rsidP="00F76552">
      <w:pPr>
        <w:widowControl w:val="0"/>
        <w:tabs>
          <w:tab w:val="left" w:pos="421"/>
        </w:tabs>
        <w:jc w:val="center"/>
        <w:rPr>
          <w:b/>
          <w:sz w:val="28"/>
          <w:szCs w:val="28"/>
        </w:rPr>
      </w:pPr>
    </w:p>
    <w:p w14:paraId="2ECE34C0" w14:textId="54C126AA" w:rsidR="00CF18D7" w:rsidRPr="00A925F6" w:rsidRDefault="001A656A" w:rsidP="00D52E8F">
      <w:pPr>
        <w:pStyle w:val="Teksttreci241"/>
        <w:spacing w:before="0" w:line="374" w:lineRule="exact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</w:t>
      </w:r>
      <w:r w:rsidR="000E0231" w:rsidRPr="00F25E9E">
        <w:rPr>
          <w:b/>
          <w:color w:val="000000" w:themeColor="text1"/>
          <w:sz w:val="24"/>
          <w:szCs w:val="24"/>
        </w:rPr>
        <w:t>w załączniku nr 1</w:t>
      </w:r>
      <w:r w:rsidR="003B262D" w:rsidRPr="00F25E9E">
        <w:rPr>
          <w:b/>
          <w:color w:val="000000" w:themeColor="text1"/>
          <w:sz w:val="24"/>
          <w:szCs w:val="24"/>
        </w:rPr>
        <w:t xml:space="preserve"> do SWZ</w:t>
      </w:r>
      <w:r w:rsidR="003B262D">
        <w:rPr>
          <w:b/>
          <w:color w:val="000000" w:themeColor="text1"/>
          <w:sz w:val="24"/>
          <w:szCs w:val="24"/>
        </w:rPr>
        <w:t xml:space="preserve"> </w:t>
      </w:r>
      <w:r w:rsidR="00770D04">
        <w:rPr>
          <w:b/>
          <w:color w:val="000000" w:themeColor="text1"/>
          <w:sz w:val="24"/>
          <w:szCs w:val="24"/>
        </w:rPr>
        <w:t>następujące oświadczenia i </w:t>
      </w:r>
      <w:r w:rsidRPr="00CA1003">
        <w:rPr>
          <w:b/>
          <w:color w:val="000000" w:themeColor="text1"/>
          <w:sz w:val="24"/>
          <w:szCs w:val="24"/>
        </w:rPr>
        <w:t>dokumenty:</w:t>
      </w:r>
    </w:p>
    <w:p w14:paraId="3945D264" w14:textId="77777777" w:rsidR="00AA237C" w:rsidRPr="00A866F7" w:rsidRDefault="00AA237C" w:rsidP="00AA237C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A866F7">
        <w:rPr>
          <w:b/>
          <w:color w:val="000000" w:themeColor="text1"/>
          <w:sz w:val="24"/>
          <w:szCs w:val="24"/>
        </w:rPr>
        <w:t>oświadczenie, wykonawcy/wykonawców wspólnie ubiegających się o udzielenie zamówienia, o niepodleganiu wykluczeniu, spełnianiu warunków udziału w postępowaniu</w:t>
      </w:r>
      <w:r w:rsidRPr="00A866F7">
        <w:rPr>
          <w:color w:val="000000" w:themeColor="text1"/>
          <w:sz w:val="24"/>
          <w:szCs w:val="24"/>
        </w:rPr>
        <w:t xml:space="preserve">, w zakresie wskazanym przez zamawiającego, o którym mowa w art. 125 ust. 1 ustawy </w:t>
      </w:r>
      <w:proofErr w:type="spellStart"/>
      <w:r w:rsidRPr="00A866F7">
        <w:rPr>
          <w:color w:val="000000" w:themeColor="text1"/>
          <w:sz w:val="24"/>
          <w:szCs w:val="24"/>
        </w:rPr>
        <w:t>Pzp</w:t>
      </w:r>
      <w:proofErr w:type="spellEnd"/>
      <w:r w:rsidRPr="00A866F7">
        <w:rPr>
          <w:color w:val="000000" w:themeColor="text1"/>
          <w:sz w:val="24"/>
          <w:szCs w:val="24"/>
        </w:rPr>
        <w:t xml:space="preserve">, sporządzone zgodnie z </w:t>
      </w:r>
      <w:r w:rsidRPr="00A866F7">
        <w:rPr>
          <w:b/>
          <w:color w:val="000000" w:themeColor="text1"/>
          <w:sz w:val="24"/>
          <w:szCs w:val="24"/>
        </w:rPr>
        <w:t>załącznikiem nr 2 do SWZ</w:t>
      </w:r>
      <w:r w:rsidRPr="00A866F7">
        <w:rPr>
          <w:color w:val="000000" w:themeColor="text1"/>
          <w:sz w:val="24"/>
          <w:szCs w:val="24"/>
        </w:rPr>
        <w:t xml:space="preserve">; </w:t>
      </w:r>
    </w:p>
    <w:p w14:paraId="46A508DD" w14:textId="77777777" w:rsidR="00AA237C" w:rsidRPr="00A866F7" w:rsidRDefault="00AA237C" w:rsidP="00AA237C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A866F7">
        <w:rPr>
          <w:b/>
          <w:color w:val="000000" w:themeColor="text1"/>
          <w:sz w:val="24"/>
          <w:szCs w:val="24"/>
        </w:rPr>
        <w:t>oświadczenie podmiotu udostępniającego zasoby o niepodleganiu wykluczeniu, spełnianiu warunków udziału w postępowaniu</w:t>
      </w:r>
      <w:r w:rsidRPr="00A866F7">
        <w:rPr>
          <w:color w:val="000000" w:themeColor="text1"/>
          <w:sz w:val="24"/>
          <w:szCs w:val="24"/>
        </w:rPr>
        <w:t xml:space="preserve">, w zakresie wskazanym przez zamawiającego, o którym mowa w art. 125 ust. 5 ustawy </w:t>
      </w:r>
      <w:proofErr w:type="spellStart"/>
      <w:r w:rsidRPr="00A866F7">
        <w:rPr>
          <w:color w:val="000000" w:themeColor="text1"/>
          <w:sz w:val="24"/>
          <w:szCs w:val="24"/>
        </w:rPr>
        <w:t>Pzp</w:t>
      </w:r>
      <w:proofErr w:type="spellEnd"/>
      <w:r w:rsidRPr="00A866F7">
        <w:rPr>
          <w:color w:val="000000" w:themeColor="text1"/>
          <w:sz w:val="24"/>
          <w:szCs w:val="24"/>
        </w:rPr>
        <w:t>, sporządzone zgodnie z </w:t>
      </w:r>
      <w:r w:rsidRPr="00A866F7">
        <w:rPr>
          <w:b/>
          <w:color w:val="000000" w:themeColor="text1"/>
          <w:sz w:val="24"/>
          <w:szCs w:val="24"/>
        </w:rPr>
        <w:t>załącznikiem nr 2A do SWZ – jeżeli dotyczy</w:t>
      </w:r>
      <w:r w:rsidRPr="00A866F7">
        <w:rPr>
          <w:color w:val="000000" w:themeColor="text1"/>
          <w:sz w:val="24"/>
          <w:szCs w:val="24"/>
        </w:rPr>
        <w:t xml:space="preserve">; </w:t>
      </w:r>
    </w:p>
    <w:p w14:paraId="6FC9D0E8" w14:textId="316CEC53" w:rsidR="00D3478A" w:rsidRPr="000C1419" w:rsidRDefault="00D3478A" w:rsidP="00D52E8F">
      <w:pPr>
        <w:pStyle w:val="Teksttreci241"/>
        <w:numPr>
          <w:ilvl w:val="0"/>
          <w:numId w:val="33"/>
        </w:numPr>
        <w:spacing w:before="0" w:line="374" w:lineRule="exact"/>
        <w:rPr>
          <w:sz w:val="24"/>
          <w:szCs w:val="24"/>
        </w:rPr>
      </w:pPr>
      <w:r w:rsidRPr="000C1419">
        <w:rPr>
          <w:b/>
          <w:sz w:val="24"/>
          <w:szCs w:val="24"/>
        </w:rPr>
        <w:t>Oświadczenie, o którym mowa w art. 117 ust. 4 ustawy</w:t>
      </w:r>
      <w:r w:rsidR="00327987" w:rsidRPr="000C1419">
        <w:rPr>
          <w:b/>
          <w:sz w:val="24"/>
          <w:szCs w:val="24"/>
        </w:rPr>
        <w:t xml:space="preserve"> </w:t>
      </w:r>
      <w:proofErr w:type="spellStart"/>
      <w:r w:rsidR="00327987" w:rsidRPr="000C1419">
        <w:rPr>
          <w:b/>
          <w:sz w:val="24"/>
          <w:szCs w:val="24"/>
        </w:rPr>
        <w:t>Pzp</w:t>
      </w:r>
      <w:proofErr w:type="spellEnd"/>
      <w:r w:rsidR="0090169B" w:rsidRPr="000C1419">
        <w:rPr>
          <w:sz w:val="24"/>
          <w:szCs w:val="24"/>
        </w:rPr>
        <w:t xml:space="preserve">, z którego będzie wynikać, które roboty budowlane </w:t>
      </w:r>
      <w:r w:rsidR="007B1F69" w:rsidRPr="000C1419">
        <w:rPr>
          <w:sz w:val="24"/>
          <w:szCs w:val="24"/>
        </w:rPr>
        <w:t>w</w:t>
      </w:r>
      <w:r w:rsidR="003212CC">
        <w:rPr>
          <w:sz w:val="24"/>
          <w:szCs w:val="24"/>
        </w:rPr>
        <w:t>ykonają poszczególni wykonawcy</w:t>
      </w:r>
      <w:r w:rsidR="00620C01">
        <w:rPr>
          <w:sz w:val="24"/>
          <w:szCs w:val="24"/>
        </w:rPr>
        <w:t xml:space="preserve"> składając</w:t>
      </w:r>
      <w:r w:rsidR="00102712">
        <w:rPr>
          <w:sz w:val="24"/>
          <w:szCs w:val="24"/>
        </w:rPr>
        <w:t>y</w:t>
      </w:r>
      <w:r w:rsidR="00620C01">
        <w:rPr>
          <w:sz w:val="24"/>
          <w:szCs w:val="24"/>
        </w:rPr>
        <w:t xml:space="preserve"> ofertę wspólną</w:t>
      </w:r>
      <w:r w:rsidR="00102712">
        <w:rPr>
          <w:sz w:val="24"/>
          <w:szCs w:val="24"/>
        </w:rPr>
        <w:t xml:space="preserve"> </w:t>
      </w:r>
      <w:r w:rsidR="003212CC">
        <w:rPr>
          <w:sz w:val="24"/>
          <w:szCs w:val="24"/>
        </w:rPr>
        <w:t xml:space="preserve">- </w:t>
      </w:r>
      <w:r w:rsidR="007B1F69" w:rsidRPr="000C1419">
        <w:rPr>
          <w:sz w:val="24"/>
          <w:szCs w:val="24"/>
        </w:rPr>
        <w:t xml:space="preserve">wzór zgodny z </w:t>
      </w:r>
      <w:r w:rsidR="007B1F69" w:rsidRPr="00F25E9E">
        <w:rPr>
          <w:b/>
          <w:sz w:val="24"/>
          <w:szCs w:val="24"/>
        </w:rPr>
        <w:t xml:space="preserve">załącznikiem nr </w:t>
      </w:r>
      <w:r w:rsidR="008534C5" w:rsidRPr="00F25E9E">
        <w:rPr>
          <w:b/>
          <w:color w:val="000000" w:themeColor="text1"/>
          <w:sz w:val="24"/>
          <w:szCs w:val="24"/>
        </w:rPr>
        <w:t>3</w:t>
      </w:r>
      <w:r w:rsidR="007B1F69" w:rsidRPr="00F25E9E">
        <w:rPr>
          <w:b/>
          <w:sz w:val="24"/>
          <w:szCs w:val="24"/>
        </w:rPr>
        <w:t xml:space="preserve"> do SWZ</w:t>
      </w:r>
      <w:r w:rsidR="003212CC" w:rsidRPr="00F25E9E">
        <w:rPr>
          <w:sz w:val="24"/>
          <w:szCs w:val="24"/>
        </w:rPr>
        <w:t xml:space="preserve"> - </w:t>
      </w:r>
      <w:r w:rsidR="003212CC" w:rsidRPr="00F25E9E">
        <w:rPr>
          <w:b/>
          <w:sz w:val="24"/>
          <w:szCs w:val="24"/>
        </w:rPr>
        <w:t>jeżeli</w:t>
      </w:r>
      <w:r w:rsidR="003212CC" w:rsidRPr="003212CC">
        <w:rPr>
          <w:b/>
          <w:sz w:val="24"/>
          <w:szCs w:val="24"/>
        </w:rPr>
        <w:t xml:space="preserve"> dotyczy</w:t>
      </w:r>
      <w:r w:rsidR="003212CC">
        <w:rPr>
          <w:b/>
          <w:sz w:val="24"/>
          <w:szCs w:val="24"/>
        </w:rPr>
        <w:t>;</w:t>
      </w:r>
    </w:p>
    <w:p w14:paraId="1FD647D9" w14:textId="069AD417" w:rsidR="00B13DAF" w:rsidRPr="00CD1DFD" w:rsidRDefault="002E0524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372DB2">
        <w:rPr>
          <w:b/>
          <w:color w:val="000000" w:themeColor="text1"/>
          <w:sz w:val="24"/>
          <w:szCs w:val="24"/>
        </w:rPr>
        <w:t>Zobowiązanie podmiotu udostępniającego zasoby</w:t>
      </w:r>
      <w:r>
        <w:rPr>
          <w:color w:val="000000" w:themeColor="text1"/>
          <w:sz w:val="24"/>
          <w:szCs w:val="24"/>
        </w:rPr>
        <w:t xml:space="preserve">, </w:t>
      </w:r>
      <w:r w:rsidR="00D576EA">
        <w:rPr>
          <w:color w:val="000000" w:themeColor="text1"/>
          <w:sz w:val="24"/>
          <w:szCs w:val="24"/>
        </w:rPr>
        <w:t>o którym mowa w art. 118 ust. 3 </w:t>
      </w:r>
      <w:r>
        <w:rPr>
          <w:color w:val="000000" w:themeColor="text1"/>
          <w:sz w:val="24"/>
          <w:szCs w:val="24"/>
        </w:rPr>
        <w:t>ustawy</w:t>
      </w:r>
      <w:r w:rsidR="00E14438">
        <w:rPr>
          <w:color w:val="000000" w:themeColor="text1"/>
          <w:sz w:val="24"/>
          <w:szCs w:val="24"/>
        </w:rPr>
        <w:t xml:space="preserve"> </w:t>
      </w:r>
      <w:proofErr w:type="spellStart"/>
      <w:r w:rsidR="00E14438">
        <w:rPr>
          <w:color w:val="000000" w:themeColor="text1"/>
          <w:sz w:val="24"/>
          <w:szCs w:val="24"/>
        </w:rPr>
        <w:t>Pzp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B957F8">
        <w:rPr>
          <w:color w:val="000000" w:themeColor="text1"/>
          <w:sz w:val="24"/>
          <w:szCs w:val="24"/>
        </w:rPr>
        <w:t>wraz z oświadczenie</w:t>
      </w:r>
      <w:r w:rsidR="00E14438">
        <w:rPr>
          <w:color w:val="000000" w:themeColor="text1"/>
          <w:sz w:val="24"/>
          <w:szCs w:val="24"/>
        </w:rPr>
        <w:t>m</w:t>
      </w:r>
      <w:r w:rsidR="00B957F8">
        <w:rPr>
          <w:color w:val="000000" w:themeColor="text1"/>
          <w:sz w:val="24"/>
          <w:szCs w:val="24"/>
        </w:rPr>
        <w:t xml:space="preserve"> podmiotu udostępniającego zasoby, </w:t>
      </w:r>
      <w:r w:rsidR="00046756">
        <w:rPr>
          <w:color w:val="000000" w:themeColor="text1"/>
          <w:sz w:val="24"/>
          <w:szCs w:val="24"/>
        </w:rPr>
        <w:t xml:space="preserve">o którym mowa </w:t>
      </w:r>
      <w:r w:rsidR="00046756" w:rsidRPr="006E50A5">
        <w:rPr>
          <w:color w:val="000000" w:themeColor="text1"/>
          <w:sz w:val="24"/>
          <w:szCs w:val="24"/>
        </w:rPr>
        <w:t>w pkt </w:t>
      </w:r>
      <w:r w:rsidR="006E50A5" w:rsidRPr="006E50A5">
        <w:rPr>
          <w:color w:val="000000" w:themeColor="text1"/>
          <w:sz w:val="24"/>
          <w:szCs w:val="24"/>
        </w:rPr>
        <w:t>1</w:t>
      </w:r>
      <w:r w:rsidR="003221FF">
        <w:rPr>
          <w:color w:val="000000" w:themeColor="text1"/>
          <w:sz w:val="24"/>
          <w:szCs w:val="24"/>
        </w:rPr>
        <w:t>, sporządzone</w:t>
      </w:r>
      <w:r w:rsidR="00046756">
        <w:rPr>
          <w:color w:val="000000" w:themeColor="text1"/>
          <w:sz w:val="24"/>
          <w:szCs w:val="24"/>
        </w:rPr>
        <w:t xml:space="preserve"> zgodnie </w:t>
      </w:r>
      <w:r w:rsidR="00046756" w:rsidRPr="00F25E9E">
        <w:rPr>
          <w:color w:val="000000" w:themeColor="text1"/>
          <w:sz w:val="24"/>
          <w:szCs w:val="24"/>
        </w:rPr>
        <w:t xml:space="preserve">z </w:t>
      </w:r>
      <w:r w:rsidR="00046756" w:rsidRPr="00F25E9E">
        <w:rPr>
          <w:b/>
          <w:color w:val="000000" w:themeColor="text1"/>
          <w:sz w:val="24"/>
          <w:szCs w:val="24"/>
        </w:rPr>
        <w:t>załącznikiem nr</w:t>
      </w:r>
      <w:r w:rsidR="00B35B36" w:rsidRPr="00F25E9E">
        <w:rPr>
          <w:b/>
          <w:color w:val="000000" w:themeColor="text1"/>
          <w:sz w:val="24"/>
          <w:szCs w:val="24"/>
        </w:rPr>
        <w:t xml:space="preserve"> 4</w:t>
      </w:r>
      <w:r w:rsidR="00046756" w:rsidRPr="00F25E9E">
        <w:rPr>
          <w:b/>
          <w:color w:val="000000" w:themeColor="text1"/>
          <w:sz w:val="24"/>
          <w:szCs w:val="24"/>
        </w:rPr>
        <w:t xml:space="preserve"> </w:t>
      </w:r>
      <w:r w:rsidR="00046756" w:rsidRPr="00F25E9E">
        <w:rPr>
          <w:b/>
          <w:sz w:val="24"/>
          <w:szCs w:val="24"/>
        </w:rPr>
        <w:t>do SWZ</w:t>
      </w:r>
      <w:r w:rsidR="00046756">
        <w:rPr>
          <w:sz w:val="24"/>
          <w:szCs w:val="24"/>
        </w:rPr>
        <w:t xml:space="preserve"> – </w:t>
      </w:r>
      <w:r w:rsidR="00046756" w:rsidRPr="00046756">
        <w:rPr>
          <w:b/>
          <w:sz w:val="24"/>
          <w:szCs w:val="24"/>
        </w:rPr>
        <w:t>jeżeli dotyczy</w:t>
      </w:r>
      <w:r w:rsidR="00046756">
        <w:rPr>
          <w:b/>
          <w:sz w:val="24"/>
          <w:szCs w:val="24"/>
        </w:rPr>
        <w:t>;</w:t>
      </w:r>
    </w:p>
    <w:p w14:paraId="2005C34A" w14:textId="2FE39310" w:rsidR="00CD1DFD" w:rsidRDefault="00CD1DFD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–</w:t>
      </w:r>
      <w:r>
        <w:rPr>
          <w:color w:val="000000" w:themeColor="text1"/>
          <w:sz w:val="24"/>
          <w:szCs w:val="24"/>
        </w:rPr>
        <w:t xml:space="preserve"> o ile Wykonawca ustanawia </w:t>
      </w:r>
      <w:r w:rsidR="002760D2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3CA9F8B9" w:rsidR="006E3019" w:rsidRDefault="006E3019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do reprezentowania Wykonaw</w:t>
      </w:r>
      <w:r w:rsidR="00923FC0">
        <w:rPr>
          <w:b/>
          <w:color w:val="000000" w:themeColor="text1"/>
          <w:sz w:val="24"/>
          <w:szCs w:val="24"/>
        </w:rPr>
        <w:t>ców wspólnie ubiegających się o </w:t>
      </w:r>
      <w:r>
        <w:rPr>
          <w:b/>
          <w:color w:val="000000" w:themeColor="text1"/>
          <w:sz w:val="24"/>
          <w:szCs w:val="24"/>
        </w:rPr>
        <w:t xml:space="preserve">udzielenie zamówienia w postępowaniu </w:t>
      </w:r>
      <w:r w:rsidR="008F08D2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>
        <w:rPr>
          <w:color w:val="000000" w:themeColor="text1"/>
          <w:sz w:val="24"/>
          <w:szCs w:val="24"/>
        </w:rPr>
        <w:t>w przypadku gdy ofertę składają Wykonawcy wspólnie ubiegający się o</w:t>
      </w:r>
      <w:r w:rsidR="002C606B">
        <w:rPr>
          <w:color w:val="000000" w:themeColor="text1"/>
          <w:sz w:val="24"/>
          <w:szCs w:val="24"/>
        </w:rPr>
        <w:t> </w:t>
      </w:r>
      <w:r w:rsidR="00B278BA">
        <w:rPr>
          <w:color w:val="000000" w:themeColor="text1"/>
          <w:sz w:val="24"/>
          <w:szCs w:val="24"/>
        </w:rPr>
        <w:t>udzielenie zamówienia zgodnie z art. 58 ustawy</w:t>
      </w:r>
      <w:r w:rsidR="00C33D94">
        <w:rPr>
          <w:color w:val="000000" w:themeColor="text1"/>
          <w:sz w:val="24"/>
          <w:szCs w:val="24"/>
        </w:rPr>
        <w:t xml:space="preserve"> </w:t>
      </w:r>
      <w:proofErr w:type="spellStart"/>
      <w:r w:rsidR="00C33D94">
        <w:rPr>
          <w:color w:val="000000" w:themeColor="text1"/>
          <w:sz w:val="24"/>
          <w:szCs w:val="24"/>
        </w:rPr>
        <w:t>Pzp</w:t>
      </w:r>
      <w:proofErr w:type="spellEnd"/>
      <w:r w:rsidR="0098666B">
        <w:rPr>
          <w:color w:val="000000" w:themeColor="text1"/>
          <w:sz w:val="24"/>
          <w:szCs w:val="24"/>
        </w:rPr>
        <w:t xml:space="preserve">. Wszelka </w:t>
      </w:r>
      <w:r w:rsidR="00B11A8C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Default="00B11A8C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Dokumenty potwierdzające </w:t>
      </w:r>
      <w:r w:rsidR="00B8152E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0D772011" w:rsidR="00B8152E" w:rsidRPr="003212CC" w:rsidRDefault="00CF1083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FF0000"/>
          <w:sz w:val="24"/>
          <w:szCs w:val="24"/>
        </w:rPr>
      </w:pPr>
      <w:r w:rsidRPr="00604B20">
        <w:rPr>
          <w:b/>
          <w:sz w:val="24"/>
          <w:szCs w:val="24"/>
        </w:rPr>
        <w:t>dowód wniesienia wadium</w:t>
      </w:r>
      <w:r w:rsidR="00C33D94">
        <w:rPr>
          <w:b/>
          <w:sz w:val="24"/>
          <w:szCs w:val="24"/>
        </w:rPr>
        <w:t>.</w:t>
      </w:r>
    </w:p>
    <w:p w14:paraId="01F5FBC6" w14:textId="2E08794A" w:rsidR="00CA1003" w:rsidRPr="00C33D94" w:rsidRDefault="00D31FE6" w:rsidP="00D52E8F">
      <w:pPr>
        <w:pStyle w:val="Teksttreci241"/>
        <w:numPr>
          <w:ilvl w:val="0"/>
          <w:numId w:val="5"/>
        </w:numPr>
        <w:spacing w:before="0" w:line="374" w:lineRule="exact"/>
        <w:ind w:left="426" w:hanging="426"/>
        <w:rPr>
          <w:b/>
          <w:sz w:val="24"/>
          <w:szCs w:val="24"/>
        </w:rPr>
      </w:pPr>
      <w:r w:rsidRPr="00C45C50">
        <w:rPr>
          <w:b/>
          <w:sz w:val="24"/>
          <w:szCs w:val="24"/>
        </w:rPr>
        <w:t>Podmiotowe środki dowodowe. Oświadczenia i dokum</w:t>
      </w:r>
      <w:r w:rsidR="00C33D94">
        <w:rPr>
          <w:b/>
          <w:sz w:val="24"/>
          <w:szCs w:val="24"/>
        </w:rPr>
        <w:t xml:space="preserve">enty składane </w:t>
      </w:r>
      <w:r w:rsidR="00C33D94" w:rsidRPr="008D081D">
        <w:rPr>
          <w:b/>
          <w:sz w:val="24"/>
          <w:szCs w:val="24"/>
          <w:u w:val="single"/>
        </w:rPr>
        <w:t>na wezwanie</w:t>
      </w:r>
      <w:r w:rsidR="00C33D94">
        <w:rPr>
          <w:b/>
          <w:sz w:val="24"/>
          <w:szCs w:val="24"/>
        </w:rPr>
        <w:t xml:space="preserve"> </w:t>
      </w:r>
      <w:r w:rsidR="00C33D94" w:rsidRPr="008D081D">
        <w:rPr>
          <w:b/>
          <w:sz w:val="24"/>
          <w:szCs w:val="24"/>
          <w:u w:val="single"/>
        </w:rPr>
        <w:t>zamawiającego</w:t>
      </w:r>
      <w:r w:rsidR="00C33D94">
        <w:rPr>
          <w:b/>
          <w:sz w:val="24"/>
          <w:szCs w:val="24"/>
        </w:rPr>
        <w:t xml:space="preserve"> przez w</w:t>
      </w:r>
      <w:r w:rsidRPr="00C33D94">
        <w:rPr>
          <w:b/>
          <w:sz w:val="24"/>
          <w:szCs w:val="24"/>
        </w:rPr>
        <w:t>ykonawcę, którego oferta została najwyżej oceniona –</w:t>
      </w:r>
      <w:r w:rsidR="00CA1003" w:rsidRPr="00C33D94">
        <w:rPr>
          <w:b/>
          <w:sz w:val="24"/>
          <w:szCs w:val="24"/>
        </w:rPr>
        <w:t xml:space="preserve"> </w:t>
      </w:r>
    </w:p>
    <w:p w14:paraId="0058629D" w14:textId="6C674B1E" w:rsidR="00B21E4E" w:rsidRPr="00C45C50" w:rsidRDefault="00B21E4E" w:rsidP="00D52E8F">
      <w:pPr>
        <w:spacing w:after="11" w:line="271" w:lineRule="auto"/>
        <w:ind w:left="426"/>
        <w:jc w:val="both"/>
      </w:pPr>
      <w:r w:rsidRPr="00C45C50">
        <w:t xml:space="preserve">Zamawiający wezwie wykonawcę, którego oferta została najwyżej oceniona, do złożenia w wyznaczonym terminie, nie krótszym niż 5 dni od dnia wezwania, podmiotowych </w:t>
      </w:r>
      <w:r w:rsidRPr="00C45C50">
        <w:lastRenderedPageBreak/>
        <w:t xml:space="preserve">środków dowodowych, aktualnych na dzień złożenia podmiotowych środków dowodowych. </w:t>
      </w:r>
    </w:p>
    <w:p w14:paraId="4AC3108A" w14:textId="24CB9AFC" w:rsidR="00914E09" w:rsidRPr="00806658" w:rsidRDefault="0064698C" w:rsidP="00CC3072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sz w:val="24"/>
          <w:szCs w:val="24"/>
        </w:rPr>
      </w:pPr>
      <w:r w:rsidRPr="00806658">
        <w:rPr>
          <w:b/>
          <w:sz w:val="24"/>
          <w:szCs w:val="24"/>
        </w:rPr>
        <w:t>Oświadczenie w</w:t>
      </w:r>
      <w:r w:rsidR="0030524A" w:rsidRPr="00806658">
        <w:rPr>
          <w:b/>
          <w:sz w:val="24"/>
          <w:szCs w:val="24"/>
        </w:rPr>
        <w:t>ykonawcy o aktualności inform</w:t>
      </w:r>
      <w:r w:rsidR="00B46F2B">
        <w:rPr>
          <w:b/>
          <w:sz w:val="24"/>
          <w:szCs w:val="24"/>
        </w:rPr>
        <w:t>acji zawartych w oświadczeniu o </w:t>
      </w:r>
      <w:r w:rsidR="0030524A" w:rsidRPr="00806658">
        <w:rPr>
          <w:b/>
          <w:sz w:val="24"/>
          <w:szCs w:val="24"/>
        </w:rPr>
        <w:t>niepodleganiu wykluczeniu, spełnianiu warunków udziału w postępowaniu</w:t>
      </w:r>
      <w:r w:rsidR="00B46F2B">
        <w:rPr>
          <w:sz w:val="24"/>
          <w:szCs w:val="24"/>
        </w:rPr>
        <w:t xml:space="preserve"> w </w:t>
      </w:r>
      <w:r w:rsidR="00914E09" w:rsidRPr="00806658">
        <w:rPr>
          <w:sz w:val="24"/>
          <w:szCs w:val="24"/>
        </w:rPr>
        <w:t>zakresie wskazanym przez zamawiającego, o którym mowa w art. 125 ust. 1 ustawy</w:t>
      </w:r>
      <w:r w:rsidRPr="00806658">
        <w:rPr>
          <w:sz w:val="24"/>
          <w:szCs w:val="24"/>
        </w:rPr>
        <w:t xml:space="preserve"> </w:t>
      </w:r>
      <w:proofErr w:type="spellStart"/>
      <w:r w:rsidRPr="00806658">
        <w:rPr>
          <w:sz w:val="24"/>
          <w:szCs w:val="24"/>
        </w:rPr>
        <w:t>Pzp</w:t>
      </w:r>
      <w:proofErr w:type="spellEnd"/>
      <w:r w:rsidR="00914E09" w:rsidRPr="00806658">
        <w:rPr>
          <w:sz w:val="24"/>
          <w:szCs w:val="24"/>
        </w:rPr>
        <w:t>, sporządzony</w:t>
      </w:r>
      <w:r w:rsidRPr="00806658">
        <w:rPr>
          <w:sz w:val="24"/>
          <w:szCs w:val="24"/>
        </w:rPr>
        <w:t>m</w:t>
      </w:r>
      <w:r w:rsidR="00914E09" w:rsidRPr="00806658">
        <w:rPr>
          <w:sz w:val="24"/>
          <w:szCs w:val="24"/>
        </w:rPr>
        <w:t xml:space="preserve"> zgodnie </w:t>
      </w:r>
      <w:r w:rsidR="00914E09" w:rsidRPr="00F25E9E">
        <w:rPr>
          <w:sz w:val="24"/>
          <w:szCs w:val="24"/>
        </w:rPr>
        <w:t xml:space="preserve">z </w:t>
      </w:r>
      <w:r w:rsidR="00914E09" w:rsidRPr="00F25E9E">
        <w:rPr>
          <w:b/>
          <w:sz w:val="24"/>
          <w:szCs w:val="24"/>
        </w:rPr>
        <w:t>załącznikiem</w:t>
      </w:r>
      <w:r w:rsidR="00914E09" w:rsidRPr="00F25E9E">
        <w:rPr>
          <w:sz w:val="24"/>
          <w:szCs w:val="24"/>
        </w:rPr>
        <w:t xml:space="preserve"> </w:t>
      </w:r>
      <w:r w:rsidR="00EB0625" w:rsidRPr="00F25E9E">
        <w:rPr>
          <w:b/>
          <w:sz w:val="24"/>
          <w:szCs w:val="24"/>
        </w:rPr>
        <w:t>nr 5</w:t>
      </w:r>
      <w:r w:rsidR="00914E09" w:rsidRPr="00F25E9E">
        <w:rPr>
          <w:b/>
          <w:sz w:val="24"/>
          <w:szCs w:val="24"/>
        </w:rPr>
        <w:t xml:space="preserve"> do SWZ</w:t>
      </w:r>
      <w:r w:rsidR="00914E09" w:rsidRPr="00F25E9E">
        <w:rPr>
          <w:sz w:val="24"/>
          <w:szCs w:val="24"/>
        </w:rPr>
        <w:t>;</w:t>
      </w:r>
      <w:r w:rsidR="00914E09" w:rsidRPr="00806658">
        <w:rPr>
          <w:sz w:val="24"/>
          <w:szCs w:val="24"/>
        </w:rPr>
        <w:t xml:space="preserve"> </w:t>
      </w:r>
    </w:p>
    <w:p w14:paraId="543B4F63" w14:textId="34AACFE3" w:rsidR="00914E09" w:rsidRPr="00411A00" w:rsidRDefault="00DE19CC" w:rsidP="00CC3072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411A00">
        <w:rPr>
          <w:b/>
          <w:color w:val="000000" w:themeColor="text1"/>
          <w:sz w:val="24"/>
          <w:szCs w:val="24"/>
        </w:rPr>
        <w:t xml:space="preserve">Wykaz osób </w:t>
      </w:r>
      <w:r w:rsidRPr="00411A00">
        <w:rPr>
          <w:color w:val="000000" w:themeColor="text1"/>
          <w:sz w:val="24"/>
          <w:szCs w:val="24"/>
        </w:rPr>
        <w:t>skierowanych przez Wykonawcę do realizacji zamówienia publicznego, odpowiedzialnych za</w:t>
      </w:r>
      <w:r w:rsidR="00145442" w:rsidRPr="00411A00">
        <w:rPr>
          <w:color w:val="000000" w:themeColor="text1"/>
          <w:sz w:val="24"/>
          <w:szCs w:val="24"/>
        </w:rPr>
        <w:t xml:space="preserve"> </w:t>
      </w:r>
      <w:r w:rsidR="005619C3" w:rsidRPr="00411A00">
        <w:rPr>
          <w:color w:val="000000" w:themeColor="text1"/>
          <w:sz w:val="24"/>
          <w:szCs w:val="24"/>
        </w:rPr>
        <w:t>kierowanie robotami budowlanymi, wraz z informacją na temat ich kwa</w:t>
      </w:r>
      <w:r w:rsidR="00BD2D6E" w:rsidRPr="00411A00">
        <w:rPr>
          <w:color w:val="000000" w:themeColor="text1"/>
          <w:sz w:val="24"/>
          <w:szCs w:val="24"/>
        </w:rPr>
        <w:t>lifikacji zawodowych, uprawnień</w:t>
      </w:r>
      <w:r w:rsidR="004C4AFB" w:rsidRPr="00411A00">
        <w:rPr>
          <w:color w:val="FF0000"/>
          <w:sz w:val="24"/>
          <w:szCs w:val="24"/>
        </w:rPr>
        <w:t xml:space="preserve"> </w:t>
      </w:r>
      <w:r w:rsidR="005619C3" w:rsidRPr="00411A00">
        <w:rPr>
          <w:color w:val="000000" w:themeColor="text1"/>
          <w:sz w:val="24"/>
          <w:szCs w:val="24"/>
        </w:rPr>
        <w:t xml:space="preserve">niezbędnych do wykonania zamówienia publicznego, a także zakresu wykonywanych przez nie czynności </w:t>
      </w:r>
      <w:r w:rsidR="00B46F2B">
        <w:rPr>
          <w:color w:val="000000" w:themeColor="text1"/>
          <w:sz w:val="24"/>
          <w:szCs w:val="24"/>
        </w:rPr>
        <w:t>oraz informacją o </w:t>
      </w:r>
      <w:r w:rsidR="00373ED3" w:rsidRPr="00411A00">
        <w:rPr>
          <w:color w:val="000000" w:themeColor="text1"/>
          <w:sz w:val="24"/>
          <w:szCs w:val="24"/>
        </w:rPr>
        <w:t xml:space="preserve">podstawie do dysponowania tymi osobami. Wzór wykazu osób zawiera </w:t>
      </w:r>
      <w:r w:rsidR="00082566" w:rsidRPr="00411A00">
        <w:rPr>
          <w:b/>
          <w:color w:val="000000" w:themeColor="text1"/>
          <w:sz w:val="24"/>
          <w:szCs w:val="24"/>
        </w:rPr>
        <w:t>załącznik</w:t>
      </w:r>
      <w:r w:rsidR="00EC01F4" w:rsidRPr="00411A00">
        <w:rPr>
          <w:b/>
          <w:color w:val="000000" w:themeColor="text1"/>
          <w:sz w:val="24"/>
          <w:szCs w:val="24"/>
        </w:rPr>
        <w:t xml:space="preserve"> nr 6</w:t>
      </w:r>
      <w:r w:rsidR="001F7647" w:rsidRPr="00411A00">
        <w:rPr>
          <w:b/>
          <w:color w:val="000000" w:themeColor="text1"/>
          <w:sz w:val="24"/>
          <w:szCs w:val="24"/>
        </w:rPr>
        <w:t> </w:t>
      </w:r>
      <w:r w:rsidR="00373ED3" w:rsidRPr="00411A00">
        <w:rPr>
          <w:b/>
          <w:color w:val="000000" w:themeColor="text1"/>
          <w:sz w:val="24"/>
          <w:szCs w:val="24"/>
        </w:rPr>
        <w:t>do SWZ</w:t>
      </w:r>
      <w:r w:rsidR="00373ED3" w:rsidRPr="00411A00">
        <w:rPr>
          <w:color w:val="000000" w:themeColor="text1"/>
          <w:sz w:val="24"/>
          <w:szCs w:val="24"/>
        </w:rPr>
        <w:t>;</w:t>
      </w:r>
    </w:p>
    <w:p w14:paraId="1797780B" w14:textId="24353C84" w:rsidR="002C1DB1" w:rsidRDefault="00373ED3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Wykaz robót budowlanych </w:t>
      </w:r>
      <w:r w:rsidRPr="00373ED3">
        <w:rPr>
          <w:color w:val="000000" w:themeColor="text1"/>
          <w:sz w:val="24"/>
          <w:szCs w:val="24"/>
        </w:rPr>
        <w:t>wykonanych</w:t>
      </w:r>
      <w:r w:rsidR="004015E7">
        <w:rPr>
          <w:color w:val="000000" w:themeColor="text1"/>
          <w:sz w:val="24"/>
          <w:szCs w:val="24"/>
        </w:rPr>
        <w:t xml:space="preserve"> nie wcześniej niż</w:t>
      </w:r>
      <w:r>
        <w:rPr>
          <w:b/>
          <w:color w:val="000000" w:themeColor="text1"/>
          <w:sz w:val="24"/>
          <w:szCs w:val="24"/>
        </w:rPr>
        <w:t xml:space="preserve"> </w:t>
      </w:r>
      <w:r w:rsidR="00330F28">
        <w:rPr>
          <w:b/>
          <w:color w:val="000000" w:themeColor="text1"/>
          <w:sz w:val="24"/>
          <w:szCs w:val="24"/>
        </w:rPr>
        <w:t xml:space="preserve">w okresie ostatnich 5 lat </w:t>
      </w:r>
      <w:r w:rsidR="00330F28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>
        <w:rPr>
          <w:color w:val="000000" w:themeColor="text1"/>
          <w:sz w:val="24"/>
          <w:szCs w:val="24"/>
        </w:rPr>
        <w:t xml:space="preserve">okres </w:t>
      </w:r>
      <w:r w:rsidR="00CD26D1">
        <w:rPr>
          <w:color w:val="000000" w:themeColor="text1"/>
          <w:sz w:val="24"/>
          <w:szCs w:val="24"/>
        </w:rPr>
        <w:t xml:space="preserve">prowadzenia działalności jest krótszy w tym okresie, odpowiadających swoim rodzajem robotom stanowiącym przedmiot zamówienia, tj. </w:t>
      </w:r>
      <w:r w:rsidR="001868A0" w:rsidRPr="001868A0">
        <w:rPr>
          <w:color w:val="000000"/>
          <w:sz w:val="24"/>
          <w:szCs w:val="24"/>
        </w:rPr>
        <w:t xml:space="preserve">wykonał  </w:t>
      </w:r>
      <w:r w:rsidR="001868A0" w:rsidRPr="001868A0">
        <w:rPr>
          <w:b/>
          <w:color w:val="000000"/>
          <w:sz w:val="24"/>
          <w:szCs w:val="24"/>
        </w:rPr>
        <w:t>minimum 2 roboty budowlane odpowiadające swoim rodzajem robotom stanowiącym przedmiot zamówienia, tj. polegające na</w:t>
      </w:r>
      <w:r w:rsidR="00AF24C5">
        <w:rPr>
          <w:b/>
          <w:color w:val="000000"/>
          <w:sz w:val="24"/>
          <w:szCs w:val="24"/>
        </w:rPr>
        <w:t xml:space="preserve"> bud</w:t>
      </w:r>
      <w:r w:rsidR="00D8056A">
        <w:rPr>
          <w:b/>
          <w:color w:val="000000"/>
          <w:sz w:val="24"/>
          <w:szCs w:val="24"/>
        </w:rPr>
        <w:t xml:space="preserve">owie lub przebudowie drogi asfaltowej </w:t>
      </w:r>
      <w:r w:rsidR="00D8056A">
        <w:rPr>
          <w:b/>
          <w:sz w:val="24"/>
          <w:szCs w:val="24"/>
        </w:rPr>
        <w:t>o wartości</w:t>
      </w:r>
      <w:r w:rsidR="00D8056A" w:rsidRPr="00E0253C">
        <w:rPr>
          <w:b/>
          <w:sz w:val="24"/>
          <w:szCs w:val="24"/>
        </w:rPr>
        <w:t xml:space="preserve"> łącznej</w:t>
      </w:r>
      <w:r w:rsidR="00D8056A" w:rsidRPr="001C2DEF">
        <w:rPr>
          <w:b/>
          <w:color w:val="FF0000"/>
          <w:sz w:val="24"/>
          <w:szCs w:val="24"/>
        </w:rPr>
        <w:t xml:space="preserve"> </w:t>
      </w:r>
      <w:r w:rsidR="00D8056A" w:rsidRPr="00A440DD">
        <w:rPr>
          <w:b/>
          <w:sz w:val="24"/>
          <w:szCs w:val="24"/>
        </w:rPr>
        <w:t xml:space="preserve">2 robót </w:t>
      </w:r>
      <w:r w:rsidR="00D8056A" w:rsidRPr="00E0253C">
        <w:rPr>
          <w:b/>
          <w:sz w:val="24"/>
          <w:szCs w:val="24"/>
        </w:rPr>
        <w:t>nie mniejsz</w:t>
      </w:r>
      <w:r w:rsidR="00D8056A">
        <w:rPr>
          <w:b/>
          <w:sz w:val="24"/>
          <w:szCs w:val="24"/>
        </w:rPr>
        <w:t xml:space="preserve">ej </w:t>
      </w:r>
      <w:r w:rsidR="002C606B">
        <w:rPr>
          <w:b/>
          <w:sz w:val="24"/>
          <w:szCs w:val="24"/>
        </w:rPr>
        <w:t>niż 3</w:t>
      </w:r>
      <w:r w:rsidR="00D8056A" w:rsidRPr="00411A00">
        <w:rPr>
          <w:b/>
          <w:sz w:val="24"/>
          <w:szCs w:val="24"/>
        </w:rPr>
        <w:t>00 000,00 zł brutto</w:t>
      </w:r>
      <w:r w:rsidR="00D8056A" w:rsidRPr="00411A00">
        <w:rPr>
          <w:color w:val="000000" w:themeColor="text1"/>
          <w:sz w:val="24"/>
          <w:szCs w:val="24"/>
        </w:rPr>
        <w:t>,</w:t>
      </w:r>
      <w:r w:rsidR="00D8056A">
        <w:rPr>
          <w:color w:val="000000" w:themeColor="text1"/>
          <w:sz w:val="24"/>
          <w:szCs w:val="24"/>
        </w:rPr>
        <w:t xml:space="preserve"> </w:t>
      </w:r>
      <w:r w:rsidR="001868A0" w:rsidRPr="00D8056A">
        <w:rPr>
          <w:color w:val="000000"/>
          <w:sz w:val="24"/>
          <w:szCs w:val="24"/>
        </w:rPr>
        <w:t xml:space="preserve">wraz </w:t>
      </w:r>
      <w:r w:rsidR="00700CF5" w:rsidRPr="00D8056A">
        <w:rPr>
          <w:color w:val="000000"/>
          <w:sz w:val="24"/>
          <w:szCs w:val="24"/>
        </w:rPr>
        <w:t>z podaniem ich rodzaju</w:t>
      </w:r>
      <w:r w:rsidR="001868A0" w:rsidRPr="00D8056A">
        <w:rPr>
          <w:color w:val="000000"/>
          <w:sz w:val="24"/>
          <w:szCs w:val="24"/>
        </w:rPr>
        <w:t>,</w:t>
      </w:r>
      <w:r w:rsidR="00F47888">
        <w:rPr>
          <w:color w:val="000000"/>
          <w:sz w:val="24"/>
          <w:szCs w:val="24"/>
        </w:rPr>
        <w:t xml:space="preserve"> wartości,</w:t>
      </w:r>
      <w:r w:rsidR="001868A0" w:rsidRPr="00D8056A">
        <w:rPr>
          <w:color w:val="000000"/>
          <w:sz w:val="24"/>
          <w:szCs w:val="24"/>
        </w:rPr>
        <w:t xml:space="preserve"> daty i miejsca wykonania oraz podmiotów, na rzecz których</w:t>
      </w:r>
      <w:r w:rsidR="00765DD2" w:rsidRPr="00D8056A">
        <w:rPr>
          <w:color w:val="000000"/>
          <w:sz w:val="24"/>
          <w:szCs w:val="24"/>
        </w:rPr>
        <w:t xml:space="preserve"> roboty te</w:t>
      </w:r>
      <w:r w:rsidR="001868A0" w:rsidRPr="00D8056A">
        <w:rPr>
          <w:color w:val="000000"/>
          <w:sz w:val="24"/>
          <w:szCs w:val="24"/>
        </w:rPr>
        <w:t xml:space="preserve"> zostały wykonane</w:t>
      </w:r>
      <w:r w:rsidR="00765DD2" w:rsidRPr="00D8056A">
        <w:rPr>
          <w:color w:val="000000"/>
          <w:sz w:val="24"/>
          <w:szCs w:val="24"/>
        </w:rPr>
        <w:t xml:space="preserve"> oraz</w:t>
      </w:r>
      <w:r w:rsidR="001868A0" w:rsidRPr="00D8056A">
        <w:rPr>
          <w:color w:val="000000"/>
          <w:sz w:val="24"/>
          <w:szCs w:val="24"/>
        </w:rPr>
        <w:t xml:space="preserve"> </w:t>
      </w:r>
      <w:r w:rsidR="00947C1E" w:rsidRPr="00D8056A">
        <w:rPr>
          <w:color w:val="000000"/>
          <w:sz w:val="24"/>
          <w:szCs w:val="24"/>
        </w:rPr>
        <w:t xml:space="preserve">załączeniem dowodów określających czy te roboty budowlane zostały wykonane należycie. Dowodami o których mowa są referencje bądź inne dokumenty sporządzone przez podmiot, na rzecz którego </w:t>
      </w:r>
      <w:r w:rsidR="00945DD8" w:rsidRPr="00D8056A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F25E9E">
        <w:rPr>
          <w:b/>
          <w:color w:val="000000"/>
          <w:sz w:val="24"/>
          <w:szCs w:val="24"/>
        </w:rPr>
        <w:t xml:space="preserve">załącznik nr </w:t>
      </w:r>
      <w:r w:rsidR="00565180" w:rsidRPr="00F25E9E">
        <w:rPr>
          <w:b/>
          <w:color w:val="000000" w:themeColor="text1"/>
          <w:sz w:val="24"/>
          <w:szCs w:val="24"/>
        </w:rPr>
        <w:t>7</w:t>
      </w:r>
      <w:r w:rsidR="00945DD8" w:rsidRPr="00F25E9E">
        <w:rPr>
          <w:b/>
          <w:color w:val="000000" w:themeColor="text1"/>
          <w:sz w:val="24"/>
          <w:szCs w:val="24"/>
        </w:rPr>
        <w:t xml:space="preserve"> </w:t>
      </w:r>
      <w:r w:rsidR="00945DD8" w:rsidRPr="00F25E9E">
        <w:rPr>
          <w:b/>
          <w:color w:val="000000"/>
          <w:sz w:val="24"/>
          <w:szCs w:val="24"/>
        </w:rPr>
        <w:t>do SWZ</w:t>
      </w:r>
      <w:r w:rsidR="001868A0" w:rsidRPr="00D8056A">
        <w:rPr>
          <w:b/>
          <w:color w:val="000000"/>
          <w:sz w:val="24"/>
          <w:szCs w:val="24"/>
        </w:rPr>
        <w:t xml:space="preserve"> </w:t>
      </w:r>
    </w:p>
    <w:p w14:paraId="7DB31218" w14:textId="19F51DEC" w:rsidR="002C1DB1" w:rsidRDefault="007C11C7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2C1DB1">
        <w:rPr>
          <w:sz w:val="24"/>
          <w:szCs w:val="24"/>
        </w:rPr>
        <w:t xml:space="preserve">odpisu </w:t>
      </w:r>
      <w:r w:rsidR="00ED544B" w:rsidRPr="002C1DB1">
        <w:rPr>
          <w:sz w:val="24"/>
          <w:szCs w:val="24"/>
        </w:rPr>
        <w:t>lub in</w:t>
      </w:r>
      <w:r w:rsidR="000215F8">
        <w:rPr>
          <w:sz w:val="24"/>
          <w:szCs w:val="24"/>
        </w:rPr>
        <w:t>formacji</w:t>
      </w:r>
      <w:r w:rsidR="00ED544B" w:rsidRPr="002C1DB1">
        <w:rPr>
          <w:sz w:val="24"/>
          <w:szCs w:val="24"/>
        </w:rPr>
        <w:t xml:space="preserve"> Krajowego Rejestru Sądo</w:t>
      </w:r>
      <w:r w:rsidR="002C1DB1">
        <w:rPr>
          <w:sz w:val="24"/>
          <w:szCs w:val="24"/>
        </w:rPr>
        <w:t>wego lub Centralnej Ewidencji i </w:t>
      </w:r>
      <w:r w:rsidR="00ED544B" w:rsidRPr="002C1DB1">
        <w:rPr>
          <w:sz w:val="24"/>
          <w:szCs w:val="24"/>
        </w:rPr>
        <w:t>Informacji o Działalności Gospodarczej</w:t>
      </w:r>
      <w:r w:rsidRPr="002C1DB1">
        <w:rPr>
          <w:sz w:val="24"/>
          <w:szCs w:val="24"/>
        </w:rPr>
        <w:t xml:space="preserve">, jeżeli odrębne przepisy wymagają wpisu do rejestru lub ewidencji, </w:t>
      </w:r>
      <w:r w:rsidR="00CF5FEE" w:rsidRPr="002C1DB1">
        <w:rPr>
          <w:sz w:val="24"/>
          <w:szCs w:val="24"/>
        </w:rPr>
        <w:t xml:space="preserve">sporządzonych nie wcześniej niż 3 miesiące przed złożeniem, </w:t>
      </w:r>
      <w:r w:rsidR="00F67648">
        <w:rPr>
          <w:sz w:val="24"/>
          <w:szCs w:val="24"/>
        </w:rPr>
        <w:t>w </w:t>
      </w:r>
      <w:r w:rsidRPr="002C1DB1">
        <w:rPr>
          <w:sz w:val="24"/>
          <w:szCs w:val="24"/>
        </w:rPr>
        <w:t>celu potwierdzenia braku podstaw wykluczenia na podstawie art. 109</w:t>
      </w:r>
      <w:r w:rsidR="00C65931" w:rsidRPr="002C1DB1">
        <w:rPr>
          <w:sz w:val="24"/>
          <w:szCs w:val="24"/>
        </w:rPr>
        <w:t xml:space="preserve"> ust. 1 pkt 4</w:t>
      </w:r>
      <w:r w:rsidRPr="002C1DB1">
        <w:rPr>
          <w:sz w:val="24"/>
          <w:szCs w:val="24"/>
        </w:rPr>
        <w:t xml:space="preserve"> ustawy</w:t>
      </w:r>
      <w:r w:rsidR="002C1DB1">
        <w:rPr>
          <w:sz w:val="24"/>
          <w:szCs w:val="24"/>
        </w:rPr>
        <w:t xml:space="preserve"> </w:t>
      </w:r>
      <w:proofErr w:type="spellStart"/>
      <w:r w:rsidR="002C1DB1">
        <w:rPr>
          <w:sz w:val="24"/>
          <w:szCs w:val="24"/>
        </w:rPr>
        <w:t>Pzp</w:t>
      </w:r>
      <w:proofErr w:type="spellEnd"/>
      <w:r w:rsidR="00C45C50" w:rsidRPr="002C1DB1">
        <w:rPr>
          <w:sz w:val="24"/>
          <w:szCs w:val="24"/>
        </w:rPr>
        <w:t>.</w:t>
      </w:r>
    </w:p>
    <w:p w14:paraId="22CA8F2D" w14:textId="5AF44B3E" w:rsidR="001868A0" w:rsidRPr="002C1DB1" w:rsidRDefault="00612A38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2C1DB1">
        <w:rPr>
          <w:sz w:val="24"/>
          <w:szCs w:val="24"/>
        </w:rPr>
        <w:t>dokument potwierdzający</w:t>
      </w:r>
      <w:r w:rsidR="00572779" w:rsidRPr="002C1DB1">
        <w:rPr>
          <w:sz w:val="24"/>
          <w:szCs w:val="24"/>
        </w:rPr>
        <w:t>, że wykonawca jest ubezpieczony od odpowiedzialności cywilnej w zakresie prowadzonej działalności</w:t>
      </w:r>
      <w:r w:rsidR="00CA19DC" w:rsidRPr="002C1DB1">
        <w:rPr>
          <w:sz w:val="24"/>
          <w:szCs w:val="24"/>
        </w:rPr>
        <w:t xml:space="preserve"> związanej</w:t>
      </w:r>
      <w:r w:rsidR="00572779" w:rsidRPr="002C1DB1">
        <w:rPr>
          <w:sz w:val="24"/>
          <w:szCs w:val="24"/>
        </w:rPr>
        <w:t xml:space="preserve"> z przedmiotem zamó</w:t>
      </w:r>
      <w:r w:rsidR="000215F8">
        <w:rPr>
          <w:sz w:val="24"/>
          <w:szCs w:val="24"/>
        </w:rPr>
        <w:t>wienia ze </w:t>
      </w:r>
      <w:r w:rsidR="00F07841" w:rsidRPr="002C1DB1">
        <w:rPr>
          <w:sz w:val="24"/>
          <w:szCs w:val="24"/>
        </w:rPr>
        <w:t xml:space="preserve">wskazaniem sumy </w:t>
      </w:r>
      <w:r w:rsidR="00BB1475" w:rsidRPr="002C1DB1">
        <w:rPr>
          <w:sz w:val="24"/>
          <w:szCs w:val="24"/>
        </w:rPr>
        <w:t>gwarancyjnej tego ubezpieczenia</w:t>
      </w:r>
      <w:r w:rsidR="0072786F">
        <w:rPr>
          <w:sz w:val="24"/>
          <w:szCs w:val="24"/>
        </w:rPr>
        <w:t xml:space="preserve"> </w:t>
      </w:r>
      <w:r w:rsidR="00F6072A" w:rsidRPr="002C1DB1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na sumę gwarancyjną określoną w </w:t>
      </w:r>
      <w:r w:rsidR="00F2535B" w:rsidRPr="002C1DB1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1F060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4E1D2B0A" w:rsidR="0030524A" w:rsidRPr="00053CA4" w:rsidRDefault="000D3F25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lastRenderedPageBreak/>
        <w:t>Wykonawcy mogą wspólnie ubiegać się o udzielenie zamówienia. W takim przypadku Wykonawcy ustanawiają pełnomocnika do repre</w:t>
      </w:r>
      <w:r w:rsidR="00C160D4">
        <w:t>zentowania ich w postępowaniu o </w:t>
      </w:r>
      <w:r>
        <w:t xml:space="preserve">udzielenie zamówienia albo do reprezentowania w </w:t>
      </w:r>
      <w:r w:rsidR="00C700B0">
        <w:t>postępowaniu i zawarcia umowy w </w:t>
      </w:r>
      <w:r>
        <w:t xml:space="preserve">sprawie zamówienia publicznego. </w:t>
      </w:r>
      <w:r w:rsidR="00053CA4" w:rsidRPr="00766AD7">
        <w:t xml:space="preserve">Pełnomocnictwo winno być załączone do oferty. </w:t>
      </w:r>
    </w:p>
    <w:p w14:paraId="46508046" w14:textId="27B6B40F" w:rsidR="00053CA4" w:rsidRDefault="006269C6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>, składa każdy z wykonawców. 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1E899C7C" w:rsidR="003A4DE5" w:rsidRDefault="00EF71F8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955DB3">
        <w:t>nie o którym mowa w ust. 1 pkt 3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D52E8F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42F4C43C" w:rsidR="00CD26A6" w:rsidRDefault="0060335D" w:rsidP="00CC3072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903AD3">
        <w:rPr>
          <w:color w:val="000000" w:themeColor="text1"/>
        </w:rPr>
        <w:t> pkt 2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BE4F5E1" w14:textId="561AD773" w:rsidR="003B0B2C" w:rsidRPr="003212CC" w:rsidRDefault="001A656A" w:rsidP="00D52E8F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  <w:r w:rsidR="003B3837">
        <w:t>.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5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5"/>
    </w:p>
    <w:p w14:paraId="4CE85841" w14:textId="7C54E2D8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067564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083BFB">
        <w:t xml:space="preserve">Zamawiający wyznacza następujące osoby do kontaktu z Wykonawcami: </w:t>
      </w:r>
    </w:p>
    <w:p w14:paraId="404E92FB" w14:textId="3478ACF3" w:rsidR="00067564" w:rsidRPr="00083BFB" w:rsidRDefault="00A84876" w:rsidP="00067564">
      <w:pPr>
        <w:tabs>
          <w:tab w:val="left" w:pos="426"/>
          <w:tab w:val="left" w:pos="3240"/>
        </w:tabs>
        <w:jc w:val="both"/>
      </w:pPr>
      <w:r>
        <w:t xml:space="preserve">Pani Agnieszka Wieczorek – </w:t>
      </w:r>
      <w:r w:rsidR="00067564" w:rsidRPr="00083BFB">
        <w:t>inspektor ds. inw</w:t>
      </w:r>
      <w:r w:rsidR="00067564">
        <w:t>estycji i zamówień publicznych,</w:t>
      </w:r>
      <w:r w:rsidR="00067564" w:rsidRPr="00083BFB">
        <w:t xml:space="preserve">  </w:t>
      </w:r>
    </w:p>
    <w:p w14:paraId="696ACC5D" w14:textId="77777777" w:rsidR="00A84876" w:rsidRPr="00EA5ED2" w:rsidRDefault="00067564" w:rsidP="00A84876">
      <w:pPr>
        <w:jc w:val="both"/>
        <w:rPr>
          <w:lang w:val="en-US"/>
        </w:rPr>
      </w:pPr>
      <w:r w:rsidRPr="00083BFB">
        <w:t xml:space="preserve">w godz.  od 9.00 do 15.00, tel. </w:t>
      </w:r>
      <w:r w:rsidRPr="00EA5ED2">
        <w:rPr>
          <w:lang w:val="en-US"/>
        </w:rPr>
        <w:t>(22) 100 25 96 e-mail: a.wieczorek@brochow.pl</w:t>
      </w:r>
      <w:r w:rsidR="00A84876" w:rsidRPr="00EA5ED2">
        <w:rPr>
          <w:lang w:val="en-US"/>
        </w:rPr>
        <w:t xml:space="preserve"> </w:t>
      </w:r>
    </w:p>
    <w:p w14:paraId="48E48660" w14:textId="56CB1C9A" w:rsidR="00A84876" w:rsidRPr="000352B4" w:rsidRDefault="000352B4" w:rsidP="00A84876">
      <w:pPr>
        <w:jc w:val="both"/>
      </w:pPr>
      <w:r w:rsidRPr="000352B4">
        <w:t>Pani Joanna Tarczyk</w:t>
      </w:r>
      <w:r w:rsidR="003B3837" w:rsidRPr="000352B4">
        <w:t xml:space="preserve"> – inspektor ds.</w:t>
      </w:r>
      <w:r w:rsidRPr="000352B4">
        <w:t xml:space="preserve"> pozyskiwania środków zewnętrznych</w:t>
      </w:r>
      <w:r w:rsidR="00C23786" w:rsidRPr="000352B4">
        <w:t>,</w:t>
      </w:r>
      <w:r w:rsidR="00A84876" w:rsidRPr="000352B4">
        <w:t xml:space="preserve"> </w:t>
      </w:r>
    </w:p>
    <w:p w14:paraId="0203DDD5" w14:textId="3D734F20" w:rsidR="00A84876" w:rsidRPr="003B3837" w:rsidRDefault="00A84876" w:rsidP="00A84876">
      <w:pPr>
        <w:jc w:val="both"/>
        <w:rPr>
          <w:lang w:val="en-US"/>
        </w:rPr>
      </w:pPr>
      <w:r w:rsidRPr="000352B4">
        <w:t xml:space="preserve">w godz.  od 9.00 do 15.00, tel. </w:t>
      </w:r>
      <w:r w:rsidR="000352B4">
        <w:rPr>
          <w:lang w:val="en-US"/>
        </w:rPr>
        <w:t>(22) 100 25 96</w:t>
      </w:r>
      <w:r w:rsidRPr="000352B4">
        <w:rPr>
          <w:lang w:val="en-US"/>
        </w:rPr>
        <w:t>, e-</w:t>
      </w:r>
      <w:r w:rsidRPr="000352B4">
        <w:rPr>
          <w:color w:val="000000" w:themeColor="text1"/>
          <w:lang w:val="en-US"/>
        </w:rPr>
        <w:t xml:space="preserve">mail: </w:t>
      </w:r>
      <w:r w:rsidR="000352B4">
        <w:rPr>
          <w:color w:val="000000" w:themeColor="text1"/>
          <w:lang w:val="en-US"/>
        </w:rPr>
        <w:t>j.tarczyk</w:t>
      </w:r>
      <w:r w:rsidR="00411A00" w:rsidRPr="000352B4">
        <w:rPr>
          <w:color w:val="000000" w:themeColor="text1"/>
          <w:lang w:val="en-US"/>
        </w:rPr>
        <w:t>@brochow.pl</w:t>
      </w:r>
      <w:r w:rsidRPr="003B3837">
        <w:rPr>
          <w:color w:val="000000" w:themeColor="text1"/>
          <w:lang w:val="en-US"/>
        </w:rPr>
        <w:t xml:space="preserve"> </w:t>
      </w:r>
    </w:p>
    <w:p w14:paraId="71F8AFB5" w14:textId="74EB213F" w:rsidR="008926A7" w:rsidRPr="003B3837" w:rsidRDefault="008926A7" w:rsidP="009C0497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</w:p>
    <w:p w14:paraId="7B676D56" w14:textId="77777777" w:rsidR="009C0497" w:rsidRPr="003B3837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0072EF60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</w:t>
      </w:r>
      <w:r w:rsidR="00C23786">
        <w:rPr>
          <w:rFonts w:ascii="Times New Roman" w:hAnsi="Times New Roman" w:cs="Times New Roman"/>
          <w:color w:val="000000"/>
          <w:sz w:val="28"/>
          <w:szCs w:val="28"/>
        </w:rPr>
        <w:t>jnych sporządzania, wysyłania i 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odbierania korespondencji elektronicznej</w:t>
      </w:r>
      <w:bookmarkEnd w:id="6"/>
    </w:p>
    <w:p w14:paraId="5B32ABE8" w14:textId="2E9FB14D" w:rsidR="00904B95" w:rsidRDefault="0020544F" w:rsidP="001D343D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</w:t>
      </w:r>
      <w:r w:rsidR="00C23786">
        <w:t>munikacja między zamawiającym a </w:t>
      </w:r>
      <w:r w:rsidR="00CA15FB">
        <w:t>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proofErr w:type="spellStart"/>
      <w:r w:rsidRPr="00D659D2">
        <w:rPr>
          <w:b/>
        </w:rPr>
        <w:t>miniPortalu</w:t>
      </w:r>
      <w:proofErr w:type="spellEnd"/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</w:t>
      </w:r>
      <w:proofErr w:type="spellStart"/>
      <w:r w:rsidRPr="004F3BB1">
        <w:t>ePUAPu</w:t>
      </w:r>
      <w:proofErr w:type="spellEnd"/>
      <w:r w:rsidRPr="004F3BB1">
        <w:t xml:space="preserve">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</w:t>
      </w:r>
      <w:r w:rsidR="00A95C5C">
        <w:t xml:space="preserve"> (</w:t>
      </w:r>
      <w:hyperlink r:id="rId12" w:history="1">
        <w:r w:rsidR="001D343D" w:rsidRPr="003455D2">
          <w:rPr>
            <w:rStyle w:val="Hipercze"/>
          </w:rPr>
          <w:t>gmina@brochow.pl</w:t>
        </w:r>
      </w:hyperlink>
      <w:r w:rsidR="00A95C5C">
        <w:t>)</w:t>
      </w:r>
    </w:p>
    <w:p w14:paraId="4A32AE02" w14:textId="662588E1" w:rsidR="00F927E1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</w:t>
      </w:r>
      <w:proofErr w:type="spellStart"/>
      <w:r w:rsidR="0020544F" w:rsidRPr="004F3BB1">
        <w:t>ePUAP</w:t>
      </w:r>
      <w:proofErr w:type="spellEnd"/>
      <w:r w:rsidR="0020544F" w:rsidRPr="004F3BB1">
        <w:t xml:space="preserve">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lastRenderedPageBreak/>
        <w:t xml:space="preserve">Wykonawca zamierzający wziąć udział w postępowaniu o udzielenie zamówienia publicznego, musi posiadać konto na </w:t>
      </w:r>
      <w:proofErr w:type="spellStart"/>
      <w:r w:rsidRPr="004F3BB1">
        <w:t>ePUAP</w:t>
      </w:r>
      <w:proofErr w:type="spellEnd"/>
      <w:r w:rsidRPr="004F3BB1">
        <w:t xml:space="preserve">. Wykonawca posiadający konto na </w:t>
      </w:r>
      <w:proofErr w:type="spellStart"/>
      <w:r w:rsidRPr="004F3BB1">
        <w:t>ePUAP</w:t>
      </w:r>
      <w:proofErr w:type="spellEnd"/>
      <w:r w:rsidRPr="004F3BB1">
        <w:t xml:space="preserve">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</w:t>
      </w:r>
      <w:proofErr w:type="spellStart"/>
      <w:r w:rsidR="00E053A9">
        <w:t>miniPortalu</w:t>
      </w:r>
      <w:proofErr w:type="spellEnd"/>
      <w:r w:rsidR="00E053A9">
        <w:t xml:space="preserve">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proofErr w:type="spellStart"/>
      <w:r w:rsidRPr="004F3BB1">
        <w:t>ePUAP</w:t>
      </w:r>
      <w:proofErr w:type="spellEnd"/>
      <w:r w:rsidR="0010208D">
        <w:t>)</w:t>
      </w:r>
      <w:r w:rsidRPr="004F3BB1">
        <w:t>.</w:t>
      </w:r>
    </w:p>
    <w:p w14:paraId="789D5D27" w14:textId="6C779D67" w:rsidR="0020544F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proofErr w:type="spellStart"/>
      <w:r w:rsidRPr="00244C43">
        <w:t>ePUAP</w:t>
      </w:r>
      <w:proofErr w:type="spellEnd"/>
      <w:r w:rsidRPr="00244C43">
        <w:t>.</w:t>
      </w:r>
    </w:p>
    <w:p w14:paraId="3E79B7C3" w14:textId="605A84FB" w:rsidR="0020544F" w:rsidRPr="008E3F40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</w:t>
      </w:r>
      <w:r w:rsidR="00101F6B">
        <w:t>nikacja pomiędzy zamawiającym a </w:t>
      </w:r>
      <w:r w:rsidR="00CA15FB">
        <w:t>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 xml:space="preserve">dedykowanego formularza dostępnego na </w:t>
      </w:r>
      <w:proofErr w:type="spellStart"/>
      <w:r w:rsidRPr="008E3F40">
        <w:rPr>
          <w:b/>
        </w:rPr>
        <w:t>ePUAP</w:t>
      </w:r>
      <w:proofErr w:type="spellEnd"/>
      <w:r w:rsidRPr="008E3F40">
        <w:rPr>
          <w:b/>
        </w:rPr>
        <w:t xml:space="preserve"> oraz udostępnionego przez </w:t>
      </w:r>
      <w:proofErr w:type="spellStart"/>
      <w:r w:rsidRPr="008E3F40">
        <w:rPr>
          <w:b/>
        </w:rPr>
        <w:t>miniPortal</w:t>
      </w:r>
      <w:proofErr w:type="spellEnd"/>
      <w:r w:rsidRPr="008E3F40">
        <w:rPr>
          <w:b/>
        </w:rPr>
        <w:t xml:space="preserve">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942AF5">
        <w:rPr>
          <w:b/>
        </w:rPr>
        <w:t>ZP.271</w:t>
      </w:r>
      <w:r w:rsidRPr="00942AF5">
        <w:rPr>
          <w:b/>
        </w:rPr>
        <w:t>.</w:t>
      </w:r>
      <w:r w:rsidR="000352B4" w:rsidRPr="00942AF5">
        <w:rPr>
          <w:b/>
        </w:rPr>
        <w:t>11</w:t>
      </w:r>
      <w:r w:rsidRPr="00942AF5">
        <w:rPr>
          <w:b/>
        </w:rPr>
        <w:t>.202</w:t>
      </w:r>
      <w:r w:rsidR="006C4C27" w:rsidRPr="00942AF5">
        <w:rPr>
          <w:b/>
        </w:rPr>
        <w:t>2</w:t>
      </w:r>
      <w:r w:rsidRPr="00942AF5">
        <w:t>.</w:t>
      </w:r>
    </w:p>
    <w:p w14:paraId="5E8B8FC6" w14:textId="1C915357" w:rsidR="0020544F" w:rsidRPr="00E72D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3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>lub 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6C064C">
      <w:pPr>
        <w:jc w:val="both"/>
        <w:rPr>
          <w:strike/>
        </w:rPr>
      </w:pPr>
    </w:p>
    <w:p w14:paraId="0B975AC6" w14:textId="65DC20B0"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  ze  wszystkimi   zap</w:t>
      </w:r>
      <w:r w:rsidR="0079516A"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 w:rsidR="0079516A"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które     mogą      być   konieczne     do     przygotowania  oferty  oraz  podpisania  umowy.     </w:t>
      </w:r>
    </w:p>
    <w:p w14:paraId="48DEF726" w14:textId="77777777" w:rsidR="00AF7954" w:rsidRPr="0079516A" w:rsidRDefault="00AF7954" w:rsidP="00AF7954">
      <w:pPr>
        <w:jc w:val="both"/>
        <w:rPr>
          <w:b/>
        </w:rPr>
      </w:pPr>
    </w:p>
    <w:p w14:paraId="6AECEF90" w14:textId="3C8AC3F9"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7"/>
    </w:p>
    <w:p w14:paraId="42AF5C7E" w14:textId="77777777" w:rsidR="00D30108" w:rsidRPr="00E6317C" w:rsidRDefault="00AF147F" w:rsidP="006D2FDD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E6317C">
        <w:t>Zamawiający żą</w:t>
      </w:r>
      <w:r w:rsidR="007D126D" w:rsidRPr="00E6317C">
        <w:t>da od Wykonawców wniesienia wadium w wysokości</w:t>
      </w:r>
      <w:r w:rsidR="00D30108" w:rsidRPr="00E6317C">
        <w:t>:</w:t>
      </w:r>
    </w:p>
    <w:p w14:paraId="13DDA20E" w14:textId="6FE07E53" w:rsidR="007D126D" w:rsidRDefault="004E5CE6" w:rsidP="004E5CE6">
      <w:pPr>
        <w:widowControl w:val="0"/>
        <w:tabs>
          <w:tab w:val="left" w:pos="419"/>
        </w:tabs>
        <w:jc w:val="both"/>
      </w:pPr>
      <w:r w:rsidRPr="00E6317C">
        <w:tab/>
      </w:r>
      <w:r w:rsidRPr="00E6317C">
        <w:rPr>
          <w:rStyle w:val="Teksttreci2Pogrubienie"/>
          <w:rFonts w:ascii="Times New Roman" w:hAnsi="Times New Roman" w:cs="Times New Roman"/>
          <w:iCs/>
          <w:color w:val="auto"/>
        </w:rPr>
        <w:t>3</w:t>
      </w:r>
      <w:r w:rsidR="002C7253" w:rsidRPr="00E6317C">
        <w:rPr>
          <w:rStyle w:val="Teksttreci2Pogrubienie"/>
          <w:rFonts w:ascii="Times New Roman" w:hAnsi="Times New Roman" w:cs="Times New Roman"/>
          <w:iCs/>
          <w:color w:val="auto"/>
        </w:rPr>
        <w:t> 000,00</w:t>
      </w:r>
      <w:r w:rsidR="002C7253" w:rsidRPr="00E6317C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E6317C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="002C7253" w:rsidRPr="00E6317C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E6317C">
        <w:t>(słownie: trzy</w:t>
      </w:r>
      <w:r w:rsidR="002C7253" w:rsidRPr="00E6317C">
        <w:t xml:space="preserve"> </w:t>
      </w:r>
      <w:r w:rsidRPr="00E6317C">
        <w:t>tysiące</w:t>
      </w:r>
      <w:r w:rsidR="002C7253" w:rsidRPr="00E6317C">
        <w:t xml:space="preserve"> złotych 00/100);</w:t>
      </w:r>
      <w:r w:rsidR="003C575D" w:rsidRPr="006D2FDD">
        <w:t xml:space="preserve">  </w:t>
      </w:r>
    </w:p>
    <w:p w14:paraId="6AE418A1" w14:textId="13FB43A1" w:rsidR="00070A0B" w:rsidRPr="00070A0B" w:rsidRDefault="00A06418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>
        <w:t>Wadium wnosi się</w:t>
      </w:r>
      <w:r w:rsidR="00975E0C">
        <w:t xml:space="preserve"> </w:t>
      </w:r>
      <w:r w:rsidR="00811923">
        <w:t xml:space="preserve">przed upływem </w:t>
      </w:r>
      <w:r w:rsidR="006A4736">
        <w:t xml:space="preserve">terminu </w:t>
      </w:r>
      <w:r w:rsidR="002968BC">
        <w:t xml:space="preserve">składania ofert. </w:t>
      </w:r>
    </w:p>
    <w:p w14:paraId="389EAA3C" w14:textId="77777777" w:rsidR="007D126D" w:rsidRPr="00B20980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B20980">
        <w:t>Wadium może być wnoszone w jednej lub kilku następujących formach:</w:t>
      </w:r>
    </w:p>
    <w:p w14:paraId="39F58DA6" w14:textId="77777777" w:rsidR="007D126D" w:rsidRPr="00ED498B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ED498B">
        <w:lastRenderedPageBreak/>
        <w:t>pieniądzu;</w:t>
      </w:r>
    </w:p>
    <w:p w14:paraId="0DB2565A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bankowych;</w:t>
      </w:r>
    </w:p>
    <w:p w14:paraId="0DA77358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ubezpieczeniowych;</w:t>
      </w:r>
    </w:p>
    <w:p w14:paraId="6C00B6BB" w14:textId="7AFA2BF0" w:rsidR="007D126D" w:rsidRPr="00327DF7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327DF7">
        <w:t>poręczeniach udzielanych przez podmioty, o któr</w:t>
      </w:r>
      <w:r w:rsidR="006540C2" w:rsidRPr="00327DF7">
        <w:t>ych mowa w art. 6b ust. 5 pkt 2</w:t>
      </w:r>
      <w:r w:rsidRPr="00327DF7">
        <w:t xml:space="preserve"> ustawy z dnia 9 listopada 2000 r. o utworzeniu Polskiej Agencji Rozwoju Przedsiębiorczości (</w:t>
      </w:r>
      <w:r w:rsidR="006540C2" w:rsidRPr="00327DF7">
        <w:t>Dz. U. z 2019</w:t>
      </w:r>
      <w:r w:rsidR="00451CEC" w:rsidRPr="00327DF7">
        <w:t xml:space="preserve"> r.,</w:t>
      </w:r>
      <w:r w:rsidR="00455E65" w:rsidRPr="00327DF7">
        <w:t xml:space="preserve"> poz. 3</w:t>
      </w:r>
      <w:r w:rsidR="00327DF7" w:rsidRPr="00327DF7">
        <w:t>10, 836 i 1572</w:t>
      </w:r>
      <w:r w:rsidRPr="00327DF7">
        <w:t>).</w:t>
      </w:r>
    </w:p>
    <w:p w14:paraId="726F13E0" w14:textId="758DFA31" w:rsidR="007D126D" w:rsidRPr="00EF34F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327DF7">
        <w:t>Wa</w:t>
      </w:r>
      <w:r w:rsidR="00036269">
        <w:t>dium wnoszone w pieniądzu</w:t>
      </w:r>
      <w:r w:rsidRPr="00327DF7">
        <w:t xml:space="preserve"> należy wpłacić przelewem na rachunek bankowy Zamawiającego w </w:t>
      </w:r>
      <w:r w:rsidR="00AF147F" w:rsidRPr="00327DF7">
        <w:t xml:space="preserve"> </w:t>
      </w:r>
      <w:r w:rsidR="00FD2559" w:rsidRPr="00327DF7">
        <w:t xml:space="preserve">WBS Oddział w Brochowie   nr    </w:t>
      </w:r>
      <w:r w:rsidR="00316935">
        <w:rPr>
          <w:b/>
        </w:rPr>
        <w:t>12 8015 0004 0500 1111 2011 0193</w:t>
      </w:r>
    </w:p>
    <w:p w14:paraId="6A3EBC8A" w14:textId="77777777" w:rsidR="002D3DDC" w:rsidRDefault="00EF34F5" w:rsidP="002D3DDC">
      <w:pPr>
        <w:widowControl w:val="0"/>
        <w:tabs>
          <w:tab w:val="left" w:pos="419"/>
        </w:tabs>
        <w:ind w:left="480"/>
        <w:jc w:val="both"/>
      </w:pPr>
      <w:r>
        <w:t xml:space="preserve">UWAGA: </w:t>
      </w:r>
      <w:r w:rsidRPr="00F67EF6">
        <w:rPr>
          <w:b/>
        </w:rPr>
        <w:t xml:space="preserve">Za termin wniesienia wadium w formie pieniądza zostanie przyjęty </w:t>
      </w:r>
      <w:r w:rsidR="00F67EF6" w:rsidRPr="00F67EF6">
        <w:rPr>
          <w:b/>
        </w:rPr>
        <w:t>termin uznania rachunku Zamawiającego.</w:t>
      </w:r>
      <w:r w:rsidR="00F67EF6">
        <w:t xml:space="preserve"> </w:t>
      </w:r>
    </w:p>
    <w:p w14:paraId="5F1A10D8" w14:textId="77777777" w:rsidR="00101256" w:rsidRDefault="00101256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01256">
        <w:t>Wadium wniesione w pieniądzu Zamawiający przechowuje na rachunku bankowym.</w:t>
      </w:r>
    </w:p>
    <w:p w14:paraId="528A3FDD" w14:textId="06051C18" w:rsidR="002D3DDC" w:rsidRPr="002D3DDC" w:rsidRDefault="001016C8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2D3DDC">
        <w:rPr>
          <w:b/>
          <w:color w:val="000000" w:themeColor="text1"/>
        </w:rPr>
        <w:t xml:space="preserve"> </w:t>
      </w:r>
      <w:r w:rsidR="00F84CDE" w:rsidRPr="002D3DDC">
        <w:rPr>
          <w:color w:val="000000" w:themeColor="text1"/>
        </w:rPr>
        <w:t xml:space="preserve">musi być złożone jako oryginał </w:t>
      </w:r>
      <w:r w:rsidR="00874E17" w:rsidRPr="002D3DDC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04902" w:rsidRDefault="002D3DDC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04902">
        <w:rPr>
          <w:color w:val="000000" w:themeColor="text1"/>
        </w:rPr>
        <w:t xml:space="preserve">Oferta </w:t>
      </w:r>
      <w:r w:rsidR="00A04902" w:rsidRPr="00A04902">
        <w:rPr>
          <w:color w:val="000000" w:themeColor="text1"/>
        </w:rPr>
        <w:t>wykonawcy, który nie wniósł</w:t>
      </w:r>
      <w:r w:rsidR="005C53F8" w:rsidRPr="00A04902">
        <w:rPr>
          <w:color w:val="000000" w:themeColor="text1"/>
        </w:rPr>
        <w:t xml:space="preserve"> wadium, </w:t>
      </w:r>
      <w:r w:rsidR="00A04902" w:rsidRPr="00A04902">
        <w:rPr>
          <w:color w:val="000000" w:themeColor="text1"/>
        </w:rPr>
        <w:t>lub wniósł</w:t>
      </w:r>
      <w:r w:rsidR="005C53F8" w:rsidRPr="00A04902">
        <w:rPr>
          <w:color w:val="000000" w:themeColor="text1"/>
        </w:rPr>
        <w:t xml:space="preserve"> </w:t>
      </w:r>
      <w:r w:rsidR="005C4751" w:rsidRPr="00A04902">
        <w:rPr>
          <w:color w:val="000000" w:themeColor="text1"/>
        </w:rPr>
        <w:t xml:space="preserve">w sposób nieprawidłowy </w:t>
      </w:r>
      <w:r w:rsidR="00A04902" w:rsidRPr="00A04902">
        <w:rPr>
          <w:color w:val="000000" w:themeColor="text1"/>
        </w:rPr>
        <w:t xml:space="preserve">lub nie utrzymał </w:t>
      </w:r>
      <w:r w:rsidR="00ED1951" w:rsidRPr="00A04902">
        <w:rPr>
          <w:color w:val="000000" w:themeColor="text1"/>
        </w:rPr>
        <w:t xml:space="preserve">wadium nieprzerwalnie do </w:t>
      </w:r>
      <w:r w:rsidR="00A04902" w:rsidRPr="00A04902">
        <w:rPr>
          <w:color w:val="000000" w:themeColor="text1"/>
        </w:rPr>
        <w:t>upływu terminu związania ofertą</w:t>
      </w:r>
      <w:r w:rsidR="00CB0730" w:rsidRPr="00A04902">
        <w:rPr>
          <w:color w:val="000000" w:themeColor="text1"/>
        </w:rPr>
        <w:t xml:space="preserve"> lub złoży</w:t>
      </w:r>
      <w:r w:rsidR="00A04902" w:rsidRPr="00A04902">
        <w:rPr>
          <w:color w:val="000000" w:themeColor="text1"/>
        </w:rPr>
        <w:t>ł</w:t>
      </w:r>
      <w:r w:rsidR="00CB0730" w:rsidRPr="00A04902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A04902">
        <w:rPr>
          <w:color w:val="000000" w:themeColor="text1"/>
        </w:rPr>
        <w:t>Pzp</w:t>
      </w:r>
      <w:proofErr w:type="spellEnd"/>
      <w:r w:rsidR="00CB0730" w:rsidRPr="00A04902">
        <w:rPr>
          <w:color w:val="000000" w:themeColor="text1"/>
        </w:rPr>
        <w:t xml:space="preserve"> zostanie odrzucona. </w:t>
      </w:r>
    </w:p>
    <w:p w14:paraId="7951AD0B" w14:textId="77777777" w:rsidR="00582263" w:rsidRPr="00582263" w:rsidRDefault="00E305DA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>
        <w:t xml:space="preserve">Zasady zwrotu wadium oraz okoliczności zatrzymania wadium określa art. 98 ustawy </w:t>
      </w:r>
      <w:proofErr w:type="spellStart"/>
      <w:r>
        <w:t>Pzp</w:t>
      </w:r>
      <w:proofErr w:type="spellEnd"/>
      <w:r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8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8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9"/>
    </w:p>
    <w:p w14:paraId="6FC3E453" w14:textId="6A77B6E0" w:rsidR="00BC75EF" w:rsidRPr="00BC75EF" w:rsidRDefault="007D126D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BD3C89">
        <w:t>Wykonawca jes</w:t>
      </w:r>
      <w:r w:rsidR="000B11F4" w:rsidRPr="00BD3C89">
        <w:t>t związany ofertą</w:t>
      </w:r>
      <w:r w:rsidR="00EF7966">
        <w:t xml:space="preserve"> </w:t>
      </w:r>
      <w:r w:rsidR="003B249D" w:rsidRPr="00341080">
        <w:rPr>
          <w:rStyle w:val="Teksttreci2Pogrubienie"/>
          <w:rFonts w:ascii="Times New Roman" w:hAnsi="Times New Roman" w:cs="Times New Roman"/>
          <w:color w:val="auto"/>
        </w:rPr>
        <w:t xml:space="preserve">do dnia </w:t>
      </w:r>
      <w:r w:rsidR="00C415C8" w:rsidRPr="00341080">
        <w:rPr>
          <w:rStyle w:val="Teksttreci2Pogrubienie"/>
          <w:rFonts w:ascii="Times New Roman" w:hAnsi="Times New Roman" w:cs="Times New Roman"/>
          <w:color w:val="auto"/>
        </w:rPr>
        <w:t>25.11</w:t>
      </w:r>
      <w:r w:rsidR="00F167FE" w:rsidRPr="00341080">
        <w:rPr>
          <w:rStyle w:val="Teksttreci2Pogrubienie"/>
          <w:rFonts w:ascii="Times New Roman" w:hAnsi="Times New Roman" w:cs="Times New Roman"/>
          <w:color w:val="auto"/>
        </w:rPr>
        <w:t>.</w:t>
      </w:r>
      <w:r w:rsidR="00C31BD3" w:rsidRPr="00341080">
        <w:rPr>
          <w:rStyle w:val="Teksttreci2Pogrubienie"/>
          <w:rFonts w:ascii="Times New Roman" w:hAnsi="Times New Roman" w:cs="Times New Roman"/>
          <w:color w:val="auto"/>
        </w:rPr>
        <w:t>2022</w:t>
      </w:r>
      <w:r w:rsidR="00BC0A4E" w:rsidRPr="00341080">
        <w:rPr>
          <w:rStyle w:val="Teksttreci2Pogrubienie"/>
          <w:rFonts w:ascii="Times New Roman" w:hAnsi="Times New Roman" w:cs="Times New Roman"/>
          <w:color w:val="auto"/>
        </w:rPr>
        <w:t xml:space="preserve"> r.</w:t>
      </w:r>
      <w:r w:rsidR="00BC0A4E" w:rsidRPr="00BC7394">
        <w:rPr>
          <w:rStyle w:val="Teksttreci2Pogrubienie"/>
          <w:rFonts w:ascii="Times New Roman" w:hAnsi="Times New Roman" w:cs="Times New Roman"/>
          <w:color w:val="auto"/>
        </w:rPr>
        <w:t xml:space="preserve"> </w:t>
      </w:r>
    </w:p>
    <w:p w14:paraId="5BB1239D" w14:textId="740F6103" w:rsidR="007D126D" w:rsidRPr="00237EF5" w:rsidRDefault="00BC75EF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B</w:t>
      </w:r>
      <w:r w:rsidR="007D126D" w:rsidRPr="00BD3C89">
        <w:t xml:space="preserve">ieg terminu związania ofertą rozpoczyna się </w:t>
      </w:r>
      <w:r w:rsidR="00E07FD3">
        <w:t>w dniu, w którym upływa</w:t>
      </w:r>
      <w:r w:rsidR="007D126D" w:rsidRPr="00BD3C89">
        <w:t xml:space="preserve"> terminu składania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545E21CC" w:rsidR="00237EF5" w:rsidRPr="00237EF5" w:rsidRDefault="00237EF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9F9DFBD" w:rsidR="00217835" w:rsidRDefault="00C86608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oferta,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564D4B5C" w14:textId="4E78BE7F" w:rsidR="00217835" w:rsidRPr="00775455" w:rsidRDefault="0021783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bookmark28"/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0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1"/>
    </w:p>
    <w:p w14:paraId="27611020" w14:textId="260C9594" w:rsidR="003136EB" w:rsidRPr="000861B1" w:rsidRDefault="003136EB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</w:t>
      </w:r>
      <w:r w:rsidR="00542CAB">
        <w:rPr>
          <w:rFonts w:eastAsia="Trebuchet MS"/>
        </w:rPr>
        <w:t>eca się by oferta sporządzona w </w:t>
      </w:r>
      <w:r w:rsidR="00E043AE">
        <w:rPr>
          <w:rFonts w:eastAsia="Trebuchet MS"/>
        </w:rPr>
        <w:t>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podpisem elektronicznym, podpisem zaufanym lub podpisem osobistym.  </w:t>
      </w:r>
    </w:p>
    <w:p w14:paraId="5AA2A75C" w14:textId="69C5B176" w:rsidR="003136EB" w:rsidRPr="000861B1" w:rsidRDefault="003136EB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Sposób zaszyfrowania oferty opisany został w Inst</w:t>
      </w:r>
      <w:r w:rsidR="00542CAB">
        <w:rPr>
          <w:rFonts w:eastAsia="Trebuchet MS"/>
        </w:rPr>
        <w:t>rukcji użytkownika dostępnej na </w:t>
      </w:r>
      <w:proofErr w:type="spellStart"/>
      <w:r w:rsidRPr="000861B1">
        <w:rPr>
          <w:rFonts w:eastAsia="Trebuchet MS"/>
        </w:rPr>
        <w:t>miniPortalu</w:t>
      </w:r>
      <w:proofErr w:type="spellEnd"/>
      <w:r w:rsidRPr="000861B1">
        <w:rPr>
          <w:rFonts w:eastAsia="Trebuchet MS"/>
        </w:rPr>
        <w:t xml:space="preserve">. </w:t>
      </w:r>
    </w:p>
    <w:p w14:paraId="26F48DB1" w14:textId="77777777" w:rsidR="000861B1" w:rsidRPr="000861B1" w:rsidRDefault="000861B1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lastRenderedPageBreak/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2EC27BEF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542CAB">
        <w:rPr>
          <w:rFonts w:eastAsia="Trebuchet MS"/>
        </w:rPr>
        <w:t>Dz. U.</w:t>
      </w:r>
      <w:r w:rsidR="000708F5">
        <w:rPr>
          <w:rFonts w:eastAsia="Trebuchet MS"/>
        </w:rPr>
        <w:t xml:space="preserve"> z 2020 r. poz. 1913</w:t>
      </w:r>
      <w:r w:rsidRPr="000708F5">
        <w:rPr>
          <w:rFonts w:eastAsia="Trebuchet MS"/>
        </w:rPr>
        <w:t>), które Wykonawca zastrzeże jako tajemnicę przedsiębiorstwa, powinny zostać złożone w</w:t>
      </w:r>
      <w:r w:rsidR="00542CAB">
        <w:rPr>
          <w:rFonts w:eastAsia="Trebuchet MS"/>
        </w:rPr>
        <w:t> </w:t>
      </w:r>
      <w:r w:rsidRPr="000708F5">
        <w:rPr>
          <w:rFonts w:eastAsia="Trebuchet MS"/>
        </w:rPr>
        <w:t>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="00696DB2">
        <w:rPr>
          <w:rFonts w:eastAsia="Trebuchet MS"/>
        </w:rPr>
        <w:t>,</w:t>
      </w:r>
      <w:r w:rsidRPr="000708F5">
        <w:rPr>
          <w:rFonts w:eastAsia="Trebuchet MS"/>
        </w:rPr>
        <w:t xml:space="preserve"> a następnie wraz z plikami stanowiącymi jawną część skompresowane do jednego pliku archiwum (ZIP). Wyk</w:t>
      </w:r>
      <w:r w:rsidR="00696DB2">
        <w:rPr>
          <w:rFonts w:eastAsia="Trebuchet MS"/>
        </w:rPr>
        <w:t>onawca zobowiązany jest, wraz z </w:t>
      </w:r>
      <w:r w:rsidRPr="000708F5">
        <w:rPr>
          <w:rFonts w:eastAsia="Trebuchet MS"/>
        </w:rPr>
        <w:t>przekazaniem tych informacji, wykazać spełnienie przesł</w:t>
      </w:r>
      <w:r w:rsidR="00696DB2">
        <w:rPr>
          <w:rFonts w:eastAsia="Trebuchet MS"/>
        </w:rPr>
        <w:t>anek określonych w art. 11 ust. </w:t>
      </w:r>
      <w:r w:rsidRPr="000708F5">
        <w:rPr>
          <w:rFonts w:eastAsia="Trebuchet MS"/>
        </w:rPr>
        <w:t>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696DB2">
        <w:rPr>
          <w:rFonts w:eastAsia="Trebuchet MS"/>
        </w:rPr>
        <w:t xml:space="preserve"> zgodnie </w:t>
      </w:r>
      <w:r w:rsidR="00696DB2" w:rsidRPr="00696DB2">
        <w:rPr>
          <w:rFonts w:eastAsia="Trebuchet MS"/>
        </w:rPr>
        <w:t>z</w:t>
      </w:r>
      <w:r w:rsidR="00696DB2">
        <w:rPr>
          <w:rFonts w:eastAsia="Trebuchet MS"/>
        </w:rPr>
        <w:t> </w:t>
      </w:r>
      <w:r w:rsidR="00BB3863" w:rsidRPr="00696DB2">
        <w:rPr>
          <w:rFonts w:eastAsia="Trebuchet MS"/>
        </w:rPr>
        <w:t>postanowieniami</w:t>
      </w:r>
      <w:r w:rsidR="00BB3863">
        <w:rPr>
          <w:rFonts w:eastAsia="Trebuchet MS"/>
        </w:rPr>
        <w:t xml:space="preserve">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</w:t>
      </w:r>
      <w:proofErr w:type="spellStart"/>
      <w:r w:rsidR="00BB3863">
        <w:rPr>
          <w:rFonts w:eastAsia="Trebuchet MS"/>
        </w:rPr>
        <w:t>P</w:t>
      </w:r>
      <w:r w:rsidRPr="000708F5">
        <w:rPr>
          <w:rFonts w:eastAsia="Trebuchet MS"/>
        </w:rPr>
        <w:t>zp</w:t>
      </w:r>
      <w:proofErr w:type="spellEnd"/>
      <w:r w:rsidRPr="000708F5">
        <w:rPr>
          <w:rFonts w:eastAsia="Trebuchet MS"/>
        </w:rPr>
        <w:t xml:space="preserve">.  </w:t>
      </w:r>
    </w:p>
    <w:p w14:paraId="4649F697" w14:textId="246D1695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</w:t>
      </w:r>
      <w:r w:rsidR="00E4703F">
        <w:rPr>
          <w:rFonts w:eastAsia="Trebuchet MS"/>
        </w:rPr>
        <w:t>fanym lub podpisem osobistym, a </w:t>
      </w:r>
      <w:r w:rsidRPr="000861B1">
        <w:rPr>
          <w:rFonts w:eastAsia="Trebuchet MS"/>
        </w:rPr>
        <w:t>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20E95175" w:rsidR="000861B1" w:rsidRPr="00267A37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F25E9E">
        <w:rPr>
          <w:rFonts w:eastAsia="Trebuchet MS"/>
          <w:b/>
          <w:color w:val="000000" w:themeColor="text1"/>
        </w:rPr>
        <w:t>załącznik nr</w:t>
      </w:r>
      <w:r w:rsidRPr="00F25E9E">
        <w:rPr>
          <w:rFonts w:eastAsia="Trebuchet MS"/>
          <w:b/>
          <w:color w:val="000000" w:themeColor="text1"/>
        </w:rPr>
        <w:t xml:space="preserve"> </w:t>
      </w:r>
      <w:r w:rsidR="000E0231" w:rsidRPr="00F25E9E">
        <w:rPr>
          <w:rFonts w:eastAsia="Trebuchet MS"/>
          <w:b/>
          <w:color w:val="000000" w:themeColor="text1"/>
        </w:rPr>
        <w:t>1</w:t>
      </w:r>
      <w:r w:rsidR="0056642D" w:rsidRPr="00F25E9E">
        <w:rPr>
          <w:rFonts w:eastAsia="Trebuchet MS"/>
          <w:b/>
          <w:color w:val="000000" w:themeColor="text1"/>
        </w:rPr>
        <w:t xml:space="preserve"> </w:t>
      </w:r>
      <w:r w:rsidRPr="00F25E9E">
        <w:rPr>
          <w:rFonts w:eastAsia="Trebuchet MS"/>
          <w:b/>
          <w:color w:val="000000" w:themeColor="text1"/>
        </w:rPr>
        <w:t>do SWZ</w:t>
      </w:r>
      <w:r w:rsidRPr="00F25E9E">
        <w:rPr>
          <w:rFonts w:eastAsia="Trebuchet MS"/>
          <w:color w:val="000000" w:themeColor="text1"/>
        </w:rPr>
        <w:t>.</w:t>
      </w:r>
      <w:r w:rsidRPr="0056642D">
        <w:rPr>
          <w:rFonts w:eastAsia="Trebuchet MS"/>
          <w:color w:val="000000" w:themeColor="text1"/>
        </w:rPr>
        <w:t xml:space="preserve">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267A37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6A618DD6" w:rsidR="00E72FCE" w:rsidRDefault="000861B1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267A37">
        <w:rPr>
          <w:rFonts w:eastAsia="Trebuchet MS"/>
        </w:rPr>
        <w:t>t.j</w:t>
      </w:r>
      <w:proofErr w:type="spellEnd"/>
      <w:r w:rsidRPr="00267A37">
        <w:rPr>
          <w:rFonts w:eastAsia="Trebuchet MS"/>
        </w:rPr>
        <w:t xml:space="preserve">. w formie elektronicznej lub postaci elektronicznej opatrzonej podpisem zaufanym lub podpisem osobistym). Dopuszcza się także złożenie elektronicznej kopii </w:t>
      </w:r>
      <w:r w:rsidR="00297DED" w:rsidRPr="00267A37">
        <w:rPr>
          <w:rFonts w:eastAsia="Trebuchet MS"/>
        </w:rPr>
        <w:t>(</w:t>
      </w:r>
      <w:proofErr w:type="spellStart"/>
      <w:r w:rsidR="00297DED" w:rsidRPr="00267A37">
        <w:rPr>
          <w:rFonts w:eastAsia="Trebuchet MS"/>
        </w:rPr>
        <w:t>skanu</w:t>
      </w:r>
      <w:proofErr w:type="spellEnd"/>
      <w:r w:rsidR="00297DED" w:rsidRPr="00267A37">
        <w:rPr>
          <w:rFonts w:eastAsia="Trebuchet MS"/>
        </w:rPr>
        <w:t>) pełnomocnictwa</w:t>
      </w:r>
      <w:r w:rsidRPr="00267A37">
        <w:rPr>
          <w:rFonts w:eastAsia="Trebuchet MS"/>
        </w:rPr>
        <w:t xml:space="preserve"> sporządzonego uprzednio w formie pisemnej, w formie elektronicznego poświadczenia sporz</w:t>
      </w:r>
      <w:r w:rsidR="00F86A8A">
        <w:rPr>
          <w:rFonts w:eastAsia="Trebuchet MS"/>
        </w:rPr>
        <w:t>ądzonego stosownie do </w:t>
      </w:r>
      <w:r w:rsidR="00E4703F">
        <w:rPr>
          <w:rFonts w:eastAsia="Trebuchet MS"/>
        </w:rPr>
        <w:t>art. 97 § </w:t>
      </w:r>
      <w:r w:rsidRPr="00267A37">
        <w:rPr>
          <w:rFonts w:eastAsia="Trebuchet MS"/>
        </w:rPr>
        <w:t xml:space="preserve">2 ustawy z dnia 14 lutego 1991 r. - Prawo o notariacie, które to poświadczenie notariusz opatruje kwalifikowanym podpisem elektronicznym, bądź też poprzez opatrzenie </w:t>
      </w:r>
      <w:proofErr w:type="spellStart"/>
      <w:r w:rsidRPr="00267A37">
        <w:rPr>
          <w:rFonts w:eastAsia="Trebuchet MS"/>
        </w:rPr>
        <w:t>skanu</w:t>
      </w:r>
      <w:proofErr w:type="spellEnd"/>
      <w:r w:rsidRPr="00267A37">
        <w:rPr>
          <w:rFonts w:eastAsia="Trebuchet MS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1C643CA4" w:rsidR="00A064DA" w:rsidRPr="00E72FCE" w:rsidRDefault="00A064DA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="00F86A8A">
        <w:rPr>
          <w:b/>
        </w:rPr>
        <w:t>nie później niż na </w:t>
      </w:r>
      <w:r w:rsidR="00C355CB">
        <w:rPr>
          <w:b/>
        </w:rPr>
        <w:t>2 </w:t>
      </w:r>
      <w:r w:rsidRPr="00E72FCE">
        <w:rPr>
          <w:b/>
        </w:rPr>
        <w:t xml:space="preserve">dni </w:t>
      </w:r>
      <w:r w:rsidRPr="00840F52">
        <w:t>przed upływem terminu składania ofert - pod warunkiem</w:t>
      </w:r>
      <w:r w:rsidR="002E340C">
        <w:t>,</w:t>
      </w:r>
      <w:r w:rsidRPr="00840F52">
        <w:t xml:space="preserve">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6CE6DEDB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lastRenderedPageBreak/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2E340C">
        <w:t xml:space="preserve"> 10</w:t>
      </w:r>
      <w:r w:rsidRPr="00E50DC3">
        <w:t>, Zamawiający może udzielić wyjaśnień albo pozostawić wniosek bez rozpoznania.</w:t>
      </w:r>
    </w:p>
    <w:p w14:paraId="44CCC648" w14:textId="5A58E41B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2E340C">
        <w:t xml:space="preserve"> 10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F87D53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249A3CE1" w:rsidR="001C538A" w:rsidRPr="00F15138" w:rsidRDefault="00A064DA" w:rsidP="00A06BDF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76E12091" w14:textId="77777777" w:rsidR="00C355CB" w:rsidRDefault="00C355CB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bookmark32"/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2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7B90DF89" w:rsidR="007D126D" w:rsidRPr="00F15138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3"/>
    </w:p>
    <w:p w14:paraId="708B5F8B" w14:textId="77777777" w:rsidR="006968EC" w:rsidRPr="006968EC" w:rsidRDefault="00EB51A3" w:rsidP="00CC3072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F15138" w:rsidRDefault="00E504B3" w:rsidP="00FA0106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60481C5E" w:rsidR="00FE2023" w:rsidRPr="00A72D18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może złożyć tylko jedną ofertę</w:t>
      </w:r>
      <w:r w:rsidR="00CC4618">
        <w:rPr>
          <w:color w:val="000000" w:themeColor="text1"/>
        </w:rPr>
        <w:t>.</w:t>
      </w:r>
      <w:r w:rsidR="0086178F">
        <w:rPr>
          <w:color w:val="000000" w:themeColor="text1"/>
        </w:rPr>
        <w:t xml:space="preserve"> Jeżeli Wykonawca przedłoży więcej</w:t>
      </w:r>
      <w:r w:rsidR="00CC4618">
        <w:rPr>
          <w:color w:val="000000" w:themeColor="text1"/>
        </w:rPr>
        <w:t xml:space="preserve"> niż jedną ofertę</w:t>
      </w:r>
      <w:r w:rsidR="0086178F">
        <w:rPr>
          <w:color w:val="000000" w:themeColor="text1"/>
        </w:rPr>
        <w:t>, wówczas wszystkie jego oferty zostaną odrzucone</w:t>
      </w:r>
      <w:r w:rsidR="00424569">
        <w:rPr>
          <w:color w:val="000000" w:themeColor="text1"/>
        </w:rPr>
        <w:t xml:space="preserve"> n</w:t>
      </w:r>
      <w:r w:rsidR="00CF5568">
        <w:rPr>
          <w:color w:val="000000" w:themeColor="text1"/>
        </w:rPr>
        <w:t>a podstawie art. 226 ust. 1 pkt </w:t>
      </w:r>
      <w:r w:rsidR="00424569">
        <w:rPr>
          <w:color w:val="000000" w:themeColor="text1"/>
        </w:rPr>
        <w:t xml:space="preserve">3. </w:t>
      </w:r>
      <w:r w:rsidR="0086178F"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>erty musi być zgodna z wymagani</w:t>
      </w:r>
      <w:r w:rsidR="00523AFA">
        <w:rPr>
          <w:color w:val="000000"/>
        </w:rPr>
        <w:t>ami zamawiającego określonymi w </w:t>
      </w:r>
      <w:r w:rsidR="00E65B0A">
        <w:rPr>
          <w:color w:val="000000"/>
        </w:rPr>
        <w:t xml:space="preserve">dokumentach zamówienia. </w:t>
      </w:r>
    </w:p>
    <w:p w14:paraId="22AC077F" w14:textId="21499DD8" w:rsidR="00A72D18" w:rsidRDefault="00A72D18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CC3072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4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1C486B73" w:rsidR="00107C67" w:rsidRPr="00FA0106" w:rsidRDefault="007D126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w </w:t>
      </w:r>
      <w:r w:rsidRPr="00F167FE">
        <w:rPr>
          <w:color w:val="000000" w:themeColor="text1"/>
        </w:rPr>
        <w:t xml:space="preserve">dniu </w:t>
      </w:r>
      <w:r w:rsidR="007A7E55" w:rsidRPr="00341080">
        <w:rPr>
          <w:b/>
        </w:rPr>
        <w:t>28.10</w:t>
      </w:r>
      <w:r w:rsidR="00F167FE" w:rsidRPr="00341080">
        <w:rPr>
          <w:b/>
        </w:rPr>
        <w:t>.</w:t>
      </w:r>
      <w:r w:rsidR="003D41BF" w:rsidRPr="00341080">
        <w:rPr>
          <w:b/>
        </w:rPr>
        <w:t>2022</w:t>
      </w:r>
      <w:r w:rsidR="00BC0A4E" w:rsidRPr="00341080">
        <w:rPr>
          <w:b/>
        </w:rPr>
        <w:t xml:space="preserve"> </w:t>
      </w:r>
      <w:r w:rsidR="00BC0A4E" w:rsidRPr="00341080">
        <w:rPr>
          <w:b/>
          <w:color w:val="000000" w:themeColor="text1"/>
        </w:rPr>
        <w:t>r.</w:t>
      </w:r>
      <w:r w:rsidR="0098490D" w:rsidRPr="00341080">
        <w:rPr>
          <w:rStyle w:val="Teksttreci2Pogrubienie"/>
          <w:rFonts w:ascii="Times New Roman" w:hAnsi="Times New Roman" w:cs="Times New Roman"/>
          <w:color w:val="000000" w:themeColor="text1"/>
        </w:rPr>
        <w:t xml:space="preserve"> o godz. </w:t>
      </w:r>
      <w:r w:rsidR="00B50939" w:rsidRPr="00341080">
        <w:rPr>
          <w:rStyle w:val="Teksttreci2Pogrubienie"/>
          <w:rFonts w:ascii="Times New Roman" w:hAnsi="Times New Roman" w:cs="Times New Roman"/>
        </w:rPr>
        <w:t>11.00</w:t>
      </w:r>
      <w:r w:rsidRPr="00341080">
        <w:rPr>
          <w:rStyle w:val="Teksttreci2Pogrubienie"/>
          <w:rFonts w:ascii="Times New Roman" w:hAnsi="Times New Roman" w:cs="Times New Roman"/>
        </w:rPr>
        <w:t>.</w:t>
      </w:r>
      <w:r w:rsidR="006968EC" w:rsidRPr="006968EC">
        <w:rPr>
          <w:color w:val="000000" w:themeColor="text1"/>
        </w:rPr>
        <w:t xml:space="preserve"> </w:t>
      </w:r>
      <w:r w:rsidR="006968EC" w:rsidRPr="008F6C2A">
        <w:rPr>
          <w:color w:val="000000" w:themeColor="text1"/>
        </w:rPr>
        <w:t>Otwarcie ofert  jest niejawne</w:t>
      </w:r>
      <w:r w:rsidR="006968EC">
        <w:rPr>
          <w:color w:val="000000" w:themeColor="text1"/>
        </w:rPr>
        <w:t>.</w:t>
      </w:r>
    </w:p>
    <w:p w14:paraId="2A571D2A" w14:textId="74004C3E" w:rsidR="00FA0106" w:rsidRPr="00FA0106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Najpóźniej przed otwarciem </w:t>
      </w:r>
      <w:r w:rsidR="00AD4FEB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291F2B50" w:rsidR="008F6C2A" w:rsidRPr="00341080" w:rsidRDefault="00017BC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341080">
        <w:t xml:space="preserve">Otwarcie ofert nastąpi w </w:t>
      </w:r>
      <w:r w:rsidR="00293884" w:rsidRPr="00341080">
        <w:rPr>
          <w:b/>
        </w:rPr>
        <w:t xml:space="preserve">dniu </w:t>
      </w:r>
      <w:r w:rsidR="007A7E55" w:rsidRPr="00341080">
        <w:rPr>
          <w:b/>
        </w:rPr>
        <w:t>28.10</w:t>
      </w:r>
      <w:r w:rsidR="003D41BF" w:rsidRPr="00341080">
        <w:rPr>
          <w:b/>
        </w:rPr>
        <w:t>.2022</w:t>
      </w:r>
      <w:r w:rsidR="00BC0A4E" w:rsidRPr="00341080">
        <w:rPr>
          <w:b/>
        </w:rPr>
        <w:t xml:space="preserve"> r.</w:t>
      </w:r>
      <w:r w:rsidR="00E40053" w:rsidRPr="00341080">
        <w:t xml:space="preserve"> </w:t>
      </w:r>
      <w:r w:rsidR="006C3AD8" w:rsidRPr="00341080">
        <w:rPr>
          <w:b/>
        </w:rPr>
        <w:t>o godzinie 11.3</w:t>
      </w:r>
      <w:r w:rsidR="00B50939" w:rsidRPr="00341080">
        <w:rPr>
          <w:b/>
        </w:rPr>
        <w:t>0</w:t>
      </w:r>
      <w:r w:rsidRPr="00341080">
        <w:rPr>
          <w:b/>
        </w:rPr>
        <w:t>.</w:t>
      </w:r>
      <w:r w:rsidRPr="00341080">
        <w:t xml:space="preserve"> </w:t>
      </w:r>
    </w:p>
    <w:p w14:paraId="46899A7F" w14:textId="77777777" w:rsidR="00017BCD" w:rsidRDefault="00017BCD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Otwarcie ofert następuje poprzez użycie mechanizmu do odszyfrowania ofert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49461683" w14:textId="77777777" w:rsidR="00107C67" w:rsidRDefault="00107C67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107C67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4A289C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77777777" w:rsidR="00086A3E" w:rsidRDefault="002B6607" w:rsidP="008F7DA6">
      <w:pPr>
        <w:spacing w:after="1"/>
        <w:ind w:left="426" w:hanging="426"/>
        <w:jc w:val="both"/>
      </w:pPr>
      <w:r>
        <w:t xml:space="preserve">8. 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4D202584" w:rsidR="002B6607" w:rsidRDefault="00086A3E" w:rsidP="008F7DA6">
      <w:pPr>
        <w:spacing w:after="1"/>
        <w:ind w:left="426" w:hanging="426"/>
        <w:jc w:val="both"/>
      </w:pPr>
      <w:r>
        <w:t xml:space="preserve">9.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43F0690B" w:rsidR="00E272E6" w:rsidRDefault="00E272E6" w:rsidP="008F7DA6">
      <w:pPr>
        <w:spacing w:after="1"/>
        <w:ind w:left="426" w:hanging="426"/>
        <w:jc w:val="both"/>
      </w:pPr>
      <w:r>
        <w:t xml:space="preserve">10.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</w:t>
      </w:r>
      <w:r w:rsidR="0059701D">
        <w:lastRenderedPageBreak/>
        <w:t xml:space="preserve">dostępnego na </w:t>
      </w:r>
      <w:proofErr w:type="spellStart"/>
      <w:r w:rsidR="0059701D">
        <w:t>ePUAP</w:t>
      </w:r>
      <w:proofErr w:type="spellEnd"/>
      <w:r w:rsidR="0059701D">
        <w:t xml:space="preserve"> i udostępnionego również na </w:t>
      </w:r>
      <w:proofErr w:type="spellStart"/>
      <w:r w:rsidR="0059701D">
        <w:t>miniPortalu</w:t>
      </w:r>
      <w:proofErr w:type="spellEnd"/>
      <w:r w:rsidR="0059701D">
        <w:t xml:space="preserve">. Sposób wycofania </w:t>
      </w:r>
      <w:r w:rsidR="00822E5C">
        <w:t xml:space="preserve">oferty został opisany w „instrukcji użytkownika” dostępnej na </w:t>
      </w:r>
      <w:proofErr w:type="spellStart"/>
      <w:r w:rsidR="00822E5C">
        <w:t>miniPortalu</w:t>
      </w:r>
      <w:proofErr w:type="spellEnd"/>
      <w:r w:rsidR="00822E5C">
        <w:t xml:space="preserve">. </w:t>
      </w:r>
    </w:p>
    <w:p w14:paraId="585ADF7D" w14:textId="4807AB08" w:rsidR="00647F14" w:rsidRDefault="00822E5C" w:rsidP="002A7AEE">
      <w:pPr>
        <w:spacing w:after="1"/>
        <w:ind w:left="426" w:hanging="426"/>
        <w:jc w:val="both"/>
      </w:pPr>
      <w:r>
        <w:t xml:space="preserve">11.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14:paraId="377FFFC2" w14:textId="2520ADBB" w:rsidR="007D126D" w:rsidRPr="00766EFD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bookmark39"/>
      <w:r w:rsidRPr="00766EFD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66EFD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4"/>
    </w:p>
    <w:p w14:paraId="44837757" w14:textId="77777777" w:rsidR="007D126D" w:rsidRPr="00766EFD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bookmark40"/>
      <w:r w:rsidRPr="00766EFD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5"/>
    </w:p>
    <w:p w14:paraId="5CAF21BB" w14:textId="0078CADB" w:rsidR="003144DB" w:rsidRPr="00A730A7" w:rsidRDefault="00756EE2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A730A7">
        <w:rPr>
          <w:rFonts w:ascii="Times New Roman" w:hAnsi="Times New Roman"/>
          <w:szCs w:val="24"/>
          <w:lang w:val="pl-PL"/>
        </w:rPr>
        <w:t>W formularzu ofertowym (</w:t>
      </w:r>
      <w:r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>załączni</w:t>
      </w:r>
      <w:r w:rsidR="000E0231"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>k nr 1</w:t>
      </w:r>
      <w:r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 xml:space="preserve"> do SWZ</w:t>
      </w:r>
      <w:r w:rsidRPr="00A730A7">
        <w:rPr>
          <w:rFonts w:ascii="Times New Roman" w:hAnsi="Times New Roman"/>
          <w:szCs w:val="24"/>
          <w:lang w:val="pl-PL"/>
        </w:rPr>
        <w:t xml:space="preserve">) należy wpisać całkowitą cenę brutto za </w:t>
      </w:r>
      <w:r w:rsidR="001B3966" w:rsidRPr="00A730A7">
        <w:rPr>
          <w:rFonts w:ascii="Times New Roman" w:hAnsi="Times New Roman"/>
          <w:szCs w:val="24"/>
          <w:lang w:val="pl-PL"/>
        </w:rPr>
        <w:t>wykonanie zamówienia</w:t>
      </w:r>
      <w:r w:rsidR="00430E48" w:rsidRPr="00A730A7">
        <w:rPr>
          <w:rFonts w:ascii="Times New Roman" w:hAnsi="Times New Roman"/>
          <w:szCs w:val="24"/>
          <w:lang w:val="pl-PL"/>
        </w:rPr>
        <w:t xml:space="preserve"> </w:t>
      </w:r>
      <w:r w:rsidR="003144DB" w:rsidRPr="00A730A7">
        <w:rPr>
          <w:rFonts w:ascii="Times New Roman" w:hAnsi="Times New Roman"/>
          <w:szCs w:val="24"/>
          <w:lang w:val="pl-PL"/>
        </w:rPr>
        <w:t>oraz stawkę podatku VAT</w:t>
      </w:r>
      <w:r w:rsidR="00A730A7" w:rsidRPr="00A730A7">
        <w:rPr>
          <w:rFonts w:ascii="Times New Roman" w:hAnsi="Times New Roman"/>
          <w:szCs w:val="24"/>
          <w:lang w:val="pl-PL"/>
        </w:rPr>
        <w:t xml:space="preserve">. </w:t>
      </w:r>
      <w:r w:rsidR="003144DB" w:rsidRPr="00A730A7">
        <w:rPr>
          <w:rFonts w:ascii="Times New Roman" w:hAnsi="Times New Roman"/>
          <w:szCs w:val="24"/>
          <w:lang w:val="pl-PL"/>
        </w:rPr>
        <w:t xml:space="preserve"> </w:t>
      </w:r>
    </w:p>
    <w:p w14:paraId="27E41B0B" w14:textId="7F5F8A46"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16C711D6" w:rsidR="006963BD" w:rsidRDefault="005B6217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>
        <w:rPr>
          <w:rFonts w:ascii="Times New Roman" w:hAnsi="Times New Roman"/>
          <w:szCs w:val="24"/>
          <w:lang w:val="pl-PL"/>
        </w:rPr>
        <w:t>, z uwzględnieniem należnego podatku VAT oraz winna uwzględn</w:t>
      </w:r>
      <w:r w:rsidR="009E1A1C">
        <w:rPr>
          <w:rFonts w:ascii="Times New Roman" w:hAnsi="Times New Roman"/>
          <w:szCs w:val="24"/>
          <w:lang w:val="pl-PL"/>
        </w:rPr>
        <w:t>iać wszystkie koszty związane z </w:t>
      </w:r>
      <w:r>
        <w:rPr>
          <w:rFonts w:ascii="Times New Roman" w:hAnsi="Times New Roman"/>
          <w:szCs w:val="24"/>
          <w:lang w:val="pl-PL"/>
        </w:rPr>
        <w:t xml:space="preserve">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Pr="00A730A7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</w:t>
      </w:r>
      <w:r w:rsidR="008522E0" w:rsidRPr="00A730A7">
        <w:rPr>
          <w:rFonts w:ascii="Times New Roman" w:hAnsi="Times New Roman"/>
          <w:szCs w:val="24"/>
          <w:lang w:val="pl-PL"/>
        </w:rPr>
        <w:t xml:space="preserve">(PLN). </w:t>
      </w:r>
    </w:p>
    <w:p w14:paraId="39EBE648" w14:textId="2354208F" w:rsidR="008522E0" w:rsidRPr="00606164" w:rsidRDefault="008522E0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606164"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 w:rsidRPr="00606164">
        <w:rPr>
          <w:rFonts w:ascii="Times New Roman" w:hAnsi="Times New Roman"/>
          <w:szCs w:val="24"/>
          <w:lang w:val="pl-PL"/>
        </w:rPr>
        <w:t>właściwa zostanie przyjęta cena ryczałtowa podana słownie</w:t>
      </w:r>
      <w:r w:rsidR="00A730A7" w:rsidRPr="00606164">
        <w:rPr>
          <w:rFonts w:ascii="Times New Roman" w:hAnsi="Times New Roman"/>
          <w:szCs w:val="24"/>
          <w:lang w:val="pl-PL"/>
        </w:rPr>
        <w:t>.</w:t>
      </w: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6"/>
    </w:p>
    <w:p w14:paraId="7633A0A2" w14:textId="4578E920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17"/>
    </w:p>
    <w:p w14:paraId="2A291A0A" w14:textId="77777777" w:rsidR="00291F8B" w:rsidRPr="00FA32A3" w:rsidRDefault="00291F8B" w:rsidP="00975E15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05D8BDD7" w14:textId="7916CE82" w:rsidR="00291F8B" w:rsidRPr="00411A00" w:rsidRDefault="00291F8B" w:rsidP="00291F8B">
      <w:pPr>
        <w:pStyle w:val="Akapitzlist"/>
        <w:spacing w:line="248" w:lineRule="exact"/>
        <w:ind w:left="840"/>
        <w:jc w:val="both"/>
      </w:pPr>
      <w:r w:rsidRPr="00411A00">
        <w:t xml:space="preserve">- Cena            </w:t>
      </w:r>
      <w:r w:rsidR="00411A00">
        <w:t xml:space="preserve"> </w:t>
      </w:r>
      <w:r w:rsidRPr="00411A00">
        <w:t>–   C        -  60%</w:t>
      </w:r>
    </w:p>
    <w:p w14:paraId="66F78A2A" w14:textId="617FA62C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411A00">
        <w:t>-</w:t>
      </w:r>
      <w:r w:rsidR="00411A00">
        <w:t xml:space="preserve"> </w:t>
      </w:r>
      <w:r w:rsidRPr="00411A00">
        <w:t>Gwarancja    -   G        -  40%</w:t>
      </w:r>
    </w:p>
    <w:p w14:paraId="417C5BC7" w14:textId="77777777" w:rsidR="00291F8B" w:rsidRPr="00FA32A3" w:rsidRDefault="00291F8B" w:rsidP="00291F8B">
      <w:pPr>
        <w:pStyle w:val="Akapitzlist"/>
        <w:spacing w:line="248" w:lineRule="exact"/>
        <w:ind w:left="840"/>
        <w:jc w:val="both"/>
      </w:pPr>
    </w:p>
    <w:p w14:paraId="5AD9B80F" w14:textId="77777777" w:rsidR="00291F8B" w:rsidRPr="00FA32A3" w:rsidRDefault="00291F8B" w:rsidP="00975E15">
      <w:pPr>
        <w:pStyle w:val="Akapitzlist"/>
        <w:numPr>
          <w:ilvl w:val="0"/>
          <w:numId w:val="39"/>
        </w:numPr>
        <w:spacing w:line="248" w:lineRule="exact"/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46D9AF4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C=</w:t>
      </w:r>
      <w:proofErr w:type="spellStart"/>
      <w:r w:rsidRPr="00FA32A3">
        <w:t>Cmin</w:t>
      </w:r>
      <w:proofErr w:type="spellEnd"/>
      <w:r w:rsidRPr="00FA32A3">
        <w:t>/</w:t>
      </w:r>
      <w:proofErr w:type="spellStart"/>
      <w:r w:rsidRPr="00FA32A3">
        <w:t>Cb</w:t>
      </w:r>
      <w:proofErr w:type="spellEnd"/>
      <w:r w:rsidRPr="00FA32A3">
        <w:t xml:space="preserve"> x  60 pkt =     ………..pkt</w:t>
      </w:r>
    </w:p>
    <w:p w14:paraId="1916745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D792850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FA32A3">
        <w:t>Cmin</w:t>
      </w:r>
      <w:proofErr w:type="spellEnd"/>
      <w:r w:rsidRPr="00FA32A3">
        <w:t xml:space="preserve">  -cena  brutto oferty najniższej</w:t>
      </w:r>
    </w:p>
    <w:p w14:paraId="7B15C0FC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>
        <w:t>Cb</w:t>
      </w:r>
      <w:proofErr w:type="spellEnd"/>
      <w:r>
        <w:t xml:space="preserve">      - cena brutto oferty </w:t>
      </w:r>
      <w:r w:rsidRPr="00FA32A3">
        <w:t>badanej (rozpatrywanej)</w:t>
      </w:r>
    </w:p>
    <w:p w14:paraId="0C997511" w14:textId="77777777" w:rsidR="00291F8B" w:rsidRPr="00FA32A3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975E15">
      <w:pPr>
        <w:spacing w:line="248" w:lineRule="exact"/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Pr="00A06BDF" w:rsidRDefault="00291F8B" w:rsidP="00A06BDF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  <w:rPr>
          <w:b/>
        </w:rPr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0FDC871D" w:rsidR="00395E00" w:rsidRPr="00CC0EA1" w:rsidRDefault="00291F8B" w:rsidP="00A32415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lastRenderedPageBreak/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0C368F89" w:rsidR="00B265D2" w:rsidRPr="00806658" w:rsidRDefault="008436D5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>
        <w:t xml:space="preserve">- </w:t>
      </w:r>
      <w:r w:rsidR="00B265D2" w:rsidRPr="00806658">
        <w:t xml:space="preserve">oferta zawierająca okres gwarancji </w:t>
      </w:r>
      <w:r w:rsidR="00B265D2" w:rsidRPr="00806658">
        <w:rPr>
          <w:b/>
        </w:rPr>
        <w:t>równy 48 miesięcy</w:t>
      </w:r>
      <w:r w:rsidR="00B265D2" w:rsidRPr="00806658">
        <w:t>, otrzyma 2</w:t>
      </w:r>
      <w:r w:rsidR="00EA4C24" w:rsidRPr="00806658">
        <w:t>0 pkt. w </w:t>
      </w:r>
      <w:r w:rsidR="00B265D2" w:rsidRPr="00806658">
        <w:t>przedmiotowym kryterium;</w:t>
      </w:r>
    </w:p>
    <w:p w14:paraId="7D57ECEA" w14:textId="238AED86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  <w:r w:rsidR="008C590D">
        <w:t>;</w:t>
      </w:r>
    </w:p>
    <w:p w14:paraId="75F8BE6A" w14:textId="1A8A0BEF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77777777" w:rsidR="00291F8B" w:rsidRPr="00FA32A3" w:rsidRDefault="00291F8B" w:rsidP="00EA4C24">
      <w:pPr>
        <w:spacing w:line="202" w:lineRule="exact"/>
        <w:rPr>
          <w:sz w:val="22"/>
          <w:szCs w:val="22"/>
        </w:rPr>
      </w:pPr>
    </w:p>
    <w:p w14:paraId="104615B1" w14:textId="77777777" w:rsidR="00291F8B" w:rsidRPr="00A446AE" w:rsidRDefault="00291F8B" w:rsidP="00291F8B">
      <w:pPr>
        <w:pStyle w:val="Akapitzlist"/>
        <w:spacing w:line="248" w:lineRule="exac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6BBAD8E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37A7E6E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CF0DBF">
      <w:pPr>
        <w:pStyle w:val="Akapitzlist"/>
        <w:spacing w:line="248" w:lineRule="exact"/>
        <w:ind w:left="426"/>
        <w:jc w:val="both"/>
      </w:pPr>
      <w:r w:rsidRPr="00FA32A3">
        <w:t>G- liczba punktów przyznana ofercie ocenianej w kryterium „Gwarancja”</w:t>
      </w:r>
    </w:p>
    <w:p w14:paraId="65ACEF39" w14:textId="33E0C699" w:rsidR="00851ABE" w:rsidRDefault="00CF0DBF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</w:t>
      </w:r>
      <w:proofErr w:type="spellStart"/>
      <w:r w:rsidR="009D69E7">
        <w:t>Pzp</w:t>
      </w:r>
      <w:proofErr w:type="spellEnd"/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  <w:rPr>
          <w:strike/>
        </w:rPr>
      </w:pPr>
      <w:r>
        <w:t xml:space="preserve">Zgodnie z art. 223 ustawy </w:t>
      </w:r>
      <w:proofErr w:type="spellStart"/>
      <w:r>
        <w:t>Pzp</w:t>
      </w:r>
      <w:proofErr w:type="spellEnd"/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13C97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D27E1B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</w:t>
      </w:r>
      <w:proofErr w:type="spellStart"/>
      <w:r w:rsidR="00B54592">
        <w:t>Pzp</w:t>
      </w:r>
      <w:proofErr w:type="spellEnd"/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6250AB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8A7E9F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CC3072">
      <w:pPr>
        <w:pStyle w:val="Akapitzlist"/>
        <w:numPr>
          <w:ilvl w:val="0"/>
          <w:numId w:val="42"/>
        </w:numPr>
        <w:spacing w:after="146" w:line="250" w:lineRule="auto"/>
        <w:ind w:right="3"/>
      </w:pPr>
      <w:r>
        <w:t xml:space="preserve">jest niezgodna z przepisami ustawy; </w:t>
      </w:r>
    </w:p>
    <w:p w14:paraId="5C94A945" w14:textId="470A08E3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</w:t>
      </w:r>
      <w:proofErr w:type="spellStart"/>
      <w:r w:rsidR="00A70828">
        <w:t>Pzp</w:t>
      </w:r>
      <w:proofErr w:type="spellEnd"/>
      <w:r>
        <w:t xml:space="preserve">; </w:t>
      </w:r>
    </w:p>
    <w:p w14:paraId="584C725C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6279D2BF" w:rsidR="004F7C86" w:rsidRPr="004F7C86" w:rsidRDefault="0026418C" w:rsidP="0005538C">
      <w:pPr>
        <w:pStyle w:val="Akapitzlist"/>
        <w:numPr>
          <w:ilvl w:val="0"/>
          <w:numId w:val="42"/>
        </w:numPr>
        <w:spacing w:line="269" w:lineRule="auto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 xml:space="preserve">ustawy </w:t>
      </w:r>
      <w:proofErr w:type="spellStart"/>
      <w:r w:rsidR="00A70828">
        <w:t>Pzp</w:t>
      </w:r>
      <w:proofErr w:type="spellEnd"/>
      <w:r w:rsidR="0005538C">
        <w:t>.</w:t>
      </w:r>
    </w:p>
    <w:p w14:paraId="7184DFE7" w14:textId="77777777" w:rsidR="000B39E3" w:rsidRDefault="002F65F3" w:rsidP="0005538C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lastRenderedPageBreak/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 xml:space="preserve">wykonawcach, których oferty zostały odrzucone </w:t>
      </w:r>
    </w:p>
    <w:p w14:paraId="75B5D30A" w14:textId="573F4241" w:rsidR="00792A10" w:rsidRDefault="00792A10" w:rsidP="00792A10">
      <w:pPr>
        <w:pStyle w:val="Akapitzlist"/>
        <w:spacing w:after="130" w:line="267" w:lineRule="auto"/>
        <w:ind w:right="-1"/>
        <w:jc w:val="both"/>
      </w:pPr>
      <w:r>
        <w:t>– podając uzasadnienie faktyczne i prawne</w:t>
      </w:r>
      <w:r w:rsidR="007E40A6">
        <w:t>.</w:t>
      </w:r>
    </w:p>
    <w:p w14:paraId="3CB45F7C" w14:textId="65AADEFC" w:rsidR="00400A45" w:rsidRPr="00763111" w:rsidRDefault="007D126D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</w:t>
      </w:r>
      <w:proofErr w:type="spellStart"/>
      <w:r>
        <w:t>Pzp</w:t>
      </w:r>
      <w:proofErr w:type="spellEnd"/>
      <w:r>
        <w:t xml:space="preserve">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18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77777777"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19"/>
    </w:p>
    <w:p w14:paraId="7341BEE1" w14:textId="6BA3395A" w:rsidR="007D126D" w:rsidRPr="00991016" w:rsidRDefault="007D126D" w:rsidP="00C17992">
      <w:pPr>
        <w:widowControl w:val="0"/>
        <w:numPr>
          <w:ilvl w:val="0"/>
          <w:numId w:val="12"/>
        </w:numPr>
        <w:spacing w:line="241" w:lineRule="exact"/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C17992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CC3072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921E53">
      <w:pPr>
        <w:pStyle w:val="Akapitzlist"/>
        <w:numPr>
          <w:ilvl w:val="0"/>
          <w:numId w:val="12"/>
        </w:numPr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5DA7AC91" w14:textId="4D865EAF" w:rsidR="00BF56EB" w:rsidRDefault="00E416B0" w:rsidP="00921E53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>Przed podpisaniem umowy Wykonawca zobowiązany</w:t>
      </w:r>
      <w:r w:rsidR="00921E53">
        <w:t xml:space="preserve"> jest dostarczyć Zamawiającemu </w:t>
      </w:r>
      <w:r w:rsidR="002A1DCB" w:rsidRPr="00921E53">
        <w:rPr>
          <w:b/>
        </w:rPr>
        <w:t>potwierdzenie wniesienia</w:t>
      </w:r>
      <w:r w:rsidR="00B84C2B" w:rsidRPr="00921E53">
        <w:rPr>
          <w:b/>
        </w:rPr>
        <w:t xml:space="preserve"> zabezpieczenia</w:t>
      </w:r>
      <w:r w:rsidR="00C11840" w:rsidRPr="00921E53">
        <w:rPr>
          <w:b/>
        </w:rPr>
        <w:t xml:space="preserve"> należytego wykonania umowy, nie później niż</w:t>
      </w:r>
      <w:r w:rsidR="00000710" w:rsidRPr="00921E53">
        <w:rPr>
          <w:b/>
        </w:rPr>
        <w:t xml:space="preserve"> przed </w:t>
      </w:r>
      <w:r w:rsidR="00C17992" w:rsidRPr="00921E53">
        <w:rPr>
          <w:b/>
        </w:rPr>
        <w:t>podpisaniem umowy</w:t>
      </w:r>
      <w:r w:rsidR="00747F41">
        <w:rPr>
          <w:b/>
        </w:rPr>
        <w:t>.</w:t>
      </w:r>
    </w:p>
    <w:p w14:paraId="0D83E709" w14:textId="77777777" w:rsidR="00B84C2B" w:rsidRDefault="00B84C2B" w:rsidP="00B84C2B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0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77777777"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1"/>
    </w:p>
    <w:p w14:paraId="25B9B4D6" w14:textId="77777777" w:rsidR="007D126D" w:rsidRPr="00D743A2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3EA966EF" w:rsidR="007D126D" w:rsidRPr="00411A00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411A00" w:rsidRPr="00D31157">
        <w:rPr>
          <w:rStyle w:val="Teksttreci2Pogrubienie"/>
          <w:rFonts w:ascii="Times New Roman" w:hAnsi="Times New Roman" w:cs="Times New Roman"/>
        </w:rPr>
        <w:t>4</w:t>
      </w:r>
      <w:r w:rsidRPr="00D31157">
        <w:rPr>
          <w:rStyle w:val="Teksttreci2Pogrubienie"/>
          <w:rFonts w:ascii="Times New Roman" w:hAnsi="Times New Roman" w:cs="Times New Roman"/>
        </w:rPr>
        <w:t>% ceny całkowitej podanej w ofercie.</w:t>
      </w:r>
    </w:p>
    <w:p w14:paraId="2952EE09" w14:textId="5D0E2422" w:rsidR="007D126D" w:rsidRPr="00EE57FC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pieniądzu;</w:t>
      </w:r>
    </w:p>
    <w:p w14:paraId="47315945" w14:textId="2E54F92A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5E3AF179" w:rsidR="007D126D" w:rsidRPr="00BC0415" w:rsidRDefault="007D126D" w:rsidP="00C43FF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</w:t>
      </w:r>
      <w:r w:rsidR="00600797">
        <w:t xml:space="preserve"> </w:t>
      </w:r>
      <w:proofErr w:type="spellStart"/>
      <w:r w:rsidR="00600797">
        <w:t>Pzp</w:t>
      </w:r>
      <w:proofErr w:type="spellEnd"/>
      <w:r w:rsidRPr="00BC0415">
        <w:t>.</w:t>
      </w:r>
    </w:p>
    <w:p w14:paraId="29DDCFBC" w14:textId="238207AE" w:rsidR="007D126D" w:rsidRPr="00F5653B" w:rsidRDefault="007D126D" w:rsidP="000C275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 oddział  w Brochowie </w:t>
      </w:r>
      <w:r w:rsidRPr="00F5653B">
        <w:rPr>
          <w:color w:val="000000" w:themeColor="text1"/>
        </w:rPr>
        <w:t xml:space="preserve">pod numerem: </w:t>
      </w:r>
    </w:p>
    <w:p w14:paraId="3D772A60" w14:textId="50D7C886" w:rsidR="00A82FF2" w:rsidRDefault="00757AD6" w:rsidP="000C2755">
      <w:pPr>
        <w:widowControl w:val="0"/>
        <w:tabs>
          <w:tab w:val="left" w:pos="426"/>
        </w:tabs>
        <w:spacing w:line="241" w:lineRule="exact"/>
        <w:ind w:left="500" w:hanging="74"/>
        <w:jc w:val="both"/>
        <w:rPr>
          <w:b/>
        </w:rPr>
      </w:pPr>
      <w:r>
        <w:rPr>
          <w:b/>
        </w:rPr>
        <w:t>12 8015 0004 0500 1111 2011 0193</w:t>
      </w:r>
    </w:p>
    <w:p w14:paraId="1FA17EDE" w14:textId="77777777" w:rsidR="007D126D" w:rsidRPr="00E95D4D" w:rsidRDefault="007D126D" w:rsidP="000C275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14:paraId="0FF1638F" w14:textId="0879FFC0" w:rsidR="00BA18DC" w:rsidRPr="002D1B9D" w:rsidRDefault="00BA18DC" w:rsidP="002D1B9D">
      <w:pPr>
        <w:pStyle w:val="Teksttreci20"/>
        <w:numPr>
          <w:ilvl w:val="0"/>
          <w:numId w:val="13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4819F6D"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27F21372"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7558A367" w14:textId="235860D6" w:rsidR="0078037D" w:rsidRDefault="0078037D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postanowienia umowy w sprawie </w:t>
      </w:r>
      <w:r w:rsidRPr="00834B79">
        <w:rPr>
          <w:rFonts w:ascii="Times New Roman" w:hAnsi="Times New Roman" w:cs="Times New Roman"/>
          <w:b w:val="0"/>
          <w:color w:val="000000"/>
          <w:sz w:val="24"/>
          <w:szCs w:val="24"/>
        </w:rPr>
        <w:t>zamówienia publicznego</w:t>
      </w:r>
      <w:r w:rsidR="00BA0A7F" w:rsidRPr="00834B7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762AC1" w:rsidRPr="00834B79">
        <w:rPr>
          <w:rFonts w:ascii="Times New Roman" w:hAnsi="Times New Roman" w:cs="Times New Roman"/>
          <w:sz w:val="24"/>
          <w:szCs w:val="24"/>
        </w:rPr>
        <w:t>w załączniku nr 8</w:t>
      </w:r>
      <w:r w:rsidR="005C40C6" w:rsidRPr="00834B79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F018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033E75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77777777" w:rsidR="00573D1E" w:rsidRPr="00033E75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033E75">
        <w:rPr>
          <w:b/>
          <w:sz w:val="28"/>
          <w:szCs w:val="28"/>
        </w:rPr>
        <w:t xml:space="preserve">Klauzula  dot. zatrudnienia  na podstawie  umowy o pracę  </w:t>
      </w:r>
    </w:p>
    <w:p w14:paraId="313761A1" w14:textId="037A3803" w:rsidR="00B5475D" w:rsidRPr="00B5475D" w:rsidRDefault="00573D1E" w:rsidP="00033E75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9F5321">
        <w:t xml:space="preserve">Zamawiający wymaga zatrudnienia na podstawie umowy o pracę przez wykonawcę lub podwykonawcę osób wykonujących </w:t>
      </w:r>
      <w:r w:rsidR="005470AF" w:rsidRPr="00806658">
        <w:t xml:space="preserve">czynności związane </w:t>
      </w:r>
      <w:r w:rsidR="00C8679B" w:rsidRPr="00806658">
        <w:t xml:space="preserve">z wykonaniem </w:t>
      </w:r>
      <w:r w:rsidR="00C8679B" w:rsidRPr="005A0C5F">
        <w:t xml:space="preserve">robót </w:t>
      </w:r>
      <w:r w:rsidR="009C7825">
        <w:t xml:space="preserve">ziemnych  </w:t>
      </w:r>
      <w:r w:rsidR="00FB5368">
        <w:t xml:space="preserve"> i </w:t>
      </w:r>
      <w:r w:rsidR="00EA5ED2" w:rsidRPr="005A0C5F">
        <w:t>wykończeniowych</w:t>
      </w:r>
      <w:r w:rsidR="00FB5368">
        <w:t>,</w:t>
      </w:r>
      <w:r w:rsidR="005470AF" w:rsidRPr="005A0C5F">
        <w:t xml:space="preserve"> oraz </w:t>
      </w:r>
      <w:r w:rsidR="00DF3F36" w:rsidRPr="005A0C5F">
        <w:t>z wykonaniem funkcji</w:t>
      </w:r>
      <w:r w:rsidR="00C8679B" w:rsidRPr="005A0C5F">
        <w:t xml:space="preserve"> operatorów sprzętu budowlanego</w:t>
      </w:r>
      <w:r w:rsidR="00DE5AAA" w:rsidRPr="005A0C5F">
        <w:t>,</w:t>
      </w:r>
      <w:r w:rsidR="008C4C90">
        <w:t xml:space="preserve"> bezpośrednio związanych z wykonywaniem nawierzchni z betonu </w:t>
      </w:r>
      <w:r w:rsidR="00DE5AAA">
        <w:t>asfaltowego</w:t>
      </w:r>
      <w:r w:rsidR="008C4C90">
        <w:t>.</w:t>
      </w:r>
    </w:p>
    <w:p w14:paraId="49BA453D" w14:textId="30613C07" w:rsidR="00573D1E" w:rsidRPr="009F5321" w:rsidRDefault="00573D1E" w:rsidP="00033E75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lastRenderedPageBreak/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</w:t>
      </w:r>
      <w:r w:rsidR="00FB5368">
        <w:t>cę osób wykonujących wskazane w </w:t>
      </w:r>
      <w:r w:rsidRPr="009F5321">
        <w:t xml:space="preserve">punkcie 1 czynności. Zamawiający uprawniony jest w szczególności do: </w:t>
      </w:r>
    </w:p>
    <w:p w14:paraId="09FF1333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BCF666" w:rsidR="00573D1E" w:rsidRPr="009F5321" w:rsidRDefault="00573D1E" w:rsidP="00033E7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</w:t>
      </w:r>
      <w:r w:rsidR="006A726A">
        <w:t>e zamawiającego w wyznaczonym w </w:t>
      </w:r>
      <w:r w:rsidRPr="009F5321">
        <w:t>tym wezwaniu terminie wykonawca przedłoży zamawiającemu wskazane poniżej dowody w celu potwierdzenia spełnienia wymogu za</w:t>
      </w:r>
      <w:r w:rsidR="006A726A">
        <w:t>trudnienia na podstawie umowy o </w:t>
      </w:r>
      <w:r w:rsidRPr="009F5321">
        <w:t>pracę przez wykonawcę lub podwykonawcę osób wy</w:t>
      </w:r>
      <w:r w:rsidR="006A726A">
        <w:t>konujących wskazane w punkcie 1 </w:t>
      </w:r>
      <w:r w:rsidRPr="009F5321">
        <w:t>czynności w trakcie realizacji zamówienia:</w:t>
      </w:r>
    </w:p>
    <w:p w14:paraId="68C1C10B" w14:textId="7327D200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</w:t>
      </w:r>
      <w:r w:rsidR="006A726A">
        <w:t>dnieniu na podstawie umowy o </w:t>
      </w:r>
      <w:r w:rsidRPr="009F5321">
        <w:t>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3592F0B9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6A726A">
        <w:t>i ustawy z </w:t>
      </w:r>
      <w:r w:rsidR="000D1F15">
        <w:t>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3C0218C0" w:rsidR="00573D1E" w:rsidRPr="009F5321" w:rsidRDefault="00573D1E" w:rsidP="006829B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</w:t>
      </w:r>
      <w:r w:rsidR="00641B89">
        <w:rPr>
          <w:color w:val="000000"/>
        </w:rPr>
        <w:t xml:space="preserve"> przez wykonawcę kary umownej w </w:t>
      </w:r>
      <w:r w:rsidRPr="009F5321">
        <w:rPr>
          <w:color w:val="000000"/>
        </w:rPr>
        <w:t xml:space="preserve">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DED9F96" w:rsidR="00BA18DC" w:rsidRDefault="00573D1E" w:rsidP="007D126D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lastRenderedPageBreak/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377C4B9A" w14:textId="77777777" w:rsidR="00641B89" w:rsidRPr="00780205" w:rsidRDefault="00641B89" w:rsidP="00641B89">
      <w:pPr>
        <w:pStyle w:val="Akapitzlist"/>
        <w:ind w:left="426"/>
        <w:jc w:val="both"/>
      </w:pP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2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77777777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3"/>
    </w:p>
    <w:p w14:paraId="4D111246" w14:textId="704A1346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="00C95EE4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>
        <w:rPr>
          <w:rFonts w:ascii="Times New Roman" w:eastAsia="Trebuchet MS" w:hAnsi="Times New Roman" w:cs="Times New Roman"/>
          <w:b w:val="0"/>
          <w:sz w:val="24"/>
        </w:rPr>
        <w:t>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440CE1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1A6C0B9A" w:rsidR="00717609" w:rsidRPr="00440CE1" w:rsidRDefault="00507F78" w:rsidP="00CB7609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C95EE4">
        <w:rPr>
          <w:rFonts w:ascii="Times New Roman" w:eastAsia="Trebuchet MS" w:hAnsi="Times New Roman" w:cs="Times New Roman"/>
          <w:b w:val="0"/>
          <w:sz w:val="24"/>
        </w:rPr>
        <w:t>w postepowaniu o 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3E05E1FF" w:rsidR="00717609" w:rsidRPr="00440CE1" w:rsidRDefault="00717609" w:rsidP="00CB7609">
      <w:pPr>
        <w:numPr>
          <w:ilvl w:val="1"/>
          <w:numId w:val="34"/>
        </w:numPr>
        <w:spacing w:line="248" w:lineRule="auto"/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3199A4FC" w:rsidR="00A3633F" w:rsidRDefault="00717609" w:rsidP="007E6D50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 xml:space="preserve">iale IX „Środki ochrony prawnej” w ustawie </w:t>
      </w:r>
      <w:proofErr w:type="spellStart"/>
      <w:r w:rsidR="00400AC5">
        <w:rPr>
          <w:rFonts w:eastAsia="Trebuchet MS"/>
        </w:rPr>
        <w:t>P</w:t>
      </w:r>
      <w:r w:rsidRPr="00440CE1">
        <w:rPr>
          <w:rFonts w:eastAsia="Trebuchet MS"/>
        </w:rPr>
        <w:t>zp</w:t>
      </w:r>
      <w:proofErr w:type="spellEnd"/>
      <w:r w:rsidRPr="00440CE1">
        <w:rPr>
          <w:rFonts w:eastAsia="Trebuchet MS"/>
        </w:rPr>
        <w:t>.</w:t>
      </w:r>
    </w:p>
    <w:p w14:paraId="6E5B1895" w14:textId="77777777"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C3FD" w14:textId="7477BD9B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14:paraId="4BC61793" w14:textId="77777777"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CC3072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47660F98" w:rsidR="001D79DB" w:rsidRPr="001D79DB" w:rsidRDefault="009C2530" w:rsidP="00C71395">
      <w:pPr>
        <w:pStyle w:val="NormalnyWeb"/>
        <w:spacing w:after="0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0E27AB">
        <w:rPr>
          <w:rFonts w:ascii="Times New Roman" w:hAnsi="Times New Roman"/>
          <w:sz w:val="24"/>
          <w:szCs w:val="24"/>
        </w:rPr>
        <w:t xml:space="preserve">RODO           w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1E6B2D">
        <w:rPr>
          <w:rFonts w:ascii="Times New Roman" w:hAnsi="Times New Roman"/>
          <w:b/>
          <w:sz w:val="24"/>
          <w:szCs w:val="24"/>
        </w:rPr>
        <w:t>Przebudowa drogi gminnej</w:t>
      </w:r>
      <w:r w:rsidR="001D6E01">
        <w:rPr>
          <w:rFonts w:ascii="Times New Roman" w:hAnsi="Times New Roman"/>
          <w:b/>
          <w:sz w:val="24"/>
          <w:szCs w:val="24"/>
        </w:rPr>
        <w:t xml:space="preserve"> </w:t>
      </w:r>
      <w:r w:rsidR="00C95EE4" w:rsidRPr="00C95EE4">
        <w:rPr>
          <w:rFonts w:ascii="Times New Roman" w:hAnsi="Times New Roman"/>
          <w:b/>
          <w:sz w:val="24"/>
          <w:szCs w:val="24"/>
        </w:rPr>
        <w:t>w miejscow</w:t>
      </w:r>
      <w:r w:rsidR="001E6B2D">
        <w:rPr>
          <w:rFonts w:ascii="Times New Roman" w:hAnsi="Times New Roman"/>
          <w:b/>
          <w:sz w:val="24"/>
          <w:szCs w:val="24"/>
        </w:rPr>
        <w:t xml:space="preserve">ości Tułowice </w:t>
      </w:r>
    </w:p>
    <w:p w14:paraId="61F5DDA3" w14:textId="03E07437" w:rsidR="00511E46" w:rsidRPr="006A5D98" w:rsidRDefault="00C95EE4" w:rsidP="00C71395">
      <w:pPr>
        <w:numPr>
          <w:ilvl w:val="0"/>
          <w:numId w:val="22"/>
        </w:numPr>
        <w:tabs>
          <w:tab w:val="left" w:pos="720"/>
        </w:tabs>
        <w:jc w:val="both"/>
      </w:pPr>
      <w:r>
        <w:rPr>
          <w:bCs/>
        </w:rPr>
        <w:t>nr sprawy</w:t>
      </w:r>
      <w:r w:rsidR="002B21AB">
        <w:rPr>
          <w:b/>
          <w:bCs/>
        </w:rPr>
        <w:t xml:space="preserve">: </w:t>
      </w:r>
      <w:r w:rsidR="001E6B2D" w:rsidRPr="007A7E55">
        <w:rPr>
          <w:b/>
          <w:bCs/>
        </w:rPr>
        <w:t>ZP.271.1</w:t>
      </w:r>
      <w:r w:rsidR="007A7E55" w:rsidRPr="007A7E55">
        <w:rPr>
          <w:b/>
          <w:bCs/>
        </w:rPr>
        <w:t>1</w:t>
      </w:r>
      <w:r w:rsidR="003E4E0F" w:rsidRPr="007A7E55">
        <w:rPr>
          <w:b/>
          <w:bCs/>
        </w:rPr>
        <w:t>.202</w:t>
      </w:r>
      <w:r w:rsidR="001E6B2D" w:rsidRPr="007A7E55">
        <w:rPr>
          <w:b/>
          <w:bCs/>
        </w:rPr>
        <w:t>2</w:t>
      </w:r>
      <w:r w:rsidR="00511E46" w:rsidRPr="007A7E55">
        <w:rPr>
          <w:bCs/>
        </w:rPr>
        <w:t>,</w:t>
      </w:r>
    </w:p>
    <w:p w14:paraId="3044B3DF" w14:textId="5F309F17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1E6B2D">
        <w:t>. U. z 2022</w:t>
      </w:r>
      <w:r w:rsidR="000E27AB">
        <w:t xml:space="preserve"> r. p</w:t>
      </w:r>
      <w:r w:rsidR="001E6B2D">
        <w:t>oz. 1710</w:t>
      </w:r>
      <w:r w:rsidR="006E7A72">
        <w:t xml:space="preserve"> ze zm.</w:t>
      </w:r>
      <w:r w:rsidRPr="00C214D2">
        <w:t xml:space="preserve">), 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14:paraId="56B53CF0" w14:textId="392F8D2D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</w:t>
      </w:r>
      <w: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2575462D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</w:t>
      </w:r>
      <w:r w:rsidR="000E27AB">
        <w:t>ie będą podejmowane w </w:t>
      </w:r>
      <w:r>
        <w:t>sposób zautomatyzowany, stosowanie do art. 22 RODO;</w:t>
      </w:r>
    </w:p>
    <w:p w14:paraId="5755AE82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31A2AC2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18 RODO prawo żądania od administratora ograniczenia przetwarzania danych osobowych z zastrzeżeni</w:t>
      </w:r>
      <w:r w:rsidR="003B71EC">
        <w:t>em przypadków, o których mowa w </w:t>
      </w:r>
      <w:r>
        <w:t xml:space="preserve">art. 18 ust. 2 RODO ***;  </w:t>
      </w:r>
    </w:p>
    <w:p w14:paraId="5B8C6EEA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1DAF030C" w14:textId="77BFC5DC" w:rsidR="00004B70" w:rsidRPr="00096A06" w:rsidRDefault="0003365B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0E023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Formularz Ofertowy</w:t>
      </w:r>
      <w:r w:rsidR="00B571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00CB8" w14:textId="4834948F" w:rsidR="00DC6939" w:rsidRDefault="00C47F3E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  <w:r w:rsidR="00096A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571FE"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 w:rsidR="00B571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624BCBF6" w:rsidR="00DC6939" w:rsidRPr="00042FEF" w:rsidRDefault="00A34C77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042FEF">
        <w:rPr>
          <w:rFonts w:ascii="Times New Roman" w:hAnsi="Times New Roman" w:cs="Times New Roman"/>
          <w:sz w:val="24"/>
          <w:szCs w:val="24"/>
        </w:rPr>
        <w:t xml:space="preserve"> - </w:t>
      </w:r>
      <w:r w:rsidR="00042FEF" w:rsidRPr="00042FEF">
        <w:rPr>
          <w:rFonts w:ascii="Times New Roman" w:hAnsi="Times New Roman" w:cs="Times New Roman"/>
          <w:sz w:val="24"/>
          <w:szCs w:val="24"/>
        </w:rPr>
        <w:t xml:space="preserve">Oświadczenie, o którym mowa w art. 117 ust. 4 ustawy </w:t>
      </w:r>
      <w:proofErr w:type="spellStart"/>
      <w:r w:rsidR="00042FEF" w:rsidRPr="00042FE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42FEF" w:rsidRPr="00042FEF">
        <w:rPr>
          <w:rFonts w:ascii="Times New Roman" w:hAnsi="Times New Roman" w:cs="Times New Roman"/>
          <w:sz w:val="24"/>
          <w:szCs w:val="24"/>
        </w:rPr>
        <w:t>;</w:t>
      </w:r>
    </w:p>
    <w:p w14:paraId="69D38481" w14:textId="77777777" w:rsidR="00EB0625" w:rsidRPr="00177EC6" w:rsidRDefault="00EB0625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12E8A9" w14:textId="524F1E23" w:rsidR="00042FEF" w:rsidRPr="00CD0913" w:rsidRDefault="00EB0625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042FEF">
        <w:rPr>
          <w:rFonts w:ascii="Times New Roman" w:hAnsi="Times New Roman" w:cs="Times New Roman"/>
          <w:sz w:val="24"/>
          <w:szCs w:val="24"/>
        </w:rPr>
        <w:t xml:space="preserve"> - </w:t>
      </w:r>
      <w:r w:rsidR="00CD0913" w:rsidRPr="00806658">
        <w:rPr>
          <w:rFonts w:ascii="Times New Roman" w:hAnsi="Times New Roman" w:cs="Times New Roman"/>
          <w:sz w:val="24"/>
          <w:szCs w:val="24"/>
        </w:rPr>
        <w:t>Oświadczenie wykonawcy o aktualności informacji zawartych w oświadczeniu o niepodleganiu wykluczeniu, spełnianiu warunków udziału w postępowaniu</w:t>
      </w:r>
      <w:r w:rsidR="00177EC6" w:rsidRPr="00806658">
        <w:rPr>
          <w:rFonts w:ascii="Times New Roman" w:hAnsi="Times New Roman" w:cs="Times New Roman"/>
          <w:sz w:val="24"/>
          <w:szCs w:val="24"/>
        </w:rPr>
        <w:t>;</w:t>
      </w:r>
    </w:p>
    <w:p w14:paraId="43C3BE76" w14:textId="0B415F8F" w:rsidR="00CD0913" w:rsidRPr="00177EC6" w:rsidRDefault="00EC01F4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6</w:t>
      </w:r>
      <w:r w:rsidR="00CD0913">
        <w:rPr>
          <w:rFonts w:ascii="Times New Roman" w:hAnsi="Times New Roman" w:cs="Times New Roman"/>
          <w:sz w:val="24"/>
          <w:szCs w:val="24"/>
        </w:rPr>
        <w:t xml:space="preserve"> - </w:t>
      </w:r>
      <w:r w:rsidR="00177EC6"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Wykaz osób</w:t>
      </w:r>
      <w:r w:rsidR="00177E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60D138" w14:textId="64339BD9" w:rsidR="00177EC6" w:rsidRPr="00B529A0" w:rsidRDefault="00762AC1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</w:t>
      </w:r>
      <w:r w:rsidR="00177EC6">
        <w:rPr>
          <w:rFonts w:ascii="Times New Roman" w:hAnsi="Times New Roman" w:cs="Times New Roman"/>
          <w:sz w:val="24"/>
          <w:szCs w:val="24"/>
        </w:rPr>
        <w:t xml:space="preserve"> - </w:t>
      </w:r>
      <w:r w:rsidR="00B529A0" w:rsidRPr="00B529A0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</w:t>
      </w:r>
      <w:r w:rsidR="00B529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09C92FF" w14:textId="77777777" w:rsidR="00BD1BB2" w:rsidRDefault="00762AC1" w:rsidP="00BD1BB2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8</w:t>
      </w:r>
      <w:r w:rsidR="0022447D">
        <w:rPr>
          <w:rFonts w:ascii="Times New Roman" w:hAnsi="Times New Roman" w:cs="Times New Roman"/>
          <w:sz w:val="24"/>
          <w:szCs w:val="24"/>
        </w:rPr>
        <w:t xml:space="preserve"> -</w:t>
      </w:r>
      <w:r w:rsidR="007E6602">
        <w:rPr>
          <w:rFonts w:ascii="Times New Roman" w:hAnsi="Times New Roman" w:cs="Times New Roman"/>
          <w:sz w:val="24"/>
          <w:szCs w:val="24"/>
        </w:rPr>
        <w:t xml:space="preserve"> </w:t>
      </w:r>
      <w:r w:rsidR="007E6602" w:rsidRPr="007E6602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</w:t>
      </w:r>
      <w:r w:rsidR="00AC3D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716958" w14:textId="6275E6EF" w:rsidR="00503C23" w:rsidRPr="00D2558D" w:rsidRDefault="00BB74AD" w:rsidP="00BD1BB2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D2558D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9</w:t>
      </w:r>
      <w:r w:rsidR="000E0231" w:rsidRPr="00D2558D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2558D" w:rsidRPr="00D2558D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– Dokumentacja projektowa</w:t>
      </w:r>
      <w:r w:rsidR="00123F65" w:rsidRPr="00D2558D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;</w:t>
      </w:r>
      <w:r w:rsidR="00A7179C" w:rsidRPr="00D2558D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</w:p>
    <w:p w14:paraId="116539F0" w14:textId="6FA21C98" w:rsidR="00503C23" w:rsidRPr="00D2558D" w:rsidRDefault="00D2558D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D2558D"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  <w:t xml:space="preserve"> Załącznik nr 10 –Przedmiar</w:t>
      </w:r>
      <w:r w:rsidR="00123F65" w:rsidRPr="00D2558D"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  <w:t>;</w:t>
      </w:r>
    </w:p>
    <w:p w14:paraId="245E6DC4" w14:textId="2DA0ECE9" w:rsidR="00D50E94" w:rsidRPr="00304611" w:rsidRDefault="00304611" w:rsidP="00527307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527307" w:rsidRPr="0030461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11</w:t>
      </w:r>
      <w:r w:rsidR="007A5A41" w:rsidRPr="0030461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– </w:t>
      </w:r>
      <w:proofErr w:type="spellStart"/>
      <w:r w:rsidRPr="00304611">
        <w:rPr>
          <w:rFonts w:ascii="Times New Roman" w:hAnsi="Times New Roman" w:cs="Times New Roman"/>
          <w:color w:val="000000"/>
          <w:sz w:val="24"/>
          <w:szCs w:val="24"/>
        </w:rPr>
        <w:t>STWiORB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E83AE0" w14:textId="72C9F3BC" w:rsidR="00A41548" w:rsidRPr="00A41548" w:rsidRDefault="00A41548" w:rsidP="00A41548">
      <w:pPr>
        <w:pStyle w:val="Teksttreci20"/>
        <w:shd w:val="clear" w:color="auto" w:fill="auto"/>
        <w:tabs>
          <w:tab w:val="left" w:pos="816"/>
        </w:tabs>
        <w:spacing w:line="240" w:lineRule="auto"/>
        <w:ind w:left="760" w:firstLine="0"/>
        <w:rPr>
          <w:rFonts w:ascii="Times New Roman" w:hAnsi="Times New Roman" w:cs="Times New Roman"/>
          <w:sz w:val="24"/>
          <w:szCs w:val="24"/>
        </w:rPr>
      </w:pPr>
    </w:p>
    <w:p w14:paraId="258960EF" w14:textId="77777777" w:rsidR="00BD1BB2" w:rsidRDefault="00BD1BB2" w:rsidP="00BD1BB2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9D96F55" w14:textId="77777777" w:rsidR="00AC3D1E" w:rsidRPr="000E4FFD" w:rsidRDefault="00AC3D1E" w:rsidP="00304611">
      <w:bookmarkStart w:id="24" w:name="_GoBack"/>
      <w:bookmarkEnd w:id="24"/>
    </w:p>
    <w:sectPr w:rsidR="00AC3D1E" w:rsidRPr="000E4FFD" w:rsidSect="001F18DB">
      <w:footerReference w:type="default" r:id="rId15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502A4" w14:textId="77777777" w:rsidR="00B12CF6" w:rsidRDefault="00B12CF6" w:rsidP="008003E4">
      <w:r>
        <w:separator/>
      </w:r>
    </w:p>
  </w:endnote>
  <w:endnote w:type="continuationSeparator" w:id="0">
    <w:p w14:paraId="4662D900" w14:textId="77777777" w:rsidR="00B12CF6" w:rsidRDefault="00B12CF6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panose1 w:val="00000000000000000000"/>
    <w:charset w:val="00"/>
    <w:family w:val="roman"/>
    <w:notTrueType/>
    <w:pitch w:val="default"/>
  </w:font>
  <w:font w:name="TimesNew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6586"/>
      <w:docPartObj>
        <w:docPartGallery w:val="Page Numbers (Bottom of Page)"/>
        <w:docPartUnique/>
      </w:docPartObj>
    </w:sdtPr>
    <w:sdtContent>
      <w:p w14:paraId="212F05B3" w14:textId="77777777" w:rsidR="004C700A" w:rsidRDefault="004C70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11">
          <w:rPr>
            <w:noProof/>
          </w:rPr>
          <w:t>23</w:t>
        </w:r>
        <w:r>
          <w:fldChar w:fldCharType="end"/>
        </w:r>
      </w:p>
    </w:sdtContent>
  </w:sdt>
  <w:p w14:paraId="23FA6DD5" w14:textId="77777777" w:rsidR="004C700A" w:rsidRDefault="004C700A">
    <w:pPr>
      <w:pStyle w:val="Stopka"/>
    </w:pPr>
  </w:p>
  <w:p w14:paraId="408802CD" w14:textId="77777777" w:rsidR="004C700A" w:rsidRDefault="004C70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385DA" w14:textId="77777777" w:rsidR="00B12CF6" w:rsidRDefault="00B12CF6" w:rsidP="008003E4">
      <w:r>
        <w:separator/>
      </w:r>
    </w:p>
  </w:footnote>
  <w:footnote w:type="continuationSeparator" w:id="0">
    <w:p w14:paraId="0C5F9A08" w14:textId="77777777" w:rsidR="00B12CF6" w:rsidRDefault="00B12CF6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0AB20891"/>
    <w:multiLevelType w:val="hybridMultilevel"/>
    <w:tmpl w:val="3AC60D08"/>
    <w:lvl w:ilvl="0" w:tplc="0EDEA0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1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3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267A61C0"/>
    <w:multiLevelType w:val="hybridMultilevel"/>
    <w:tmpl w:val="0082E29E"/>
    <w:lvl w:ilvl="0" w:tplc="5F5CE10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1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406C425C"/>
    <w:multiLevelType w:val="hybridMultilevel"/>
    <w:tmpl w:val="8618A7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2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6">
    <w:nsid w:val="75ED4CD0"/>
    <w:multiLevelType w:val="hybridMultilevel"/>
    <w:tmpl w:val="C2C21AB8"/>
    <w:lvl w:ilvl="0" w:tplc="04150011">
      <w:start w:val="1"/>
      <w:numFmt w:val="decimal"/>
      <w:lvlText w:val="%1)"/>
      <w:lvlJc w:val="left"/>
      <w:pPr>
        <w:ind w:left="5606" w:hanging="360"/>
      </w:pPr>
    </w:lvl>
    <w:lvl w:ilvl="1" w:tplc="5CDCEA3E">
      <w:start w:val="1"/>
      <w:numFmt w:val="lowerLetter"/>
      <w:lvlText w:val="%2)"/>
      <w:lvlJc w:val="left"/>
      <w:pPr>
        <w:ind w:left="662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7340" w:hanging="180"/>
      </w:pPr>
    </w:lvl>
    <w:lvl w:ilvl="3" w:tplc="0415000F" w:tentative="1">
      <w:start w:val="1"/>
      <w:numFmt w:val="decimal"/>
      <w:lvlText w:val="%4."/>
      <w:lvlJc w:val="left"/>
      <w:pPr>
        <w:ind w:left="8060" w:hanging="360"/>
      </w:pPr>
    </w:lvl>
    <w:lvl w:ilvl="4" w:tplc="04150019" w:tentative="1">
      <w:start w:val="1"/>
      <w:numFmt w:val="lowerLetter"/>
      <w:lvlText w:val="%5."/>
      <w:lvlJc w:val="left"/>
      <w:pPr>
        <w:ind w:left="8780" w:hanging="360"/>
      </w:pPr>
    </w:lvl>
    <w:lvl w:ilvl="5" w:tplc="0415001B" w:tentative="1">
      <w:start w:val="1"/>
      <w:numFmt w:val="lowerRoman"/>
      <w:lvlText w:val="%6."/>
      <w:lvlJc w:val="right"/>
      <w:pPr>
        <w:ind w:left="9500" w:hanging="180"/>
      </w:pPr>
    </w:lvl>
    <w:lvl w:ilvl="6" w:tplc="0415000F" w:tentative="1">
      <w:start w:val="1"/>
      <w:numFmt w:val="decimal"/>
      <w:lvlText w:val="%7."/>
      <w:lvlJc w:val="left"/>
      <w:pPr>
        <w:ind w:left="10220" w:hanging="360"/>
      </w:pPr>
    </w:lvl>
    <w:lvl w:ilvl="7" w:tplc="04150019" w:tentative="1">
      <w:start w:val="1"/>
      <w:numFmt w:val="lowerLetter"/>
      <w:lvlText w:val="%8."/>
      <w:lvlJc w:val="left"/>
      <w:pPr>
        <w:ind w:left="10940" w:hanging="360"/>
      </w:pPr>
    </w:lvl>
    <w:lvl w:ilvl="8" w:tplc="0415001B" w:tentative="1">
      <w:start w:val="1"/>
      <w:numFmt w:val="lowerRoman"/>
      <w:lvlText w:val="%9."/>
      <w:lvlJc w:val="right"/>
      <w:pPr>
        <w:ind w:left="11660" w:hanging="180"/>
      </w:pPr>
    </w:lvl>
  </w:abstractNum>
  <w:abstractNum w:abstractNumId="57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3"/>
  </w:num>
  <w:num w:numId="6">
    <w:abstractNumId w:val="14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6"/>
  </w:num>
  <w:num w:numId="23">
    <w:abstractNumId w:val="20"/>
  </w:num>
  <w:num w:numId="24">
    <w:abstractNumId w:val="30"/>
  </w:num>
  <w:num w:numId="25">
    <w:abstractNumId w:val="59"/>
  </w:num>
  <w:num w:numId="26">
    <w:abstractNumId w:val="34"/>
  </w:num>
  <w:num w:numId="27">
    <w:abstractNumId w:val="58"/>
  </w:num>
  <w:num w:numId="28">
    <w:abstractNumId w:val="15"/>
  </w:num>
  <w:num w:numId="29">
    <w:abstractNumId w:val="57"/>
  </w:num>
  <w:num w:numId="30">
    <w:abstractNumId w:val="49"/>
  </w:num>
  <w:num w:numId="31">
    <w:abstractNumId w:val="13"/>
  </w:num>
  <w:num w:numId="32">
    <w:abstractNumId w:val="48"/>
  </w:num>
  <w:num w:numId="33">
    <w:abstractNumId w:val="52"/>
  </w:num>
  <w:num w:numId="34">
    <w:abstractNumId w:val="56"/>
  </w:num>
  <w:num w:numId="35">
    <w:abstractNumId w:val="50"/>
  </w:num>
  <w:num w:numId="36">
    <w:abstractNumId w:val="44"/>
  </w:num>
  <w:num w:numId="37">
    <w:abstractNumId w:val="54"/>
  </w:num>
  <w:num w:numId="38">
    <w:abstractNumId w:val="39"/>
  </w:num>
  <w:num w:numId="39">
    <w:abstractNumId w:val="55"/>
  </w:num>
  <w:num w:numId="40">
    <w:abstractNumId w:val="19"/>
  </w:num>
  <w:num w:numId="41">
    <w:abstractNumId w:val="37"/>
  </w:num>
  <w:num w:numId="42">
    <w:abstractNumId w:val="32"/>
  </w:num>
  <w:num w:numId="43">
    <w:abstractNumId w:val="47"/>
  </w:num>
  <w:num w:numId="44">
    <w:abstractNumId w:val="28"/>
  </w:num>
  <w:num w:numId="45">
    <w:abstractNumId w:val="42"/>
  </w:num>
  <w:num w:numId="46">
    <w:abstractNumId w:val="21"/>
  </w:num>
  <w:num w:numId="47">
    <w:abstractNumId w:val="10"/>
  </w:num>
  <w:num w:numId="48">
    <w:abstractNumId w:val="18"/>
  </w:num>
  <w:num w:numId="49">
    <w:abstractNumId w:val="16"/>
  </w:num>
  <w:num w:numId="50">
    <w:abstractNumId w:val="36"/>
  </w:num>
  <w:num w:numId="51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4BA"/>
    <w:rsid w:val="00003EE0"/>
    <w:rsid w:val="00004327"/>
    <w:rsid w:val="00004B70"/>
    <w:rsid w:val="00007582"/>
    <w:rsid w:val="00010CC2"/>
    <w:rsid w:val="000114DF"/>
    <w:rsid w:val="00011642"/>
    <w:rsid w:val="00012D98"/>
    <w:rsid w:val="00013BC7"/>
    <w:rsid w:val="00014C23"/>
    <w:rsid w:val="00015FDA"/>
    <w:rsid w:val="0001627B"/>
    <w:rsid w:val="00016F77"/>
    <w:rsid w:val="0001744F"/>
    <w:rsid w:val="00017BCD"/>
    <w:rsid w:val="00017CB7"/>
    <w:rsid w:val="00017FFB"/>
    <w:rsid w:val="000215F8"/>
    <w:rsid w:val="000237BB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2B4"/>
    <w:rsid w:val="00035B23"/>
    <w:rsid w:val="00036269"/>
    <w:rsid w:val="00036C7F"/>
    <w:rsid w:val="0004019A"/>
    <w:rsid w:val="00040214"/>
    <w:rsid w:val="00040431"/>
    <w:rsid w:val="00040888"/>
    <w:rsid w:val="0004115C"/>
    <w:rsid w:val="00042440"/>
    <w:rsid w:val="00042FEF"/>
    <w:rsid w:val="00043BE9"/>
    <w:rsid w:val="00046078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38C"/>
    <w:rsid w:val="000558EF"/>
    <w:rsid w:val="00055E7D"/>
    <w:rsid w:val="00060F2B"/>
    <w:rsid w:val="000615ED"/>
    <w:rsid w:val="0006281D"/>
    <w:rsid w:val="000631EA"/>
    <w:rsid w:val="00063833"/>
    <w:rsid w:val="00064C16"/>
    <w:rsid w:val="00066A95"/>
    <w:rsid w:val="00066F1C"/>
    <w:rsid w:val="00067564"/>
    <w:rsid w:val="00067A6B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2566"/>
    <w:rsid w:val="0008354C"/>
    <w:rsid w:val="00083A01"/>
    <w:rsid w:val="00083BFB"/>
    <w:rsid w:val="0008591B"/>
    <w:rsid w:val="000861B1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564"/>
    <w:rsid w:val="000B61D7"/>
    <w:rsid w:val="000B681B"/>
    <w:rsid w:val="000C04FC"/>
    <w:rsid w:val="000C1419"/>
    <w:rsid w:val="000C2755"/>
    <w:rsid w:val="000C3D4A"/>
    <w:rsid w:val="000C50EB"/>
    <w:rsid w:val="000C5E6B"/>
    <w:rsid w:val="000C6035"/>
    <w:rsid w:val="000C6D7D"/>
    <w:rsid w:val="000C753E"/>
    <w:rsid w:val="000D12D3"/>
    <w:rsid w:val="000D1B6A"/>
    <w:rsid w:val="000D1F15"/>
    <w:rsid w:val="000D2494"/>
    <w:rsid w:val="000D2B9C"/>
    <w:rsid w:val="000D2DB0"/>
    <w:rsid w:val="000D3181"/>
    <w:rsid w:val="000D3F25"/>
    <w:rsid w:val="000D52FC"/>
    <w:rsid w:val="000D56D1"/>
    <w:rsid w:val="000D6292"/>
    <w:rsid w:val="000D66C6"/>
    <w:rsid w:val="000D76EE"/>
    <w:rsid w:val="000E0231"/>
    <w:rsid w:val="000E27AB"/>
    <w:rsid w:val="000E34E2"/>
    <w:rsid w:val="000E4216"/>
    <w:rsid w:val="000E4FFD"/>
    <w:rsid w:val="000E5D62"/>
    <w:rsid w:val="000E6830"/>
    <w:rsid w:val="000F00F0"/>
    <w:rsid w:val="000F0AFB"/>
    <w:rsid w:val="000F0D53"/>
    <w:rsid w:val="000F1243"/>
    <w:rsid w:val="000F23A9"/>
    <w:rsid w:val="000F3093"/>
    <w:rsid w:val="000F3255"/>
    <w:rsid w:val="000F34D1"/>
    <w:rsid w:val="000F376F"/>
    <w:rsid w:val="000F3940"/>
    <w:rsid w:val="000F3E29"/>
    <w:rsid w:val="000F6CB5"/>
    <w:rsid w:val="000F71DF"/>
    <w:rsid w:val="00100982"/>
    <w:rsid w:val="00101256"/>
    <w:rsid w:val="001016C8"/>
    <w:rsid w:val="00101F6B"/>
    <w:rsid w:val="0010208D"/>
    <w:rsid w:val="00102712"/>
    <w:rsid w:val="00103B7A"/>
    <w:rsid w:val="00104984"/>
    <w:rsid w:val="00106792"/>
    <w:rsid w:val="00106A85"/>
    <w:rsid w:val="001072E5"/>
    <w:rsid w:val="00107C67"/>
    <w:rsid w:val="001108F3"/>
    <w:rsid w:val="00110C3F"/>
    <w:rsid w:val="00111BA7"/>
    <w:rsid w:val="00111D18"/>
    <w:rsid w:val="0011398F"/>
    <w:rsid w:val="001141E8"/>
    <w:rsid w:val="00114E51"/>
    <w:rsid w:val="0011502E"/>
    <w:rsid w:val="0011584B"/>
    <w:rsid w:val="00116E57"/>
    <w:rsid w:val="001207DE"/>
    <w:rsid w:val="00120EDE"/>
    <w:rsid w:val="00121997"/>
    <w:rsid w:val="00121BF8"/>
    <w:rsid w:val="00122838"/>
    <w:rsid w:val="00123719"/>
    <w:rsid w:val="00123F65"/>
    <w:rsid w:val="001256D9"/>
    <w:rsid w:val="00125F08"/>
    <w:rsid w:val="00131E7C"/>
    <w:rsid w:val="00132290"/>
    <w:rsid w:val="00132DD4"/>
    <w:rsid w:val="0013373E"/>
    <w:rsid w:val="00135A51"/>
    <w:rsid w:val="00137FAE"/>
    <w:rsid w:val="00137FF7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46CB"/>
    <w:rsid w:val="00154CA7"/>
    <w:rsid w:val="001550B6"/>
    <w:rsid w:val="00155169"/>
    <w:rsid w:val="00155FCF"/>
    <w:rsid w:val="00157807"/>
    <w:rsid w:val="00157AE1"/>
    <w:rsid w:val="001601C6"/>
    <w:rsid w:val="0016170C"/>
    <w:rsid w:val="00161A82"/>
    <w:rsid w:val="00162ADA"/>
    <w:rsid w:val="0016355F"/>
    <w:rsid w:val="00163B67"/>
    <w:rsid w:val="00164D67"/>
    <w:rsid w:val="00166832"/>
    <w:rsid w:val="0016718A"/>
    <w:rsid w:val="00172EAA"/>
    <w:rsid w:val="00173EDB"/>
    <w:rsid w:val="00174DEE"/>
    <w:rsid w:val="00176349"/>
    <w:rsid w:val="0017690E"/>
    <w:rsid w:val="00176943"/>
    <w:rsid w:val="00177BE9"/>
    <w:rsid w:val="00177EC6"/>
    <w:rsid w:val="00181445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314"/>
    <w:rsid w:val="00187E42"/>
    <w:rsid w:val="00190012"/>
    <w:rsid w:val="00190454"/>
    <w:rsid w:val="00190E43"/>
    <w:rsid w:val="001924CA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3966"/>
    <w:rsid w:val="001B524C"/>
    <w:rsid w:val="001B5948"/>
    <w:rsid w:val="001B6081"/>
    <w:rsid w:val="001B614C"/>
    <w:rsid w:val="001C2D17"/>
    <w:rsid w:val="001C2DEF"/>
    <w:rsid w:val="001C30B8"/>
    <w:rsid w:val="001C5143"/>
    <w:rsid w:val="001C538A"/>
    <w:rsid w:val="001C5677"/>
    <w:rsid w:val="001C5783"/>
    <w:rsid w:val="001C6E0C"/>
    <w:rsid w:val="001C7C19"/>
    <w:rsid w:val="001D0122"/>
    <w:rsid w:val="001D26B0"/>
    <w:rsid w:val="001D343D"/>
    <w:rsid w:val="001D5742"/>
    <w:rsid w:val="001D6245"/>
    <w:rsid w:val="001D649C"/>
    <w:rsid w:val="001D6E01"/>
    <w:rsid w:val="001D7586"/>
    <w:rsid w:val="001D77B1"/>
    <w:rsid w:val="001D793C"/>
    <w:rsid w:val="001D79DB"/>
    <w:rsid w:val="001D7DDF"/>
    <w:rsid w:val="001E04B8"/>
    <w:rsid w:val="001E2BD9"/>
    <w:rsid w:val="001E6B2D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14BD"/>
    <w:rsid w:val="002019F1"/>
    <w:rsid w:val="00201AFC"/>
    <w:rsid w:val="00202F51"/>
    <w:rsid w:val="002037F2"/>
    <w:rsid w:val="0020544F"/>
    <w:rsid w:val="002074D9"/>
    <w:rsid w:val="00207EE0"/>
    <w:rsid w:val="00210281"/>
    <w:rsid w:val="002125C6"/>
    <w:rsid w:val="0021284A"/>
    <w:rsid w:val="00212897"/>
    <w:rsid w:val="00212EB1"/>
    <w:rsid w:val="00214D14"/>
    <w:rsid w:val="0021542F"/>
    <w:rsid w:val="00215FB7"/>
    <w:rsid w:val="002162C8"/>
    <w:rsid w:val="002163F3"/>
    <w:rsid w:val="002168DA"/>
    <w:rsid w:val="00217835"/>
    <w:rsid w:val="002202BC"/>
    <w:rsid w:val="0022048F"/>
    <w:rsid w:val="002217AE"/>
    <w:rsid w:val="0022312D"/>
    <w:rsid w:val="0022368F"/>
    <w:rsid w:val="0022394F"/>
    <w:rsid w:val="0022447D"/>
    <w:rsid w:val="002247DD"/>
    <w:rsid w:val="002249BA"/>
    <w:rsid w:val="00224B24"/>
    <w:rsid w:val="00226394"/>
    <w:rsid w:val="002268E7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0A5B"/>
    <w:rsid w:val="00241348"/>
    <w:rsid w:val="00241DE8"/>
    <w:rsid w:val="00243A4E"/>
    <w:rsid w:val="002446D1"/>
    <w:rsid w:val="00244806"/>
    <w:rsid w:val="00244C43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0F0"/>
    <w:rsid w:val="00262258"/>
    <w:rsid w:val="002631D8"/>
    <w:rsid w:val="0026418C"/>
    <w:rsid w:val="00265665"/>
    <w:rsid w:val="002660A0"/>
    <w:rsid w:val="0026766D"/>
    <w:rsid w:val="00267A37"/>
    <w:rsid w:val="00270834"/>
    <w:rsid w:val="00271700"/>
    <w:rsid w:val="002721FC"/>
    <w:rsid w:val="0027457E"/>
    <w:rsid w:val="002759E3"/>
    <w:rsid w:val="002760D2"/>
    <w:rsid w:val="002771CB"/>
    <w:rsid w:val="0027787B"/>
    <w:rsid w:val="0028052C"/>
    <w:rsid w:val="00280A14"/>
    <w:rsid w:val="00281FB9"/>
    <w:rsid w:val="002820DD"/>
    <w:rsid w:val="002849AF"/>
    <w:rsid w:val="00284D16"/>
    <w:rsid w:val="00285A03"/>
    <w:rsid w:val="00290554"/>
    <w:rsid w:val="00290AB5"/>
    <w:rsid w:val="002914DB"/>
    <w:rsid w:val="00291F8B"/>
    <w:rsid w:val="00293884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6D9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1AB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1DB1"/>
    <w:rsid w:val="002C2577"/>
    <w:rsid w:val="002C3574"/>
    <w:rsid w:val="002C3646"/>
    <w:rsid w:val="002C38FD"/>
    <w:rsid w:val="002C606B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524"/>
    <w:rsid w:val="002E0584"/>
    <w:rsid w:val="002E0796"/>
    <w:rsid w:val="002E1520"/>
    <w:rsid w:val="002E1C65"/>
    <w:rsid w:val="002E2A7E"/>
    <w:rsid w:val="002E2B2D"/>
    <w:rsid w:val="002E2C8D"/>
    <w:rsid w:val="002E340C"/>
    <w:rsid w:val="002E421B"/>
    <w:rsid w:val="002E4717"/>
    <w:rsid w:val="002E5C5E"/>
    <w:rsid w:val="002E5D30"/>
    <w:rsid w:val="002E6BA8"/>
    <w:rsid w:val="002F1067"/>
    <w:rsid w:val="002F2B05"/>
    <w:rsid w:val="002F2D04"/>
    <w:rsid w:val="002F65F3"/>
    <w:rsid w:val="002F67C7"/>
    <w:rsid w:val="002F67E0"/>
    <w:rsid w:val="002F6D2F"/>
    <w:rsid w:val="0030294E"/>
    <w:rsid w:val="00304071"/>
    <w:rsid w:val="00304591"/>
    <w:rsid w:val="00304611"/>
    <w:rsid w:val="00304C5B"/>
    <w:rsid w:val="00304F4E"/>
    <w:rsid w:val="0030524A"/>
    <w:rsid w:val="00305AD3"/>
    <w:rsid w:val="00305B23"/>
    <w:rsid w:val="00306F99"/>
    <w:rsid w:val="00307474"/>
    <w:rsid w:val="00310135"/>
    <w:rsid w:val="00311052"/>
    <w:rsid w:val="00311AB8"/>
    <w:rsid w:val="00311BA8"/>
    <w:rsid w:val="00313451"/>
    <w:rsid w:val="003136EB"/>
    <w:rsid w:val="003139A1"/>
    <w:rsid w:val="00313E16"/>
    <w:rsid w:val="00314030"/>
    <w:rsid w:val="003144DB"/>
    <w:rsid w:val="00316935"/>
    <w:rsid w:val="00316E34"/>
    <w:rsid w:val="00320F11"/>
    <w:rsid w:val="00321109"/>
    <w:rsid w:val="003212CC"/>
    <w:rsid w:val="003221FF"/>
    <w:rsid w:val="00323E08"/>
    <w:rsid w:val="00323E19"/>
    <w:rsid w:val="00324B55"/>
    <w:rsid w:val="003252A7"/>
    <w:rsid w:val="00325900"/>
    <w:rsid w:val="00327987"/>
    <w:rsid w:val="00327B44"/>
    <w:rsid w:val="00327DF7"/>
    <w:rsid w:val="003303BE"/>
    <w:rsid w:val="00330F28"/>
    <w:rsid w:val="0033183E"/>
    <w:rsid w:val="003327DB"/>
    <w:rsid w:val="003327FA"/>
    <w:rsid w:val="00333F15"/>
    <w:rsid w:val="00335861"/>
    <w:rsid w:val="00341080"/>
    <w:rsid w:val="00344BF9"/>
    <w:rsid w:val="00344E6A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711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EC5"/>
    <w:rsid w:val="003841F4"/>
    <w:rsid w:val="0038538A"/>
    <w:rsid w:val="00385D44"/>
    <w:rsid w:val="00386565"/>
    <w:rsid w:val="0038693F"/>
    <w:rsid w:val="00386DF6"/>
    <w:rsid w:val="00387C98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AFB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49D"/>
    <w:rsid w:val="003B262D"/>
    <w:rsid w:val="003B2E23"/>
    <w:rsid w:val="003B3837"/>
    <w:rsid w:val="003B71EC"/>
    <w:rsid w:val="003C0446"/>
    <w:rsid w:val="003C1443"/>
    <w:rsid w:val="003C21CF"/>
    <w:rsid w:val="003C2A52"/>
    <w:rsid w:val="003C575D"/>
    <w:rsid w:val="003C6F5B"/>
    <w:rsid w:val="003D0B48"/>
    <w:rsid w:val="003D1172"/>
    <w:rsid w:val="003D12F6"/>
    <w:rsid w:val="003D1586"/>
    <w:rsid w:val="003D1B1A"/>
    <w:rsid w:val="003D3A0D"/>
    <w:rsid w:val="003D41BF"/>
    <w:rsid w:val="003E0546"/>
    <w:rsid w:val="003E0AEE"/>
    <w:rsid w:val="003E15A6"/>
    <w:rsid w:val="003E19F3"/>
    <w:rsid w:val="003E1D25"/>
    <w:rsid w:val="003E221F"/>
    <w:rsid w:val="003E2AD5"/>
    <w:rsid w:val="003E3E45"/>
    <w:rsid w:val="003E4E0F"/>
    <w:rsid w:val="003E6279"/>
    <w:rsid w:val="003E70DE"/>
    <w:rsid w:val="003E75CF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3F7362"/>
    <w:rsid w:val="00400A45"/>
    <w:rsid w:val="00400AC5"/>
    <w:rsid w:val="00400EF2"/>
    <w:rsid w:val="004015E7"/>
    <w:rsid w:val="004036BC"/>
    <w:rsid w:val="0040506F"/>
    <w:rsid w:val="00405195"/>
    <w:rsid w:val="0040615B"/>
    <w:rsid w:val="00406330"/>
    <w:rsid w:val="004064F0"/>
    <w:rsid w:val="00406E98"/>
    <w:rsid w:val="004070D2"/>
    <w:rsid w:val="004072AC"/>
    <w:rsid w:val="004074DE"/>
    <w:rsid w:val="00411A00"/>
    <w:rsid w:val="00411D67"/>
    <w:rsid w:val="004120F0"/>
    <w:rsid w:val="00412F13"/>
    <w:rsid w:val="00413E91"/>
    <w:rsid w:val="0041412F"/>
    <w:rsid w:val="00415BEB"/>
    <w:rsid w:val="0041630E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30E48"/>
    <w:rsid w:val="0043309C"/>
    <w:rsid w:val="0043362B"/>
    <w:rsid w:val="00433F55"/>
    <w:rsid w:val="00434FE4"/>
    <w:rsid w:val="00435091"/>
    <w:rsid w:val="004367B2"/>
    <w:rsid w:val="00436F85"/>
    <w:rsid w:val="00437E76"/>
    <w:rsid w:val="00440CE1"/>
    <w:rsid w:val="00440DB1"/>
    <w:rsid w:val="0044242F"/>
    <w:rsid w:val="004436F9"/>
    <w:rsid w:val="00444F22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600B4"/>
    <w:rsid w:val="004628F4"/>
    <w:rsid w:val="00463420"/>
    <w:rsid w:val="0046488C"/>
    <w:rsid w:val="00465140"/>
    <w:rsid w:val="00465166"/>
    <w:rsid w:val="00467A56"/>
    <w:rsid w:val="00471130"/>
    <w:rsid w:val="00471D67"/>
    <w:rsid w:val="00473A26"/>
    <w:rsid w:val="00473DCD"/>
    <w:rsid w:val="0047484F"/>
    <w:rsid w:val="00475688"/>
    <w:rsid w:val="00475B86"/>
    <w:rsid w:val="00477DA5"/>
    <w:rsid w:val="0048022C"/>
    <w:rsid w:val="0048026F"/>
    <w:rsid w:val="00480D05"/>
    <w:rsid w:val="004810F0"/>
    <w:rsid w:val="004851F3"/>
    <w:rsid w:val="00485DC4"/>
    <w:rsid w:val="0048707E"/>
    <w:rsid w:val="004917EC"/>
    <w:rsid w:val="00492548"/>
    <w:rsid w:val="00492E77"/>
    <w:rsid w:val="00494B07"/>
    <w:rsid w:val="00494B98"/>
    <w:rsid w:val="00496AD1"/>
    <w:rsid w:val="004A289C"/>
    <w:rsid w:val="004A31C4"/>
    <w:rsid w:val="004A3FA9"/>
    <w:rsid w:val="004A4D5C"/>
    <w:rsid w:val="004A5916"/>
    <w:rsid w:val="004A5E69"/>
    <w:rsid w:val="004A77FC"/>
    <w:rsid w:val="004B1D1F"/>
    <w:rsid w:val="004B3D24"/>
    <w:rsid w:val="004B702F"/>
    <w:rsid w:val="004C0A0B"/>
    <w:rsid w:val="004C1045"/>
    <w:rsid w:val="004C1052"/>
    <w:rsid w:val="004C1D92"/>
    <w:rsid w:val="004C2566"/>
    <w:rsid w:val="004C3193"/>
    <w:rsid w:val="004C4AFB"/>
    <w:rsid w:val="004C5F9D"/>
    <w:rsid w:val="004C700A"/>
    <w:rsid w:val="004D0338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2D5F"/>
    <w:rsid w:val="004E302E"/>
    <w:rsid w:val="004E4167"/>
    <w:rsid w:val="004E5CE6"/>
    <w:rsid w:val="004E6887"/>
    <w:rsid w:val="004E71E7"/>
    <w:rsid w:val="004E7504"/>
    <w:rsid w:val="004E75A7"/>
    <w:rsid w:val="004F15AF"/>
    <w:rsid w:val="004F34A5"/>
    <w:rsid w:val="004F478A"/>
    <w:rsid w:val="004F76FB"/>
    <w:rsid w:val="004F7C86"/>
    <w:rsid w:val="00500EB1"/>
    <w:rsid w:val="005014E2"/>
    <w:rsid w:val="005034CC"/>
    <w:rsid w:val="00503C23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5F10"/>
    <w:rsid w:val="005178B8"/>
    <w:rsid w:val="00517CB7"/>
    <w:rsid w:val="00517DEC"/>
    <w:rsid w:val="00521687"/>
    <w:rsid w:val="00521DB8"/>
    <w:rsid w:val="00522F7F"/>
    <w:rsid w:val="00523021"/>
    <w:rsid w:val="005230FA"/>
    <w:rsid w:val="00523AFA"/>
    <w:rsid w:val="00524B3A"/>
    <w:rsid w:val="0052641D"/>
    <w:rsid w:val="00526531"/>
    <w:rsid w:val="0052695E"/>
    <w:rsid w:val="0052703F"/>
    <w:rsid w:val="00527307"/>
    <w:rsid w:val="005274A2"/>
    <w:rsid w:val="005314BC"/>
    <w:rsid w:val="00532294"/>
    <w:rsid w:val="00532A50"/>
    <w:rsid w:val="00532B93"/>
    <w:rsid w:val="00536D17"/>
    <w:rsid w:val="00536F62"/>
    <w:rsid w:val="00537361"/>
    <w:rsid w:val="00540DAA"/>
    <w:rsid w:val="00541E83"/>
    <w:rsid w:val="00542CAB"/>
    <w:rsid w:val="00543065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127A"/>
    <w:rsid w:val="005519A2"/>
    <w:rsid w:val="00551F1F"/>
    <w:rsid w:val="005524A4"/>
    <w:rsid w:val="005534BC"/>
    <w:rsid w:val="005539F3"/>
    <w:rsid w:val="00553C63"/>
    <w:rsid w:val="00555BB9"/>
    <w:rsid w:val="0055644F"/>
    <w:rsid w:val="0055739E"/>
    <w:rsid w:val="005573C0"/>
    <w:rsid w:val="00560012"/>
    <w:rsid w:val="00560A55"/>
    <w:rsid w:val="005613A9"/>
    <w:rsid w:val="005619C3"/>
    <w:rsid w:val="00562902"/>
    <w:rsid w:val="00562942"/>
    <w:rsid w:val="00563484"/>
    <w:rsid w:val="00563EE7"/>
    <w:rsid w:val="00565180"/>
    <w:rsid w:val="0056642D"/>
    <w:rsid w:val="00566C75"/>
    <w:rsid w:val="00572779"/>
    <w:rsid w:val="00572B2D"/>
    <w:rsid w:val="00572D81"/>
    <w:rsid w:val="00573B6D"/>
    <w:rsid w:val="00573D1E"/>
    <w:rsid w:val="00574598"/>
    <w:rsid w:val="00577A91"/>
    <w:rsid w:val="00577FA5"/>
    <w:rsid w:val="00582263"/>
    <w:rsid w:val="00582697"/>
    <w:rsid w:val="00582AB6"/>
    <w:rsid w:val="0058352C"/>
    <w:rsid w:val="00585AE5"/>
    <w:rsid w:val="00587459"/>
    <w:rsid w:val="00590AC7"/>
    <w:rsid w:val="00592282"/>
    <w:rsid w:val="00594F7E"/>
    <w:rsid w:val="00595861"/>
    <w:rsid w:val="0059701D"/>
    <w:rsid w:val="005A0C5F"/>
    <w:rsid w:val="005A0D1A"/>
    <w:rsid w:val="005A1286"/>
    <w:rsid w:val="005A15A3"/>
    <w:rsid w:val="005A2E7F"/>
    <w:rsid w:val="005A3237"/>
    <w:rsid w:val="005A706D"/>
    <w:rsid w:val="005A7F9F"/>
    <w:rsid w:val="005B11A7"/>
    <w:rsid w:val="005B136A"/>
    <w:rsid w:val="005B1A2B"/>
    <w:rsid w:val="005B1CBF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751"/>
    <w:rsid w:val="005C4FDB"/>
    <w:rsid w:val="005C53F8"/>
    <w:rsid w:val="005C5B88"/>
    <w:rsid w:val="005C7647"/>
    <w:rsid w:val="005C7A84"/>
    <w:rsid w:val="005C7FF8"/>
    <w:rsid w:val="005D1069"/>
    <w:rsid w:val="005D1D5A"/>
    <w:rsid w:val="005D389E"/>
    <w:rsid w:val="005D5334"/>
    <w:rsid w:val="005D5BC4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9D3"/>
    <w:rsid w:val="005F2CB8"/>
    <w:rsid w:val="005F38ED"/>
    <w:rsid w:val="005F3B3F"/>
    <w:rsid w:val="005F431A"/>
    <w:rsid w:val="005F520B"/>
    <w:rsid w:val="005F59E9"/>
    <w:rsid w:val="005F63B7"/>
    <w:rsid w:val="005F702E"/>
    <w:rsid w:val="00600797"/>
    <w:rsid w:val="0060203D"/>
    <w:rsid w:val="006021BA"/>
    <w:rsid w:val="0060335D"/>
    <w:rsid w:val="00604B20"/>
    <w:rsid w:val="00604C5E"/>
    <w:rsid w:val="00605A93"/>
    <w:rsid w:val="00606164"/>
    <w:rsid w:val="006061C0"/>
    <w:rsid w:val="00606543"/>
    <w:rsid w:val="006066DB"/>
    <w:rsid w:val="006114A3"/>
    <w:rsid w:val="00612A38"/>
    <w:rsid w:val="00614603"/>
    <w:rsid w:val="006152D1"/>
    <w:rsid w:val="00615B89"/>
    <w:rsid w:val="00615DEC"/>
    <w:rsid w:val="00620C01"/>
    <w:rsid w:val="00621101"/>
    <w:rsid w:val="00621BA7"/>
    <w:rsid w:val="00622259"/>
    <w:rsid w:val="00622DAC"/>
    <w:rsid w:val="00624726"/>
    <w:rsid w:val="006250AB"/>
    <w:rsid w:val="006259CF"/>
    <w:rsid w:val="00626861"/>
    <w:rsid w:val="006269C6"/>
    <w:rsid w:val="00626C2E"/>
    <w:rsid w:val="0063056E"/>
    <w:rsid w:val="00630BD2"/>
    <w:rsid w:val="00631D4A"/>
    <w:rsid w:val="006320AA"/>
    <w:rsid w:val="0063236D"/>
    <w:rsid w:val="006336BF"/>
    <w:rsid w:val="0063399A"/>
    <w:rsid w:val="00634153"/>
    <w:rsid w:val="006365C4"/>
    <w:rsid w:val="00636662"/>
    <w:rsid w:val="00640180"/>
    <w:rsid w:val="006408DD"/>
    <w:rsid w:val="00640CDD"/>
    <w:rsid w:val="00640D3A"/>
    <w:rsid w:val="00641599"/>
    <w:rsid w:val="00641B89"/>
    <w:rsid w:val="006424E9"/>
    <w:rsid w:val="0064297E"/>
    <w:rsid w:val="00643A48"/>
    <w:rsid w:val="00644B24"/>
    <w:rsid w:val="006458DC"/>
    <w:rsid w:val="006462DE"/>
    <w:rsid w:val="00646353"/>
    <w:rsid w:val="0064698C"/>
    <w:rsid w:val="0064704E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5783F"/>
    <w:rsid w:val="00660259"/>
    <w:rsid w:val="006605DF"/>
    <w:rsid w:val="00660BCD"/>
    <w:rsid w:val="00660DB7"/>
    <w:rsid w:val="00662BD7"/>
    <w:rsid w:val="006640B2"/>
    <w:rsid w:val="006655CF"/>
    <w:rsid w:val="00666709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383"/>
    <w:rsid w:val="00674929"/>
    <w:rsid w:val="00675469"/>
    <w:rsid w:val="00677B2E"/>
    <w:rsid w:val="006803C6"/>
    <w:rsid w:val="006807D9"/>
    <w:rsid w:val="006829B5"/>
    <w:rsid w:val="006835E8"/>
    <w:rsid w:val="00683C0D"/>
    <w:rsid w:val="00683C13"/>
    <w:rsid w:val="00684CC2"/>
    <w:rsid w:val="00684DA5"/>
    <w:rsid w:val="00685AAD"/>
    <w:rsid w:val="00686E53"/>
    <w:rsid w:val="00686F26"/>
    <w:rsid w:val="00693405"/>
    <w:rsid w:val="006963BD"/>
    <w:rsid w:val="00696466"/>
    <w:rsid w:val="006968EC"/>
    <w:rsid w:val="00696DB2"/>
    <w:rsid w:val="0069738B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860"/>
    <w:rsid w:val="006A6D34"/>
    <w:rsid w:val="006A726A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15F6"/>
    <w:rsid w:val="006C20D5"/>
    <w:rsid w:val="006C2751"/>
    <w:rsid w:val="006C278F"/>
    <w:rsid w:val="006C2805"/>
    <w:rsid w:val="006C29D5"/>
    <w:rsid w:val="006C3AD8"/>
    <w:rsid w:val="006C4C27"/>
    <w:rsid w:val="006C5F33"/>
    <w:rsid w:val="006C701F"/>
    <w:rsid w:val="006C7F0B"/>
    <w:rsid w:val="006D05FE"/>
    <w:rsid w:val="006D099C"/>
    <w:rsid w:val="006D0C17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810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F0019"/>
    <w:rsid w:val="006F0F03"/>
    <w:rsid w:val="006F1D21"/>
    <w:rsid w:val="006F3EBF"/>
    <w:rsid w:val="006F3F2C"/>
    <w:rsid w:val="006F482C"/>
    <w:rsid w:val="006F525F"/>
    <w:rsid w:val="006F701D"/>
    <w:rsid w:val="007002FF"/>
    <w:rsid w:val="00700828"/>
    <w:rsid w:val="00700CF5"/>
    <w:rsid w:val="007015E1"/>
    <w:rsid w:val="00702A56"/>
    <w:rsid w:val="007061DC"/>
    <w:rsid w:val="0071687C"/>
    <w:rsid w:val="00716ADF"/>
    <w:rsid w:val="00716C85"/>
    <w:rsid w:val="00717609"/>
    <w:rsid w:val="007201E5"/>
    <w:rsid w:val="00720BF0"/>
    <w:rsid w:val="007219E3"/>
    <w:rsid w:val="00721FD8"/>
    <w:rsid w:val="00722548"/>
    <w:rsid w:val="0072298B"/>
    <w:rsid w:val="0072398B"/>
    <w:rsid w:val="00724BC1"/>
    <w:rsid w:val="00724EC2"/>
    <w:rsid w:val="007261C9"/>
    <w:rsid w:val="0072786F"/>
    <w:rsid w:val="00730656"/>
    <w:rsid w:val="00731A8E"/>
    <w:rsid w:val="0073240A"/>
    <w:rsid w:val="00733974"/>
    <w:rsid w:val="00736BA6"/>
    <w:rsid w:val="00736EB8"/>
    <w:rsid w:val="00737CE2"/>
    <w:rsid w:val="00742503"/>
    <w:rsid w:val="00745C3F"/>
    <w:rsid w:val="00746892"/>
    <w:rsid w:val="00747315"/>
    <w:rsid w:val="00747608"/>
    <w:rsid w:val="007479B3"/>
    <w:rsid w:val="00747F41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57AD6"/>
    <w:rsid w:val="00760B5C"/>
    <w:rsid w:val="00760CD5"/>
    <w:rsid w:val="00761E9C"/>
    <w:rsid w:val="007620D9"/>
    <w:rsid w:val="00762AC1"/>
    <w:rsid w:val="00762C28"/>
    <w:rsid w:val="00763111"/>
    <w:rsid w:val="00763D89"/>
    <w:rsid w:val="007654B5"/>
    <w:rsid w:val="0076577C"/>
    <w:rsid w:val="00765DD2"/>
    <w:rsid w:val="00766AD7"/>
    <w:rsid w:val="00766DEC"/>
    <w:rsid w:val="00766EFD"/>
    <w:rsid w:val="00770D04"/>
    <w:rsid w:val="00772650"/>
    <w:rsid w:val="00773179"/>
    <w:rsid w:val="007731E0"/>
    <w:rsid w:val="00773599"/>
    <w:rsid w:val="00774BA1"/>
    <w:rsid w:val="00774D29"/>
    <w:rsid w:val="00775455"/>
    <w:rsid w:val="007762B6"/>
    <w:rsid w:val="0077641A"/>
    <w:rsid w:val="00776913"/>
    <w:rsid w:val="0077719C"/>
    <w:rsid w:val="00777757"/>
    <w:rsid w:val="00780205"/>
    <w:rsid w:val="0078037D"/>
    <w:rsid w:val="00781C5C"/>
    <w:rsid w:val="00782D21"/>
    <w:rsid w:val="007831E0"/>
    <w:rsid w:val="00783806"/>
    <w:rsid w:val="0078382A"/>
    <w:rsid w:val="00785DA5"/>
    <w:rsid w:val="00786DF0"/>
    <w:rsid w:val="00786FF0"/>
    <w:rsid w:val="00787CB1"/>
    <w:rsid w:val="00792620"/>
    <w:rsid w:val="00792A10"/>
    <w:rsid w:val="00793220"/>
    <w:rsid w:val="007937D7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201B"/>
    <w:rsid w:val="007A20E3"/>
    <w:rsid w:val="007A24E7"/>
    <w:rsid w:val="007A4EF4"/>
    <w:rsid w:val="007A5A41"/>
    <w:rsid w:val="007A6248"/>
    <w:rsid w:val="007A69E9"/>
    <w:rsid w:val="007A7E55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CD5"/>
    <w:rsid w:val="007B7E10"/>
    <w:rsid w:val="007C11C7"/>
    <w:rsid w:val="007C3248"/>
    <w:rsid w:val="007C40BF"/>
    <w:rsid w:val="007C76F7"/>
    <w:rsid w:val="007C7F79"/>
    <w:rsid w:val="007D05FC"/>
    <w:rsid w:val="007D1123"/>
    <w:rsid w:val="007D126D"/>
    <w:rsid w:val="007D28B0"/>
    <w:rsid w:val="007D3BCA"/>
    <w:rsid w:val="007D67C6"/>
    <w:rsid w:val="007D6C97"/>
    <w:rsid w:val="007D79F4"/>
    <w:rsid w:val="007D7EFA"/>
    <w:rsid w:val="007E2B98"/>
    <w:rsid w:val="007E3066"/>
    <w:rsid w:val="007E40A6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59B"/>
    <w:rsid w:val="00800994"/>
    <w:rsid w:val="00800AFF"/>
    <w:rsid w:val="0080183B"/>
    <w:rsid w:val="00801C97"/>
    <w:rsid w:val="00802005"/>
    <w:rsid w:val="00802704"/>
    <w:rsid w:val="00802EB9"/>
    <w:rsid w:val="0080408D"/>
    <w:rsid w:val="008042B0"/>
    <w:rsid w:val="00805487"/>
    <w:rsid w:val="00805E65"/>
    <w:rsid w:val="008063E1"/>
    <w:rsid w:val="008064C6"/>
    <w:rsid w:val="00806658"/>
    <w:rsid w:val="00806705"/>
    <w:rsid w:val="0081090E"/>
    <w:rsid w:val="00810F06"/>
    <w:rsid w:val="00811923"/>
    <w:rsid w:val="0081220C"/>
    <w:rsid w:val="0081470D"/>
    <w:rsid w:val="008158E2"/>
    <w:rsid w:val="00815B62"/>
    <w:rsid w:val="00822740"/>
    <w:rsid w:val="00822E44"/>
    <w:rsid w:val="00822E5C"/>
    <w:rsid w:val="008235DA"/>
    <w:rsid w:val="00824212"/>
    <w:rsid w:val="008255E3"/>
    <w:rsid w:val="00826A0E"/>
    <w:rsid w:val="00826A80"/>
    <w:rsid w:val="0083055F"/>
    <w:rsid w:val="00831121"/>
    <w:rsid w:val="00831E4E"/>
    <w:rsid w:val="00833754"/>
    <w:rsid w:val="008347FC"/>
    <w:rsid w:val="00834B79"/>
    <w:rsid w:val="00835080"/>
    <w:rsid w:val="0083533E"/>
    <w:rsid w:val="008353D7"/>
    <w:rsid w:val="00837DD8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36D5"/>
    <w:rsid w:val="00846115"/>
    <w:rsid w:val="008464C5"/>
    <w:rsid w:val="00846E81"/>
    <w:rsid w:val="008501C9"/>
    <w:rsid w:val="00850552"/>
    <w:rsid w:val="008509F2"/>
    <w:rsid w:val="00851ABE"/>
    <w:rsid w:val="008522E0"/>
    <w:rsid w:val="008534C5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1EED"/>
    <w:rsid w:val="00883028"/>
    <w:rsid w:val="00884515"/>
    <w:rsid w:val="00884E79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4926"/>
    <w:rsid w:val="0089500A"/>
    <w:rsid w:val="00895C18"/>
    <w:rsid w:val="008A0D58"/>
    <w:rsid w:val="008A2709"/>
    <w:rsid w:val="008A34EA"/>
    <w:rsid w:val="008A3EE5"/>
    <w:rsid w:val="008A57E4"/>
    <w:rsid w:val="008A61F6"/>
    <w:rsid w:val="008A6692"/>
    <w:rsid w:val="008A7A4B"/>
    <w:rsid w:val="008A7E9F"/>
    <w:rsid w:val="008B195A"/>
    <w:rsid w:val="008B21AF"/>
    <w:rsid w:val="008B2726"/>
    <w:rsid w:val="008B3407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AAF"/>
    <w:rsid w:val="008C3553"/>
    <w:rsid w:val="008C36E3"/>
    <w:rsid w:val="008C39FE"/>
    <w:rsid w:val="008C3D70"/>
    <w:rsid w:val="008C3D79"/>
    <w:rsid w:val="008C40BA"/>
    <w:rsid w:val="008C4A5E"/>
    <w:rsid w:val="008C4C90"/>
    <w:rsid w:val="008C5403"/>
    <w:rsid w:val="008C580A"/>
    <w:rsid w:val="008C580E"/>
    <w:rsid w:val="008C590D"/>
    <w:rsid w:val="008C5C4C"/>
    <w:rsid w:val="008D0450"/>
    <w:rsid w:val="008D081D"/>
    <w:rsid w:val="008D1D76"/>
    <w:rsid w:val="008D21D2"/>
    <w:rsid w:val="008D6698"/>
    <w:rsid w:val="008D6719"/>
    <w:rsid w:val="008D73E0"/>
    <w:rsid w:val="008E00CC"/>
    <w:rsid w:val="008E0F69"/>
    <w:rsid w:val="008E186B"/>
    <w:rsid w:val="008E1BB1"/>
    <w:rsid w:val="008E1BE0"/>
    <w:rsid w:val="008E3F40"/>
    <w:rsid w:val="008E4528"/>
    <w:rsid w:val="008E7597"/>
    <w:rsid w:val="008F08D2"/>
    <w:rsid w:val="008F0A88"/>
    <w:rsid w:val="008F0EA5"/>
    <w:rsid w:val="008F1BF0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4FF"/>
    <w:rsid w:val="008F7DA6"/>
    <w:rsid w:val="0090026B"/>
    <w:rsid w:val="009003FC"/>
    <w:rsid w:val="00900525"/>
    <w:rsid w:val="009013F8"/>
    <w:rsid w:val="0090169B"/>
    <w:rsid w:val="00901D61"/>
    <w:rsid w:val="00902C56"/>
    <w:rsid w:val="00903AD3"/>
    <w:rsid w:val="00904B95"/>
    <w:rsid w:val="0090573D"/>
    <w:rsid w:val="00910199"/>
    <w:rsid w:val="009106FF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1E53"/>
    <w:rsid w:val="009220A1"/>
    <w:rsid w:val="00923383"/>
    <w:rsid w:val="00923FC0"/>
    <w:rsid w:val="009247B5"/>
    <w:rsid w:val="009255DD"/>
    <w:rsid w:val="00927676"/>
    <w:rsid w:val="00931662"/>
    <w:rsid w:val="00934636"/>
    <w:rsid w:val="00937C60"/>
    <w:rsid w:val="009401FC"/>
    <w:rsid w:val="009417DD"/>
    <w:rsid w:val="00942AF5"/>
    <w:rsid w:val="00942C9A"/>
    <w:rsid w:val="00942FE8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5DB3"/>
    <w:rsid w:val="009563ED"/>
    <w:rsid w:val="0095702F"/>
    <w:rsid w:val="00957A9B"/>
    <w:rsid w:val="0096083D"/>
    <w:rsid w:val="00960FCB"/>
    <w:rsid w:val="009622A6"/>
    <w:rsid w:val="009624D9"/>
    <w:rsid w:val="0096287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81314"/>
    <w:rsid w:val="00981A32"/>
    <w:rsid w:val="00981FD7"/>
    <w:rsid w:val="009826AD"/>
    <w:rsid w:val="00983965"/>
    <w:rsid w:val="00984271"/>
    <w:rsid w:val="0098490D"/>
    <w:rsid w:val="00984ADC"/>
    <w:rsid w:val="0098666B"/>
    <w:rsid w:val="0098720D"/>
    <w:rsid w:val="00987308"/>
    <w:rsid w:val="0098740E"/>
    <w:rsid w:val="009907B7"/>
    <w:rsid w:val="00990B5A"/>
    <w:rsid w:val="00991016"/>
    <w:rsid w:val="00991AC3"/>
    <w:rsid w:val="00991C89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A5B"/>
    <w:rsid w:val="009B6080"/>
    <w:rsid w:val="009B6C97"/>
    <w:rsid w:val="009B6DA7"/>
    <w:rsid w:val="009B7DC0"/>
    <w:rsid w:val="009C0497"/>
    <w:rsid w:val="009C13E6"/>
    <w:rsid w:val="009C2530"/>
    <w:rsid w:val="009C2703"/>
    <w:rsid w:val="009C2957"/>
    <w:rsid w:val="009C57A8"/>
    <w:rsid w:val="009C6BF9"/>
    <w:rsid w:val="009C6ED1"/>
    <w:rsid w:val="009C7825"/>
    <w:rsid w:val="009D0191"/>
    <w:rsid w:val="009D1516"/>
    <w:rsid w:val="009D4753"/>
    <w:rsid w:val="009D69E7"/>
    <w:rsid w:val="009D789A"/>
    <w:rsid w:val="009D7BB9"/>
    <w:rsid w:val="009E061E"/>
    <w:rsid w:val="009E1599"/>
    <w:rsid w:val="009E1A1C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6293"/>
    <w:rsid w:val="009F744A"/>
    <w:rsid w:val="00A00BEA"/>
    <w:rsid w:val="00A0166E"/>
    <w:rsid w:val="00A01722"/>
    <w:rsid w:val="00A01F7A"/>
    <w:rsid w:val="00A04902"/>
    <w:rsid w:val="00A06418"/>
    <w:rsid w:val="00A064DA"/>
    <w:rsid w:val="00A06A28"/>
    <w:rsid w:val="00A06BDF"/>
    <w:rsid w:val="00A10F7E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3035F"/>
    <w:rsid w:val="00A32415"/>
    <w:rsid w:val="00A326D9"/>
    <w:rsid w:val="00A3438B"/>
    <w:rsid w:val="00A34431"/>
    <w:rsid w:val="00A34C77"/>
    <w:rsid w:val="00A3633F"/>
    <w:rsid w:val="00A37131"/>
    <w:rsid w:val="00A37A6B"/>
    <w:rsid w:val="00A408C5"/>
    <w:rsid w:val="00A41548"/>
    <w:rsid w:val="00A41DF6"/>
    <w:rsid w:val="00A4351B"/>
    <w:rsid w:val="00A440DD"/>
    <w:rsid w:val="00A44526"/>
    <w:rsid w:val="00A46276"/>
    <w:rsid w:val="00A50307"/>
    <w:rsid w:val="00A5058F"/>
    <w:rsid w:val="00A51C87"/>
    <w:rsid w:val="00A549EC"/>
    <w:rsid w:val="00A55328"/>
    <w:rsid w:val="00A554B8"/>
    <w:rsid w:val="00A555C6"/>
    <w:rsid w:val="00A600E9"/>
    <w:rsid w:val="00A60C0F"/>
    <w:rsid w:val="00A61F05"/>
    <w:rsid w:val="00A62A73"/>
    <w:rsid w:val="00A6336F"/>
    <w:rsid w:val="00A64633"/>
    <w:rsid w:val="00A648E4"/>
    <w:rsid w:val="00A64FFE"/>
    <w:rsid w:val="00A65D45"/>
    <w:rsid w:val="00A65EF8"/>
    <w:rsid w:val="00A66F89"/>
    <w:rsid w:val="00A70785"/>
    <w:rsid w:val="00A70828"/>
    <w:rsid w:val="00A71332"/>
    <w:rsid w:val="00A7179C"/>
    <w:rsid w:val="00A72D18"/>
    <w:rsid w:val="00A730A7"/>
    <w:rsid w:val="00A74C68"/>
    <w:rsid w:val="00A751FC"/>
    <w:rsid w:val="00A7549C"/>
    <w:rsid w:val="00A75E33"/>
    <w:rsid w:val="00A75FC6"/>
    <w:rsid w:val="00A76AF0"/>
    <w:rsid w:val="00A77700"/>
    <w:rsid w:val="00A80622"/>
    <w:rsid w:val="00A82FF2"/>
    <w:rsid w:val="00A83623"/>
    <w:rsid w:val="00A83A23"/>
    <w:rsid w:val="00A83FE1"/>
    <w:rsid w:val="00A84588"/>
    <w:rsid w:val="00A84876"/>
    <w:rsid w:val="00A86779"/>
    <w:rsid w:val="00A90A98"/>
    <w:rsid w:val="00A925F6"/>
    <w:rsid w:val="00A92D86"/>
    <w:rsid w:val="00A93718"/>
    <w:rsid w:val="00A94077"/>
    <w:rsid w:val="00A941D0"/>
    <w:rsid w:val="00A945D5"/>
    <w:rsid w:val="00A95C5C"/>
    <w:rsid w:val="00AA178B"/>
    <w:rsid w:val="00AA237C"/>
    <w:rsid w:val="00AA2459"/>
    <w:rsid w:val="00AA2F20"/>
    <w:rsid w:val="00AA4940"/>
    <w:rsid w:val="00AA58AD"/>
    <w:rsid w:val="00AA64AA"/>
    <w:rsid w:val="00AB006F"/>
    <w:rsid w:val="00AB08A1"/>
    <w:rsid w:val="00AB379B"/>
    <w:rsid w:val="00AB46AD"/>
    <w:rsid w:val="00AB4DF6"/>
    <w:rsid w:val="00AB5198"/>
    <w:rsid w:val="00AB6AE5"/>
    <w:rsid w:val="00AB6D25"/>
    <w:rsid w:val="00AB6D99"/>
    <w:rsid w:val="00AC143A"/>
    <w:rsid w:val="00AC242B"/>
    <w:rsid w:val="00AC2726"/>
    <w:rsid w:val="00AC2B9F"/>
    <w:rsid w:val="00AC3094"/>
    <w:rsid w:val="00AC3D1E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FEB"/>
    <w:rsid w:val="00AD7D98"/>
    <w:rsid w:val="00AE0D6C"/>
    <w:rsid w:val="00AE3A54"/>
    <w:rsid w:val="00AE45F4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16D5"/>
    <w:rsid w:val="00B11A8C"/>
    <w:rsid w:val="00B12A2E"/>
    <w:rsid w:val="00B12CF6"/>
    <w:rsid w:val="00B12E94"/>
    <w:rsid w:val="00B12EBE"/>
    <w:rsid w:val="00B13924"/>
    <w:rsid w:val="00B13C97"/>
    <w:rsid w:val="00B13DAF"/>
    <w:rsid w:val="00B176FA"/>
    <w:rsid w:val="00B17877"/>
    <w:rsid w:val="00B20980"/>
    <w:rsid w:val="00B209D8"/>
    <w:rsid w:val="00B21E4E"/>
    <w:rsid w:val="00B22C73"/>
    <w:rsid w:val="00B23570"/>
    <w:rsid w:val="00B23EFA"/>
    <w:rsid w:val="00B24B5F"/>
    <w:rsid w:val="00B25641"/>
    <w:rsid w:val="00B265D2"/>
    <w:rsid w:val="00B267ED"/>
    <w:rsid w:val="00B26F84"/>
    <w:rsid w:val="00B278BA"/>
    <w:rsid w:val="00B30FDD"/>
    <w:rsid w:val="00B31195"/>
    <w:rsid w:val="00B31F9A"/>
    <w:rsid w:val="00B338C5"/>
    <w:rsid w:val="00B34E1C"/>
    <w:rsid w:val="00B35110"/>
    <w:rsid w:val="00B35467"/>
    <w:rsid w:val="00B35B36"/>
    <w:rsid w:val="00B36CCD"/>
    <w:rsid w:val="00B37F57"/>
    <w:rsid w:val="00B405AA"/>
    <w:rsid w:val="00B41ECD"/>
    <w:rsid w:val="00B42C92"/>
    <w:rsid w:val="00B45A9A"/>
    <w:rsid w:val="00B46F2B"/>
    <w:rsid w:val="00B47817"/>
    <w:rsid w:val="00B50939"/>
    <w:rsid w:val="00B50A86"/>
    <w:rsid w:val="00B50EA9"/>
    <w:rsid w:val="00B51285"/>
    <w:rsid w:val="00B529A0"/>
    <w:rsid w:val="00B52CDA"/>
    <w:rsid w:val="00B54592"/>
    <w:rsid w:val="00B5475D"/>
    <w:rsid w:val="00B54B6C"/>
    <w:rsid w:val="00B55A8A"/>
    <w:rsid w:val="00B56282"/>
    <w:rsid w:val="00B562F1"/>
    <w:rsid w:val="00B56DCD"/>
    <w:rsid w:val="00B571FE"/>
    <w:rsid w:val="00B610E2"/>
    <w:rsid w:val="00B61C6D"/>
    <w:rsid w:val="00B634B7"/>
    <w:rsid w:val="00B63D66"/>
    <w:rsid w:val="00B6480D"/>
    <w:rsid w:val="00B67643"/>
    <w:rsid w:val="00B71821"/>
    <w:rsid w:val="00B71D94"/>
    <w:rsid w:val="00B73CCE"/>
    <w:rsid w:val="00B73D96"/>
    <w:rsid w:val="00B73DD4"/>
    <w:rsid w:val="00B74EB3"/>
    <w:rsid w:val="00B75647"/>
    <w:rsid w:val="00B8152E"/>
    <w:rsid w:val="00B81BC9"/>
    <w:rsid w:val="00B81CDD"/>
    <w:rsid w:val="00B82929"/>
    <w:rsid w:val="00B830A7"/>
    <w:rsid w:val="00B84C2B"/>
    <w:rsid w:val="00B85DFC"/>
    <w:rsid w:val="00B87986"/>
    <w:rsid w:val="00B913E9"/>
    <w:rsid w:val="00B91FE3"/>
    <w:rsid w:val="00B92606"/>
    <w:rsid w:val="00B957F8"/>
    <w:rsid w:val="00B965A0"/>
    <w:rsid w:val="00BA05F8"/>
    <w:rsid w:val="00BA0A7F"/>
    <w:rsid w:val="00BA103E"/>
    <w:rsid w:val="00BA18C2"/>
    <w:rsid w:val="00BA18DC"/>
    <w:rsid w:val="00BA1C35"/>
    <w:rsid w:val="00BA21D2"/>
    <w:rsid w:val="00BA4128"/>
    <w:rsid w:val="00BA6030"/>
    <w:rsid w:val="00BA6917"/>
    <w:rsid w:val="00BA7275"/>
    <w:rsid w:val="00BA7A57"/>
    <w:rsid w:val="00BB02AF"/>
    <w:rsid w:val="00BB108F"/>
    <w:rsid w:val="00BB1475"/>
    <w:rsid w:val="00BB3653"/>
    <w:rsid w:val="00BB3863"/>
    <w:rsid w:val="00BB3938"/>
    <w:rsid w:val="00BB4D1D"/>
    <w:rsid w:val="00BB4E3B"/>
    <w:rsid w:val="00BB5617"/>
    <w:rsid w:val="00BB74AD"/>
    <w:rsid w:val="00BC0371"/>
    <w:rsid w:val="00BC0415"/>
    <w:rsid w:val="00BC0597"/>
    <w:rsid w:val="00BC0A4E"/>
    <w:rsid w:val="00BC1B43"/>
    <w:rsid w:val="00BC23A0"/>
    <w:rsid w:val="00BC58A3"/>
    <w:rsid w:val="00BC5977"/>
    <w:rsid w:val="00BC6904"/>
    <w:rsid w:val="00BC6ABE"/>
    <w:rsid w:val="00BC7394"/>
    <w:rsid w:val="00BC75EF"/>
    <w:rsid w:val="00BD0D7A"/>
    <w:rsid w:val="00BD1BB2"/>
    <w:rsid w:val="00BD2D6E"/>
    <w:rsid w:val="00BD3C89"/>
    <w:rsid w:val="00BD4E89"/>
    <w:rsid w:val="00BD5C74"/>
    <w:rsid w:val="00BD6590"/>
    <w:rsid w:val="00BD67B2"/>
    <w:rsid w:val="00BD6CCD"/>
    <w:rsid w:val="00BE02D1"/>
    <w:rsid w:val="00BE0CF0"/>
    <w:rsid w:val="00BE11F6"/>
    <w:rsid w:val="00BE2F5F"/>
    <w:rsid w:val="00BE3D23"/>
    <w:rsid w:val="00BE70F7"/>
    <w:rsid w:val="00BE72DF"/>
    <w:rsid w:val="00BF035D"/>
    <w:rsid w:val="00BF3A72"/>
    <w:rsid w:val="00BF50B6"/>
    <w:rsid w:val="00BF56EB"/>
    <w:rsid w:val="00BF69CA"/>
    <w:rsid w:val="00BF7F87"/>
    <w:rsid w:val="00C014B7"/>
    <w:rsid w:val="00C01F73"/>
    <w:rsid w:val="00C022B9"/>
    <w:rsid w:val="00C02956"/>
    <w:rsid w:val="00C0314C"/>
    <w:rsid w:val="00C031A2"/>
    <w:rsid w:val="00C033F7"/>
    <w:rsid w:val="00C03405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BBB"/>
    <w:rsid w:val="00C15F46"/>
    <w:rsid w:val="00C160D4"/>
    <w:rsid w:val="00C16532"/>
    <w:rsid w:val="00C17992"/>
    <w:rsid w:val="00C17F4F"/>
    <w:rsid w:val="00C202FD"/>
    <w:rsid w:val="00C214D2"/>
    <w:rsid w:val="00C215CD"/>
    <w:rsid w:val="00C21A9B"/>
    <w:rsid w:val="00C21F78"/>
    <w:rsid w:val="00C22304"/>
    <w:rsid w:val="00C22A42"/>
    <w:rsid w:val="00C2349E"/>
    <w:rsid w:val="00C23786"/>
    <w:rsid w:val="00C24778"/>
    <w:rsid w:val="00C25C6E"/>
    <w:rsid w:val="00C25CCE"/>
    <w:rsid w:val="00C274CF"/>
    <w:rsid w:val="00C27622"/>
    <w:rsid w:val="00C27BFE"/>
    <w:rsid w:val="00C3050E"/>
    <w:rsid w:val="00C31BD3"/>
    <w:rsid w:val="00C31D67"/>
    <w:rsid w:val="00C32AEE"/>
    <w:rsid w:val="00C33D94"/>
    <w:rsid w:val="00C35369"/>
    <w:rsid w:val="00C355CB"/>
    <w:rsid w:val="00C35D98"/>
    <w:rsid w:val="00C35EBC"/>
    <w:rsid w:val="00C3752D"/>
    <w:rsid w:val="00C37CC9"/>
    <w:rsid w:val="00C415C8"/>
    <w:rsid w:val="00C416F8"/>
    <w:rsid w:val="00C41E6D"/>
    <w:rsid w:val="00C42158"/>
    <w:rsid w:val="00C42AAC"/>
    <w:rsid w:val="00C43FF5"/>
    <w:rsid w:val="00C45972"/>
    <w:rsid w:val="00C45C50"/>
    <w:rsid w:val="00C47587"/>
    <w:rsid w:val="00C478D7"/>
    <w:rsid w:val="00C47DD5"/>
    <w:rsid w:val="00C47F3E"/>
    <w:rsid w:val="00C50AAC"/>
    <w:rsid w:val="00C51AD0"/>
    <w:rsid w:val="00C547D2"/>
    <w:rsid w:val="00C55430"/>
    <w:rsid w:val="00C5545B"/>
    <w:rsid w:val="00C600FB"/>
    <w:rsid w:val="00C6058C"/>
    <w:rsid w:val="00C6224A"/>
    <w:rsid w:val="00C6308C"/>
    <w:rsid w:val="00C63433"/>
    <w:rsid w:val="00C64EEA"/>
    <w:rsid w:val="00C65931"/>
    <w:rsid w:val="00C65EC3"/>
    <w:rsid w:val="00C67065"/>
    <w:rsid w:val="00C67856"/>
    <w:rsid w:val="00C67B4C"/>
    <w:rsid w:val="00C700B0"/>
    <w:rsid w:val="00C71395"/>
    <w:rsid w:val="00C726CA"/>
    <w:rsid w:val="00C74056"/>
    <w:rsid w:val="00C752ED"/>
    <w:rsid w:val="00C7552A"/>
    <w:rsid w:val="00C76F3C"/>
    <w:rsid w:val="00C80484"/>
    <w:rsid w:val="00C8070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429C"/>
    <w:rsid w:val="00C943A4"/>
    <w:rsid w:val="00C94E01"/>
    <w:rsid w:val="00C9582A"/>
    <w:rsid w:val="00C95AD4"/>
    <w:rsid w:val="00C95E06"/>
    <w:rsid w:val="00C95EE4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2BE2"/>
    <w:rsid w:val="00CB326E"/>
    <w:rsid w:val="00CB41ED"/>
    <w:rsid w:val="00CB4496"/>
    <w:rsid w:val="00CB7609"/>
    <w:rsid w:val="00CC069B"/>
    <w:rsid w:val="00CC0EA1"/>
    <w:rsid w:val="00CC2337"/>
    <w:rsid w:val="00CC2E46"/>
    <w:rsid w:val="00CC300D"/>
    <w:rsid w:val="00CC3072"/>
    <w:rsid w:val="00CC34E0"/>
    <w:rsid w:val="00CC39D3"/>
    <w:rsid w:val="00CC4618"/>
    <w:rsid w:val="00CC5372"/>
    <w:rsid w:val="00CC544C"/>
    <w:rsid w:val="00CC597B"/>
    <w:rsid w:val="00CC610D"/>
    <w:rsid w:val="00CC68ED"/>
    <w:rsid w:val="00CC7C35"/>
    <w:rsid w:val="00CD0240"/>
    <w:rsid w:val="00CD0913"/>
    <w:rsid w:val="00CD14A0"/>
    <w:rsid w:val="00CD1A08"/>
    <w:rsid w:val="00CD1DBD"/>
    <w:rsid w:val="00CD1DFD"/>
    <w:rsid w:val="00CD243E"/>
    <w:rsid w:val="00CD26A6"/>
    <w:rsid w:val="00CD26D1"/>
    <w:rsid w:val="00CD411A"/>
    <w:rsid w:val="00CD4FAA"/>
    <w:rsid w:val="00CD554C"/>
    <w:rsid w:val="00CD5A50"/>
    <w:rsid w:val="00CD61C1"/>
    <w:rsid w:val="00CD7BA6"/>
    <w:rsid w:val="00CE007D"/>
    <w:rsid w:val="00CE22FA"/>
    <w:rsid w:val="00CE245E"/>
    <w:rsid w:val="00CE2D12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568"/>
    <w:rsid w:val="00CF58A0"/>
    <w:rsid w:val="00CF5FEE"/>
    <w:rsid w:val="00D02530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1D49"/>
    <w:rsid w:val="00D158FE"/>
    <w:rsid w:val="00D17429"/>
    <w:rsid w:val="00D20E0C"/>
    <w:rsid w:val="00D22326"/>
    <w:rsid w:val="00D22BAE"/>
    <w:rsid w:val="00D22ED9"/>
    <w:rsid w:val="00D24878"/>
    <w:rsid w:val="00D2558D"/>
    <w:rsid w:val="00D25F30"/>
    <w:rsid w:val="00D27365"/>
    <w:rsid w:val="00D27E1B"/>
    <w:rsid w:val="00D30088"/>
    <w:rsid w:val="00D30108"/>
    <w:rsid w:val="00D31157"/>
    <w:rsid w:val="00D31603"/>
    <w:rsid w:val="00D318CB"/>
    <w:rsid w:val="00D318FF"/>
    <w:rsid w:val="00D31FE6"/>
    <w:rsid w:val="00D33F35"/>
    <w:rsid w:val="00D3478A"/>
    <w:rsid w:val="00D34BF5"/>
    <w:rsid w:val="00D3503E"/>
    <w:rsid w:val="00D36720"/>
    <w:rsid w:val="00D374CC"/>
    <w:rsid w:val="00D401FB"/>
    <w:rsid w:val="00D40253"/>
    <w:rsid w:val="00D40282"/>
    <w:rsid w:val="00D4060E"/>
    <w:rsid w:val="00D407DA"/>
    <w:rsid w:val="00D4265F"/>
    <w:rsid w:val="00D4290C"/>
    <w:rsid w:val="00D44D9C"/>
    <w:rsid w:val="00D46FAB"/>
    <w:rsid w:val="00D46FF3"/>
    <w:rsid w:val="00D47C1E"/>
    <w:rsid w:val="00D502A4"/>
    <w:rsid w:val="00D50E94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43A2"/>
    <w:rsid w:val="00D74C28"/>
    <w:rsid w:val="00D76E61"/>
    <w:rsid w:val="00D8056A"/>
    <w:rsid w:val="00D81235"/>
    <w:rsid w:val="00D8313C"/>
    <w:rsid w:val="00D84907"/>
    <w:rsid w:val="00D85E26"/>
    <w:rsid w:val="00D86129"/>
    <w:rsid w:val="00D87505"/>
    <w:rsid w:val="00D87B84"/>
    <w:rsid w:val="00D9091E"/>
    <w:rsid w:val="00D9293A"/>
    <w:rsid w:val="00D934A7"/>
    <w:rsid w:val="00D9566A"/>
    <w:rsid w:val="00D95F8C"/>
    <w:rsid w:val="00D97A36"/>
    <w:rsid w:val="00D97CA7"/>
    <w:rsid w:val="00DA0922"/>
    <w:rsid w:val="00DA0F5B"/>
    <w:rsid w:val="00DA1126"/>
    <w:rsid w:val="00DA2569"/>
    <w:rsid w:val="00DA3A15"/>
    <w:rsid w:val="00DA69E2"/>
    <w:rsid w:val="00DA6A19"/>
    <w:rsid w:val="00DB0B87"/>
    <w:rsid w:val="00DB1B54"/>
    <w:rsid w:val="00DB2412"/>
    <w:rsid w:val="00DB2A9B"/>
    <w:rsid w:val="00DC33E6"/>
    <w:rsid w:val="00DC359D"/>
    <w:rsid w:val="00DC44A1"/>
    <w:rsid w:val="00DC619F"/>
    <w:rsid w:val="00DC6939"/>
    <w:rsid w:val="00DC69EA"/>
    <w:rsid w:val="00DD1CB9"/>
    <w:rsid w:val="00DD318F"/>
    <w:rsid w:val="00DD32AA"/>
    <w:rsid w:val="00DD3E28"/>
    <w:rsid w:val="00DD3E7A"/>
    <w:rsid w:val="00DD4EDF"/>
    <w:rsid w:val="00DD645C"/>
    <w:rsid w:val="00DD756B"/>
    <w:rsid w:val="00DE0B42"/>
    <w:rsid w:val="00DE19CC"/>
    <w:rsid w:val="00DE384F"/>
    <w:rsid w:val="00DE4ACE"/>
    <w:rsid w:val="00DE55F9"/>
    <w:rsid w:val="00DE5AAA"/>
    <w:rsid w:val="00DE5AF5"/>
    <w:rsid w:val="00DE648A"/>
    <w:rsid w:val="00DE75FC"/>
    <w:rsid w:val="00DE76AB"/>
    <w:rsid w:val="00DF00E4"/>
    <w:rsid w:val="00DF16A2"/>
    <w:rsid w:val="00DF1FCC"/>
    <w:rsid w:val="00DF30D1"/>
    <w:rsid w:val="00DF398B"/>
    <w:rsid w:val="00DF3F36"/>
    <w:rsid w:val="00DF446D"/>
    <w:rsid w:val="00DF64FF"/>
    <w:rsid w:val="00DF6704"/>
    <w:rsid w:val="00E004A5"/>
    <w:rsid w:val="00E00CA8"/>
    <w:rsid w:val="00E011F4"/>
    <w:rsid w:val="00E01425"/>
    <w:rsid w:val="00E01757"/>
    <w:rsid w:val="00E01F5D"/>
    <w:rsid w:val="00E0246D"/>
    <w:rsid w:val="00E0253C"/>
    <w:rsid w:val="00E02E8E"/>
    <w:rsid w:val="00E0352D"/>
    <w:rsid w:val="00E03601"/>
    <w:rsid w:val="00E037B0"/>
    <w:rsid w:val="00E03A96"/>
    <w:rsid w:val="00E043AE"/>
    <w:rsid w:val="00E053A9"/>
    <w:rsid w:val="00E05417"/>
    <w:rsid w:val="00E07FD3"/>
    <w:rsid w:val="00E11F86"/>
    <w:rsid w:val="00E124FB"/>
    <w:rsid w:val="00E13340"/>
    <w:rsid w:val="00E1381F"/>
    <w:rsid w:val="00E139A5"/>
    <w:rsid w:val="00E13E86"/>
    <w:rsid w:val="00E14438"/>
    <w:rsid w:val="00E16196"/>
    <w:rsid w:val="00E16FDE"/>
    <w:rsid w:val="00E21CA3"/>
    <w:rsid w:val="00E23228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121F"/>
    <w:rsid w:val="00E3394D"/>
    <w:rsid w:val="00E342BA"/>
    <w:rsid w:val="00E34F8E"/>
    <w:rsid w:val="00E35545"/>
    <w:rsid w:val="00E35668"/>
    <w:rsid w:val="00E36A5B"/>
    <w:rsid w:val="00E40053"/>
    <w:rsid w:val="00E40211"/>
    <w:rsid w:val="00E407F1"/>
    <w:rsid w:val="00E4104C"/>
    <w:rsid w:val="00E416B0"/>
    <w:rsid w:val="00E41A4B"/>
    <w:rsid w:val="00E45374"/>
    <w:rsid w:val="00E4647F"/>
    <w:rsid w:val="00E4661E"/>
    <w:rsid w:val="00E4703F"/>
    <w:rsid w:val="00E504B3"/>
    <w:rsid w:val="00E50DC3"/>
    <w:rsid w:val="00E51E13"/>
    <w:rsid w:val="00E52479"/>
    <w:rsid w:val="00E52AD4"/>
    <w:rsid w:val="00E5446D"/>
    <w:rsid w:val="00E54C20"/>
    <w:rsid w:val="00E554F1"/>
    <w:rsid w:val="00E554FA"/>
    <w:rsid w:val="00E566EB"/>
    <w:rsid w:val="00E57405"/>
    <w:rsid w:val="00E6317C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18F2"/>
    <w:rsid w:val="00E818F5"/>
    <w:rsid w:val="00E81C54"/>
    <w:rsid w:val="00E824DB"/>
    <w:rsid w:val="00E84D36"/>
    <w:rsid w:val="00E84DEA"/>
    <w:rsid w:val="00E87AFB"/>
    <w:rsid w:val="00E904F2"/>
    <w:rsid w:val="00E92D06"/>
    <w:rsid w:val="00E95D4D"/>
    <w:rsid w:val="00E96179"/>
    <w:rsid w:val="00E964C3"/>
    <w:rsid w:val="00E97DF6"/>
    <w:rsid w:val="00EA05A6"/>
    <w:rsid w:val="00EA1B59"/>
    <w:rsid w:val="00EA30D9"/>
    <w:rsid w:val="00EA4C24"/>
    <w:rsid w:val="00EA5873"/>
    <w:rsid w:val="00EA5ED2"/>
    <w:rsid w:val="00EA6369"/>
    <w:rsid w:val="00EA6533"/>
    <w:rsid w:val="00EA6E04"/>
    <w:rsid w:val="00EB0568"/>
    <w:rsid w:val="00EB0625"/>
    <w:rsid w:val="00EB0E01"/>
    <w:rsid w:val="00EB0FE0"/>
    <w:rsid w:val="00EB2619"/>
    <w:rsid w:val="00EB2F23"/>
    <w:rsid w:val="00EB2F32"/>
    <w:rsid w:val="00EB41B2"/>
    <w:rsid w:val="00EB4E9E"/>
    <w:rsid w:val="00EB51A3"/>
    <w:rsid w:val="00EC01F4"/>
    <w:rsid w:val="00EC1377"/>
    <w:rsid w:val="00EC14CA"/>
    <w:rsid w:val="00EC29E6"/>
    <w:rsid w:val="00EC2CAB"/>
    <w:rsid w:val="00EC557B"/>
    <w:rsid w:val="00EC6BDD"/>
    <w:rsid w:val="00ED0749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4B94"/>
    <w:rsid w:val="00EE57FC"/>
    <w:rsid w:val="00EE6116"/>
    <w:rsid w:val="00EE6A62"/>
    <w:rsid w:val="00EE6B8D"/>
    <w:rsid w:val="00EF0896"/>
    <w:rsid w:val="00EF17C0"/>
    <w:rsid w:val="00EF34F5"/>
    <w:rsid w:val="00EF3F33"/>
    <w:rsid w:val="00EF42D6"/>
    <w:rsid w:val="00EF71F8"/>
    <w:rsid w:val="00EF747C"/>
    <w:rsid w:val="00EF7966"/>
    <w:rsid w:val="00F00713"/>
    <w:rsid w:val="00F01808"/>
    <w:rsid w:val="00F0384F"/>
    <w:rsid w:val="00F03D70"/>
    <w:rsid w:val="00F052EA"/>
    <w:rsid w:val="00F06AFB"/>
    <w:rsid w:val="00F07841"/>
    <w:rsid w:val="00F10D58"/>
    <w:rsid w:val="00F11DA3"/>
    <w:rsid w:val="00F128D6"/>
    <w:rsid w:val="00F15138"/>
    <w:rsid w:val="00F167FE"/>
    <w:rsid w:val="00F169E9"/>
    <w:rsid w:val="00F16E98"/>
    <w:rsid w:val="00F17792"/>
    <w:rsid w:val="00F17EF6"/>
    <w:rsid w:val="00F2038B"/>
    <w:rsid w:val="00F20BA5"/>
    <w:rsid w:val="00F20FCD"/>
    <w:rsid w:val="00F21A79"/>
    <w:rsid w:val="00F227BC"/>
    <w:rsid w:val="00F22A33"/>
    <w:rsid w:val="00F244B7"/>
    <w:rsid w:val="00F24AED"/>
    <w:rsid w:val="00F2535B"/>
    <w:rsid w:val="00F25E9E"/>
    <w:rsid w:val="00F26C0F"/>
    <w:rsid w:val="00F27D03"/>
    <w:rsid w:val="00F30921"/>
    <w:rsid w:val="00F32D1E"/>
    <w:rsid w:val="00F34375"/>
    <w:rsid w:val="00F3527E"/>
    <w:rsid w:val="00F35F11"/>
    <w:rsid w:val="00F361A2"/>
    <w:rsid w:val="00F36A41"/>
    <w:rsid w:val="00F36BF5"/>
    <w:rsid w:val="00F36F60"/>
    <w:rsid w:val="00F37B5C"/>
    <w:rsid w:val="00F40DEC"/>
    <w:rsid w:val="00F40E88"/>
    <w:rsid w:val="00F411D2"/>
    <w:rsid w:val="00F449F4"/>
    <w:rsid w:val="00F44C77"/>
    <w:rsid w:val="00F4682F"/>
    <w:rsid w:val="00F46920"/>
    <w:rsid w:val="00F47888"/>
    <w:rsid w:val="00F506FE"/>
    <w:rsid w:val="00F51542"/>
    <w:rsid w:val="00F542C0"/>
    <w:rsid w:val="00F545C1"/>
    <w:rsid w:val="00F5653B"/>
    <w:rsid w:val="00F5676D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7201"/>
    <w:rsid w:val="00F67648"/>
    <w:rsid w:val="00F67EF6"/>
    <w:rsid w:val="00F73300"/>
    <w:rsid w:val="00F7519B"/>
    <w:rsid w:val="00F76439"/>
    <w:rsid w:val="00F76552"/>
    <w:rsid w:val="00F77FFE"/>
    <w:rsid w:val="00F81DD5"/>
    <w:rsid w:val="00F82DE7"/>
    <w:rsid w:val="00F83790"/>
    <w:rsid w:val="00F84815"/>
    <w:rsid w:val="00F84CDE"/>
    <w:rsid w:val="00F85543"/>
    <w:rsid w:val="00F86A8A"/>
    <w:rsid w:val="00F86C7B"/>
    <w:rsid w:val="00F87D53"/>
    <w:rsid w:val="00F87DBF"/>
    <w:rsid w:val="00F90F33"/>
    <w:rsid w:val="00F91202"/>
    <w:rsid w:val="00F9166B"/>
    <w:rsid w:val="00F927E1"/>
    <w:rsid w:val="00F94D1F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5DAE"/>
    <w:rsid w:val="00FB0357"/>
    <w:rsid w:val="00FB1238"/>
    <w:rsid w:val="00FB1516"/>
    <w:rsid w:val="00FB39FE"/>
    <w:rsid w:val="00FB47E7"/>
    <w:rsid w:val="00FB4BEE"/>
    <w:rsid w:val="00FB52FD"/>
    <w:rsid w:val="00FB5368"/>
    <w:rsid w:val="00FB5777"/>
    <w:rsid w:val="00FB5F6F"/>
    <w:rsid w:val="00FB67D8"/>
    <w:rsid w:val="00FC0145"/>
    <w:rsid w:val="00FC1649"/>
    <w:rsid w:val="00FC17F8"/>
    <w:rsid w:val="00FC1B4A"/>
    <w:rsid w:val="00FC280B"/>
    <w:rsid w:val="00FC3CC3"/>
    <w:rsid w:val="00FC406D"/>
    <w:rsid w:val="00FC4B19"/>
    <w:rsid w:val="00FC6A7F"/>
    <w:rsid w:val="00FD2434"/>
    <w:rsid w:val="00FD2503"/>
    <w:rsid w:val="00FD2559"/>
    <w:rsid w:val="00FD35FC"/>
    <w:rsid w:val="00FD4C6A"/>
    <w:rsid w:val="00FD4DBA"/>
    <w:rsid w:val="00FD5ED5"/>
    <w:rsid w:val="00FD60BE"/>
    <w:rsid w:val="00FD7BF5"/>
    <w:rsid w:val="00FE0D95"/>
    <w:rsid w:val="00FE1ED3"/>
    <w:rsid w:val="00FE2023"/>
    <w:rsid w:val="00FE2D38"/>
    <w:rsid w:val="00FE3CA6"/>
    <w:rsid w:val="00FE3E7C"/>
    <w:rsid w:val="00FE49C5"/>
    <w:rsid w:val="00FE62A5"/>
    <w:rsid w:val="00FE725E"/>
    <w:rsid w:val="00FF006E"/>
    <w:rsid w:val="00FF02A7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559FA"/>
  <w15:docId w15:val="{0EC3FA42-B127-4435-B04A-5C29B2F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yle15">
    <w:name w:val="Style15"/>
    <w:basedOn w:val="Normalny"/>
    <w:rsid w:val="00444F22"/>
    <w:pPr>
      <w:suppressAutoHyphens/>
      <w:spacing w:after="200" w:line="254" w:lineRule="exact"/>
      <w:ind w:firstLine="317"/>
      <w:jc w:val="both"/>
    </w:pPr>
    <w:rPr>
      <w:rFonts w:ascii="Cambria" w:hAnsi="Cambria"/>
      <w:sz w:val="22"/>
      <w:szCs w:val="22"/>
      <w:lang w:val="en-US" w:eastAsia="ar-SA"/>
    </w:rPr>
  </w:style>
  <w:style w:type="character" w:customStyle="1" w:styleId="FontStyle55">
    <w:name w:val="Font Style55"/>
    <w:rsid w:val="00444F22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mailto:gmina@bro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E1D4-7BDD-4948-9D19-86D4F7BB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7998</TotalTime>
  <Pages>24</Pages>
  <Words>9639</Words>
  <Characters>57835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Administrator</cp:lastModifiedBy>
  <cp:revision>341</cp:revision>
  <cp:lastPrinted>2021-11-10T12:49:00Z</cp:lastPrinted>
  <dcterms:created xsi:type="dcterms:W3CDTF">2020-10-16T13:10:00Z</dcterms:created>
  <dcterms:modified xsi:type="dcterms:W3CDTF">2022-10-13T12:35:00Z</dcterms:modified>
</cp:coreProperties>
</file>