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79" w:rsidRDefault="0080014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52F1E">
        <w:rPr>
          <w:rFonts w:asciiTheme="minorHAnsi" w:hAnsiTheme="minorHAnsi" w:cstheme="minorHAnsi"/>
          <w:b/>
          <w:bCs/>
          <w:sz w:val="22"/>
          <w:szCs w:val="22"/>
        </w:rPr>
        <w:t xml:space="preserve">Załącznik nr 4 do SWZ </w:t>
      </w:r>
    </w:p>
    <w:p w:rsidR="00352F1E" w:rsidRDefault="00352F1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352F1E" w:rsidRPr="00352F1E" w:rsidRDefault="00352F1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5C3979" w:rsidRDefault="005C3979">
      <w:pPr>
        <w:keepNext/>
        <w:jc w:val="both"/>
        <w:outlineLvl w:val="1"/>
        <w:rPr>
          <w:rFonts w:asciiTheme="minorHAnsi" w:hAnsiTheme="minorHAnsi" w:cstheme="minorHAnsi"/>
          <w:b/>
          <w:i/>
        </w:rPr>
      </w:pPr>
    </w:p>
    <w:p w:rsidR="00D93759" w:rsidRPr="00FE0259" w:rsidRDefault="00D93759" w:rsidP="00D93759">
      <w:pPr>
        <w:spacing w:line="276" w:lineRule="auto"/>
        <w:jc w:val="center"/>
        <w:rPr>
          <w:rFonts w:asciiTheme="minorHAnsi" w:hAnsiTheme="minorHAnsi" w:cstheme="minorHAnsi"/>
        </w:rPr>
      </w:pPr>
      <w:r w:rsidRPr="00FE0259">
        <w:rPr>
          <w:rFonts w:asciiTheme="minorHAnsi" w:hAnsiTheme="minorHAnsi" w:cstheme="minorHAnsi"/>
          <w:b/>
          <w:bCs/>
          <w:u w:val="single"/>
        </w:rPr>
        <w:t xml:space="preserve">Projektowane postanowienia umowy </w:t>
      </w:r>
    </w:p>
    <w:p w:rsidR="00D93759" w:rsidRDefault="00D93759" w:rsidP="00D93759">
      <w:pPr>
        <w:spacing w:after="2" w:line="276" w:lineRule="auto"/>
        <w:jc w:val="center"/>
        <w:rPr>
          <w:rFonts w:asciiTheme="minorHAnsi" w:hAnsiTheme="minorHAnsi" w:cstheme="minorHAnsi"/>
          <w:iCs/>
        </w:rPr>
      </w:pPr>
    </w:p>
    <w:p w:rsidR="00D93759" w:rsidRDefault="00D93759" w:rsidP="000B1780">
      <w:pPr>
        <w:spacing w:after="2" w:line="276" w:lineRule="auto"/>
        <w:rPr>
          <w:rFonts w:asciiTheme="minorHAnsi" w:hAnsiTheme="minorHAnsi" w:cstheme="minorHAnsi"/>
          <w:iCs/>
        </w:rPr>
      </w:pPr>
    </w:p>
    <w:p w:rsidR="000B1780" w:rsidRDefault="000B1780" w:rsidP="000B1780">
      <w:pPr>
        <w:spacing w:after="2" w:line="276" w:lineRule="auto"/>
        <w:rPr>
          <w:rFonts w:asciiTheme="minorHAnsi" w:hAnsiTheme="minorHAnsi" w:cstheme="minorHAnsi"/>
        </w:rPr>
      </w:pPr>
      <w:r w:rsidRPr="000B1780">
        <w:rPr>
          <w:rFonts w:asciiTheme="minorHAnsi" w:hAnsiTheme="minorHAnsi" w:cstheme="minorHAnsi"/>
          <w:iCs/>
        </w:rPr>
        <w:t xml:space="preserve">zawarta w dniu </w:t>
      </w:r>
      <w:r>
        <w:rPr>
          <w:rFonts w:asciiTheme="minorHAnsi" w:hAnsiTheme="minorHAnsi" w:cstheme="minorHAnsi"/>
          <w:iCs/>
        </w:rPr>
        <w:t>……………………..</w:t>
      </w:r>
      <w:r w:rsidRPr="000B1780">
        <w:rPr>
          <w:rFonts w:asciiTheme="minorHAnsi" w:hAnsiTheme="minorHAnsi" w:cstheme="minorHAnsi"/>
          <w:iCs/>
        </w:rPr>
        <w:t xml:space="preserve"> r. w Brochowie pomiędzy:</w:t>
      </w:r>
    </w:p>
    <w:p w:rsidR="00FE0259" w:rsidRPr="00FE0259" w:rsidRDefault="00FE0259" w:rsidP="000B1780">
      <w:pPr>
        <w:spacing w:after="2" w:line="276" w:lineRule="auto"/>
        <w:rPr>
          <w:rFonts w:asciiTheme="minorHAnsi" w:hAnsiTheme="minorHAnsi" w:cstheme="minorHAnsi"/>
        </w:rPr>
      </w:pPr>
    </w:p>
    <w:p w:rsidR="000B1780" w:rsidRPr="000B1780" w:rsidRDefault="000B1780" w:rsidP="000B1780">
      <w:pPr>
        <w:spacing w:after="2" w:line="276" w:lineRule="auto"/>
        <w:rPr>
          <w:rFonts w:asciiTheme="minorHAnsi" w:hAnsiTheme="minorHAnsi" w:cstheme="minorHAnsi"/>
        </w:rPr>
      </w:pPr>
      <w:r w:rsidRPr="000B1780">
        <w:rPr>
          <w:rFonts w:asciiTheme="minorHAnsi" w:hAnsiTheme="minorHAnsi" w:cstheme="minorHAnsi"/>
          <w:b/>
          <w:bCs/>
        </w:rPr>
        <w:t>Gminą Brochów</w:t>
      </w:r>
      <w:r w:rsidRPr="000B1780">
        <w:rPr>
          <w:rFonts w:asciiTheme="minorHAnsi" w:hAnsiTheme="minorHAnsi" w:cstheme="minorHAnsi"/>
        </w:rPr>
        <w:t xml:space="preserve"> z siedzibą  Brochów 125, 05-088 Brochów  posiadającą NIP 837 169 27 23 zwaną dalej "Zamawiającym" i reprezentowaną przez: </w:t>
      </w:r>
    </w:p>
    <w:p w:rsidR="000B1780" w:rsidRPr="000B1780" w:rsidRDefault="000B1780" w:rsidP="000B1780">
      <w:pPr>
        <w:spacing w:line="276" w:lineRule="auto"/>
        <w:rPr>
          <w:rFonts w:asciiTheme="minorHAnsi" w:hAnsiTheme="minorHAnsi" w:cstheme="minorHAnsi"/>
        </w:rPr>
      </w:pPr>
      <w:r w:rsidRPr="000B1780">
        <w:rPr>
          <w:rFonts w:asciiTheme="minorHAnsi" w:hAnsiTheme="minorHAnsi" w:cstheme="minorHAnsi"/>
          <w:b/>
          <w:bCs/>
        </w:rPr>
        <w:t>Piotra Szymańskiego - Wójta Gminy Brochów</w:t>
      </w:r>
    </w:p>
    <w:p w:rsidR="000B1780" w:rsidRPr="000B1780" w:rsidRDefault="000B1780" w:rsidP="000B1780">
      <w:pPr>
        <w:spacing w:line="276" w:lineRule="auto"/>
        <w:rPr>
          <w:rFonts w:asciiTheme="minorHAnsi" w:hAnsiTheme="minorHAnsi" w:cstheme="minorHAnsi"/>
        </w:rPr>
      </w:pPr>
      <w:r w:rsidRPr="000B1780">
        <w:rPr>
          <w:rFonts w:asciiTheme="minorHAnsi" w:hAnsiTheme="minorHAnsi" w:cstheme="minorHAnsi"/>
        </w:rPr>
        <w:t>przy kontrasygnacie:</w:t>
      </w:r>
    </w:p>
    <w:p w:rsidR="000B1780" w:rsidRPr="000B1780" w:rsidRDefault="000B1780" w:rsidP="000B1780">
      <w:pPr>
        <w:spacing w:line="276" w:lineRule="auto"/>
        <w:rPr>
          <w:rFonts w:asciiTheme="minorHAnsi" w:hAnsiTheme="minorHAnsi" w:cstheme="minorHAnsi"/>
        </w:rPr>
      </w:pPr>
      <w:r w:rsidRPr="000B1780">
        <w:rPr>
          <w:rFonts w:asciiTheme="minorHAnsi" w:hAnsiTheme="minorHAnsi" w:cstheme="minorHAnsi"/>
          <w:b/>
          <w:bCs/>
        </w:rPr>
        <w:t>Hanny Wawrzyn – Skarbnika Gminy</w:t>
      </w:r>
    </w:p>
    <w:p w:rsidR="005C3979" w:rsidRDefault="0080014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 ............................................................................................................................... </w:t>
      </w:r>
    </w:p>
    <w:p w:rsidR="005C3979" w:rsidRDefault="0080014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nr KRS (jeżeli dotyczy)……………………REGON…………………NIP………………………………….</w:t>
      </w:r>
    </w:p>
    <w:p w:rsidR="005C3979" w:rsidRDefault="0080014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zwanym w dalej „Wykonawcą” reprezentowanym przez:</w:t>
      </w:r>
    </w:p>
    <w:p w:rsidR="005C3979" w:rsidRDefault="0080014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:rsidR="005C3979" w:rsidRDefault="0080014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:rsidR="005C3979" w:rsidRDefault="00800147">
      <w:pPr>
        <w:ind w:left="284" w:hanging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</w:p>
    <w:p w:rsidR="005C3979" w:rsidRDefault="00800147">
      <w:pPr>
        <w:jc w:val="both"/>
      </w:pPr>
      <w:r>
        <w:rPr>
          <w:rFonts w:ascii="Calibri" w:hAnsi="Calibri" w:cs="Calibri"/>
        </w:rPr>
        <w:t xml:space="preserve">Niniejszą umowę zawarto na mocy przepisów ustawy z dnia 11 września 2019 r. - Prawo zamówień </w:t>
      </w:r>
      <w:r w:rsidRPr="00F95AEB">
        <w:rPr>
          <w:rFonts w:ascii="Calibri" w:hAnsi="Calibri" w:cs="Calibri"/>
        </w:rPr>
        <w:t xml:space="preserve">publicznych </w:t>
      </w:r>
      <w:r w:rsidRPr="00F95AEB">
        <w:rPr>
          <w:rFonts w:ascii="Calibri" w:hAnsi="Calibri" w:cs="Calibri"/>
          <w:i/>
          <w:iCs/>
        </w:rPr>
        <w:t xml:space="preserve">(Dz.U.2022.1710 </w:t>
      </w:r>
      <w:proofErr w:type="spellStart"/>
      <w:r w:rsidRPr="00F95AEB">
        <w:rPr>
          <w:rFonts w:ascii="Calibri" w:hAnsi="Calibri" w:cs="Calibri"/>
          <w:i/>
          <w:iCs/>
        </w:rPr>
        <w:t>t.j</w:t>
      </w:r>
      <w:proofErr w:type="spellEnd"/>
      <w:r w:rsidRPr="00F95AEB">
        <w:rPr>
          <w:rFonts w:ascii="Calibri" w:hAnsi="Calibri" w:cs="Calibri"/>
          <w:i/>
          <w:iCs/>
        </w:rPr>
        <w:t>. z dnia 2022.08.16 ze zm.)</w:t>
      </w:r>
      <w:r w:rsidRPr="00F95AEB">
        <w:rPr>
          <w:rFonts w:ascii="Calibri" w:hAnsi="Calibri" w:cs="Calibri"/>
        </w:rPr>
        <w:t xml:space="preserve"> zwana</w:t>
      </w:r>
      <w:r>
        <w:rPr>
          <w:rFonts w:ascii="Calibri" w:hAnsi="Calibri" w:cs="Calibri"/>
        </w:rPr>
        <w:t xml:space="preserve"> dalej ustawą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po przeprowadzeniu postępowania o udzielenie zamówienia publicznego, w trybie podstawowym opartym na wymaganiach wskazanych w art. 275 pkt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, na realizację zamówienia pn.: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„Zakup ciągnika wraz z </w:t>
      </w:r>
      <w:r w:rsidR="00FB0B78">
        <w:rPr>
          <w:rFonts w:asciiTheme="minorHAnsi" w:hAnsiTheme="minorHAnsi" w:cstheme="minorHAnsi"/>
          <w:b/>
          <w:bCs/>
        </w:rPr>
        <w:t>beczką asenizacyjną do wywozu nieczystości ze zbiorników bezodpływowych z terenu Gminy Brochów</w:t>
      </w:r>
      <w:r>
        <w:rPr>
          <w:rFonts w:asciiTheme="minorHAnsi" w:hAnsiTheme="minorHAnsi" w:cstheme="minorHAnsi"/>
          <w:b/>
          <w:bCs/>
        </w:rPr>
        <w:t>”.</w:t>
      </w:r>
    </w:p>
    <w:p w:rsidR="005C3979" w:rsidRDefault="005C3979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</w:t>
      </w:r>
    </w:p>
    <w:p w:rsidR="005C3979" w:rsidRPr="001616E5" w:rsidRDefault="00800147" w:rsidP="00BF1333">
      <w:pPr>
        <w:numPr>
          <w:ilvl w:val="0"/>
          <w:numId w:val="5"/>
        </w:numPr>
        <w:spacing w:before="120"/>
        <w:ind w:left="426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Przedmiotem umowy jest: </w:t>
      </w:r>
      <w:r w:rsidR="00FB0B78" w:rsidRPr="00FB0B78">
        <w:rPr>
          <w:rFonts w:asciiTheme="minorHAnsi" w:hAnsiTheme="minorHAnsi" w:cstheme="minorHAnsi"/>
          <w:b/>
          <w:sz w:val="22"/>
          <w:szCs w:val="22"/>
        </w:rPr>
        <w:t>Zakup ciągnika wraz z beczką asenizacyjną do wywozu nieczystości ze zbiorników bezodpływowych z terenu Gminy Brochów, który obejmuje:</w:t>
      </w:r>
      <w:r w:rsidR="00FB0B78">
        <w:rPr>
          <w:rFonts w:asciiTheme="minorHAnsi" w:hAnsiTheme="minorHAnsi" w:cstheme="minorHAnsi"/>
          <w:sz w:val="22"/>
          <w:szCs w:val="22"/>
        </w:rPr>
        <w:t xml:space="preserve"> </w:t>
      </w:r>
      <w:r w:rsidR="00720348">
        <w:rPr>
          <w:rFonts w:asciiTheme="minorHAnsi" w:hAnsiTheme="minorHAnsi" w:cstheme="minorHAnsi"/>
          <w:b/>
          <w:sz w:val="22"/>
          <w:szCs w:val="22"/>
        </w:rPr>
        <w:t>Zakup i dostawę</w:t>
      </w:r>
      <w:r>
        <w:rPr>
          <w:rFonts w:asciiTheme="minorHAnsi" w:hAnsiTheme="minorHAnsi" w:cstheme="minorHAnsi"/>
          <w:b/>
          <w:sz w:val="22"/>
          <w:szCs w:val="22"/>
        </w:rPr>
        <w:t xml:space="preserve"> ciągnika rolniczego wraz z </w:t>
      </w:r>
      <w:r w:rsidR="00720348">
        <w:rPr>
          <w:rFonts w:asciiTheme="minorHAnsi" w:hAnsiTheme="minorHAnsi" w:cstheme="minorHAnsi"/>
          <w:b/>
          <w:sz w:val="22"/>
          <w:szCs w:val="22"/>
        </w:rPr>
        <w:t>beczką asenizacyjną</w:t>
      </w:r>
      <w:r w:rsidRPr="00800147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</w:p>
    <w:p w:rsidR="001616E5" w:rsidRPr="0031173F" w:rsidRDefault="001616E5">
      <w:pPr>
        <w:numPr>
          <w:ilvl w:val="0"/>
          <w:numId w:val="5"/>
        </w:numPr>
        <w:spacing w:before="120" w:after="20"/>
        <w:ind w:left="426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Dostarczony ciągnik rolniczy wraz z osprzętem muszą być fabrycznie nowe, wolne od wszelkich wad i uszkodzeń, muszą posiadać odpowiednie okablowanie, zasilacze oraz wszystkie inne komponenty, zapewniające właściwą instalację i użytkowanie. </w:t>
      </w:r>
    </w:p>
    <w:p w:rsidR="0031173F" w:rsidRDefault="0031173F" w:rsidP="00BF1333">
      <w:pPr>
        <w:numPr>
          <w:ilvl w:val="0"/>
          <w:numId w:val="5"/>
        </w:numPr>
        <w:spacing w:before="120"/>
        <w:ind w:left="426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Wykonawca zobowiązuje się do prawidłowego wykonania przedmiotu zamówienia, zgodnie z wymaganiami określonymi w SWZ i w umowie oraz zasadami wiedzy technicznej, zasadami należytej staranności oraz </w:t>
      </w:r>
      <w:r w:rsidR="00BF1333">
        <w:rPr>
          <w:rFonts w:asciiTheme="minorHAnsi" w:hAnsiTheme="minorHAnsi" w:cstheme="minorHAnsi"/>
          <w:sz w:val="22"/>
          <w:szCs w:val="22"/>
        </w:rPr>
        <w:t xml:space="preserve">aktualnymi normami i obowiązującymi przepisami. 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dostarczy przedmiot umowy w pełnym zakresie rzeczowym, zgodnie z niniejszą umową, parametrami technicznymi, wraz z niezbędnym wyposażeniem zawartym w Specyfikacji Warunków Zamówienia, ofertą Wykonawcy oraz warunkami serwisu i gwarancji.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dostarczany przedmiot umowy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jest odpowiedzialny względem Zamawiającego za wszelkie ukryte wady fizyczne i wady prawne przedmiotu umowy.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 dzień sprzedaży przedmiotu zamówienia uznaje się dzień podpisania protokołu zdawczo odbiorczego przez obie strony bez zastrzeżeń.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Odbioru przedmiotu umowy dokonają pracownicy upoważnieni przez Zamawiającego.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dostarczenia przedmiotu umowy nieodpowiadającego wymaganiom</w:t>
      </w:r>
      <w:r>
        <w:rPr>
          <w:rFonts w:asciiTheme="minorHAnsi" w:hAnsiTheme="minorHAnsi" w:cstheme="minorHAnsi"/>
          <w:sz w:val="22"/>
          <w:szCs w:val="22"/>
        </w:rPr>
        <w:br/>
        <w:t>zawartym w SWZ i opisie zawartym w ofercie, Zamawiający odmówi przyjęcia przedmiotu</w:t>
      </w:r>
      <w:r>
        <w:rPr>
          <w:rFonts w:asciiTheme="minorHAnsi" w:hAnsiTheme="minorHAnsi" w:cstheme="minorHAnsi"/>
          <w:sz w:val="22"/>
          <w:szCs w:val="22"/>
        </w:rPr>
        <w:br/>
        <w:t>umowy.</w:t>
      </w:r>
    </w:p>
    <w:p w:rsidR="005C3979" w:rsidRPr="00F95AEB" w:rsidRDefault="00800147">
      <w:pPr>
        <w:numPr>
          <w:ilvl w:val="0"/>
          <w:numId w:val="5"/>
        </w:numPr>
        <w:ind w:left="425" w:hanging="357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Wykonawca dostarczy przedmiot </w:t>
      </w:r>
      <w:r w:rsidRPr="00F95AEB">
        <w:rPr>
          <w:rFonts w:asciiTheme="minorHAnsi" w:hAnsiTheme="minorHAnsi" w:cstheme="minorHAnsi"/>
          <w:sz w:val="22"/>
          <w:szCs w:val="22"/>
        </w:rPr>
        <w:t>umowy do siedziby Zamawiającego w miejsce przez niego wskazane we własnym zakresie tj. własnym transportem, na własny koszt i na własne ryzyko.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przedmiotu umowy Wykonawca zobowiązuje się dostarczyć dokumentację techniczną (wraz z instrukcją obsługi i z katalogiem części osprzętu w języku polskim) oraz części składowych wchodzących w skład wyposażenia, kartę gwarancyjną w języku polskim oraz wszystkie dokumenty niezbędne do rejestracji pojazdu.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dostawy Wykonawca przeprowadzi na terenie siedziby Zamawiającego szkolenie wyznaczonych osób w zakresie obsługi przedmiotu zamówienia.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jest odpowiedzialny za jakość, zgodność z warunkami technicznymi i jakościowymi opisanymi dla przedmiotu umowy.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Wymagana jest należyta staranność przy realizacji zobowiązań umowy.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Ustalenia i decyzje dotyczące wykonywania umowy uzgadniane będą przez Zamawiającego z ustanowionym przedstawicielem Wykonawcy.</w:t>
      </w:r>
    </w:p>
    <w:p w:rsidR="005C3979" w:rsidRDefault="00800147">
      <w:pPr>
        <w:numPr>
          <w:ilvl w:val="0"/>
          <w:numId w:val="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przed podpisaniem Umowy zapoznał się z warunkami i zakresem realizacji zamówienia i przyjmuje zamówienie do wykonania bez zastrzeżeń i zobowiązuje się wykonać je zgodnie z Umową.</w:t>
      </w:r>
    </w:p>
    <w:p w:rsidR="005C3979" w:rsidRDefault="00800147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przejmuje na siebie pełną odpowiedzialność za właściwe i terminowe wykonanie przedmiotu umowy.</w:t>
      </w:r>
    </w:p>
    <w:p w:rsidR="005C3979" w:rsidRDefault="00800147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:rsidR="005C3979" w:rsidRDefault="005C3979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Terminy realizacji przedmiotu umowy</w:t>
      </w:r>
    </w:p>
    <w:p w:rsidR="005C3979" w:rsidRDefault="00B86FCD">
      <w:pPr>
        <w:numPr>
          <w:ilvl w:val="0"/>
          <w:numId w:val="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00147">
        <w:rPr>
          <w:rFonts w:asciiTheme="minorHAnsi" w:hAnsiTheme="minorHAnsi" w:cstheme="minorHAnsi"/>
          <w:sz w:val="22"/>
          <w:szCs w:val="22"/>
        </w:rPr>
        <w:t>Termin wykonania umowy: ………dni od daty podpisania niniejszej umowy.</w:t>
      </w:r>
    </w:p>
    <w:p w:rsidR="005C3979" w:rsidRDefault="00800147">
      <w:pPr>
        <w:numPr>
          <w:ilvl w:val="0"/>
          <w:numId w:val="6"/>
        </w:numPr>
        <w:ind w:left="284" w:hanging="218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Wykonawca dostarczy Zamawiającemu przedmiot umowy </w:t>
      </w:r>
      <w:r w:rsidRPr="00F95AEB">
        <w:rPr>
          <w:rFonts w:asciiTheme="minorHAnsi" w:hAnsiTheme="minorHAnsi" w:cstheme="minorHAnsi"/>
          <w:sz w:val="22"/>
          <w:szCs w:val="22"/>
        </w:rPr>
        <w:t>w nieprzekraczalnym terminie</w:t>
      </w:r>
      <w:r w:rsidRPr="00F95AE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określonym w § 3 ust. 1 niniejszej umowy w miejscu </w:t>
      </w:r>
      <w:r w:rsidR="0052651F">
        <w:rPr>
          <w:rFonts w:asciiTheme="minorHAnsi" w:hAnsiTheme="minorHAnsi" w:cstheme="minorHAnsi"/>
          <w:sz w:val="22"/>
          <w:szCs w:val="22"/>
        </w:rPr>
        <w:t xml:space="preserve">wskazanym przez Zamawiającego </w:t>
      </w:r>
      <w:r>
        <w:rPr>
          <w:rFonts w:asciiTheme="minorHAnsi" w:hAnsiTheme="minorHAnsi" w:cstheme="minorHAnsi"/>
          <w:sz w:val="22"/>
          <w:szCs w:val="22"/>
        </w:rPr>
        <w:t xml:space="preserve">w miejscowości </w:t>
      </w:r>
      <w:r w:rsidR="0052651F">
        <w:rPr>
          <w:rFonts w:asciiTheme="minorHAnsi" w:hAnsiTheme="minorHAnsi" w:cstheme="minorHAnsi"/>
          <w:sz w:val="22"/>
          <w:szCs w:val="22"/>
        </w:rPr>
        <w:t>Brochów 125, 05-088 Brochów</w:t>
      </w:r>
      <w:r>
        <w:rPr>
          <w:rFonts w:asciiTheme="minorHAnsi" w:hAnsiTheme="minorHAnsi" w:cstheme="minorHAnsi"/>
          <w:sz w:val="22"/>
          <w:szCs w:val="22"/>
        </w:rPr>
        <w:t xml:space="preserve"> w godzinach od 8:00 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15:00 w dni od poniedziałku do piątku, po wcześniejszym powiadomieniu telefonicznym lub e-mailowym najpóźniej jeden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dzień przed realizacją przedmiotu umowy.</w:t>
      </w:r>
    </w:p>
    <w:p w:rsidR="005C3979" w:rsidRDefault="005C3979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Wynagrodzenie</w:t>
      </w:r>
    </w:p>
    <w:p w:rsidR="005C3979" w:rsidRDefault="00800147">
      <w:pPr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Wysokość wynagrodzenia za przedmiot umowy wynosi:</w:t>
      </w:r>
    </w:p>
    <w:p w:rsidR="005C3979" w:rsidRDefault="00800147">
      <w:pPr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:rsidR="005C3979" w:rsidRDefault="00800147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:rsidR="005C3979" w:rsidRDefault="00800147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:rsidR="005C3979" w:rsidRDefault="00800147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:rsidR="005C3979" w:rsidRPr="00333A2E" w:rsidRDefault="00800147">
      <w:pPr>
        <w:ind w:left="284" w:hanging="284"/>
        <w:jc w:val="both"/>
      </w:pPr>
      <w:r w:rsidRPr="00333A2E">
        <w:rPr>
          <w:rFonts w:asciiTheme="minorHAnsi" w:hAnsiTheme="minorHAnsi" w:cstheme="minorHAnsi"/>
          <w:sz w:val="22"/>
          <w:szCs w:val="22"/>
        </w:rPr>
        <w:t>3.</w:t>
      </w:r>
      <w:r w:rsidRPr="00333A2E">
        <w:rPr>
          <w:rFonts w:asciiTheme="minorHAnsi" w:hAnsiTheme="minorHAnsi" w:cstheme="minorHAnsi"/>
          <w:sz w:val="22"/>
          <w:szCs w:val="22"/>
        </w:rPr>
        <w:tab/>
        <w:t xml:space="preserve">Wynagrodzenie za przedmiot umowy uwzględnia wszelkie koszty związane z przedmiotem umowy, w tym obejmuje koszt dostarczenia ciągnika rolniczego wraz z dodatkowym osprzętem, o którym mowa w </w:t>
      </w:r>
      <w:r w:rsidRPr="00333A2E">
        <w:rPr>
          <w:rFonts w:ascii="Book Antiqua" w:hAnsi="Book Antiqua" w:cstheme="minorHAnsi"/>
          <w:sz w:val="22"/>
          <w:szCs w:val="22"/>
        </w:rPr>
        <w:t>§</w:t>
      </w:r>
      <w:r w:rsidRPr="00333A2E">
        <w:rPr>
          <w:rFonts w:asciiTheme="minorHAnsi" w:hAnsiTheme="minorHAnsi" w:cstheme="minorHAnsi"/>
          <w:sz w:val="22"/>
          <w:szCs w:val="22"/>
        </w:rPr>
        <w:t xml:space="preserve"> 2 ust. 1 w miejsce wskazane przez Zamawiającego, koszty serwisu oraz szkolenia operatorów oraz koszt jego załadunku i rozładunku a także inne koszty niezbędne do prawidłowego wykonania przedmiotu Umowy.</w:t>
      </w:r>
    </w:p>
    <w:p w:rsidR="005C3979" w:rsidRDefault="00800147">
      <w:pPr>
        <w:spacing w:before="40" w:after="20"/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lastRenderedPageBreak/>
        <w:t>4.</w:t>
      </w:r>
      <w:r>
        <w:rPr>
          <w:rFonts w:asciiTheme="minorHAnsi" w:hAnsiTheme="minorHAnsi" w:cstheme="minorHAnsi"/>
          <w:sz w:val="22"/>
          <w:szCs w:val="22"/>
        </w:rPr>
        <w:tab/>
        <w:t>Zapłata nastąpi w terminie 30 dni od dnia podpisania protokołu zdawczo odbiorczego ciągnika rolniczego wraz z dodatkowym osprzętem bez zastrzeżeń oraz doręczeniu Zamawiającemu prawidłowo wystawionej faktury VAT.  Zapłata nastąpi przelewem na konto bankowe Wykonawcy.</w:t>
      </w:r>
    </w:p>
    <w:p w:rsidR="005C3979" w:rsidRDefault="00800147">
      <w:pPr>
        <w:numPr>
          <w:ilvl w:val="0"/>
          <w:numId w:val="7"/>
        </w:numPr>
        <w:tabs>
          <w:tab w:val="clear" w:pos="720"/>
          <w:tab w:val="left" w:pos="284"/>
        </w:tabs>
        <w:spacing w:before="40" w:after="20"/>
        <w:ind w:left="284"/>
        <w:jc w:val="both"/>
      </w:pPr>
      <w:r>
        <w:rPr>
          <w:rFonts w:asciiTheme="minorHAnsi" w:hAnsiTheme="minorHAnsi" w:cstheme="minorHAnsi"/>
          <w:sz w:val="22"/>
          <w:szCs w:val="22"/>
        </w:rPr>
        <w:t>Wykonawca przenosi na rzecz Zamawiającego własność przedmiotu określonego w § 2 niniejszej umowy za kwotę określoną w § 4 ust. l niniejszej umowy.</w:t>
      </w:r>
    </w:p>
    <w:p w:rsidR="005C3979" w:rsidRDefault="00800147">
      <w:pPr>
        <w:numPr>
          <w:ilvl w:val="0"/>
          <w:numId w:val="7"/>
        </w:numPr>
        <w:tabs>
          <w:tab w:val="clear" w:pos="720"/>
          <w:tab w:val="left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jest płatnikiem VAT i posiada NIP: …………………………..</w:t>
      </w:r>
    </w:p>
    <w:p w:rsidR="005C3979" w:rsidRDefault="00800147">
      <w:pPr>
        <w:numPr>
          <w:ilvl w:val="0"/>
          <w:numId w:val="7"/>
        </w:numPr>
        <w:tabs>
          <w:tab w:val="clear" w:pos="720"/>
          <w:tab w:val="left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Dniem zapłaty jest dzień obciążenia kwotą należności rachunku Zamawiającego.</w:t>
      </w:r>
    </w:p>
    <w:p w:rsidR="005C3979" w:rsidRDefault="00800147">
      <w:pPr>
        <w:numPr>
          <w:ilvl w:val="0"/>
          <w:numId w:val="7"/>
        </w:numPr>
        <w:tabs>
          <w:tab w:val="clear" w:pos="720"/>
          <w:tab w:val="left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Płatność zostanie dokonana przelewem na konto Wykonawcy : ………………………………………………………</w:t>
      </w:r>
    </w:p>
    <w:p w:rsidR="005C3979" w:rsidRDefault="005C3979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5</w:t>
      </w: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Kary umowne</w:t>
      </w:r>
    </w:p>
    <w:p w:rsidR="005C3979" w:rsidRDefault="0080014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>Wykonawca zapłaci Zamawiającemu karę umowną w wysokości:</w:t>
      </w:r>
    </w:p>
    <w:p w:rsidR="005C3979" w:rsidRDefault="00800147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13050">
        <w:rPr>
          <w:rFonts w:asciiTheme="minorHAnsi" w:hAnsiTheme="minorHAnsi" w:cstheme="minorHAnsi"/>
          <w:sz w:val="22"/>
          <w:szCs w:val="22"/>
        </w:rPr>
        <w:t>)</w:t>
      </w:r>
      <w:r w:rsidR="00D13050">
        <w:rPr>
          <w:rFonts w:asciiTheme="minorHAnsi" w:hAnsiTheme="minorHAnsi" w:cstheme="minorHAnsi"/>
          <w:sz w:val="22"/>
          <w:szCs w:val="22"/>
        </w:rPr>
        <w:tab/>
        <w:t>1</w:t>
      </w:r>
      <w:r>
        <w:rPr>
          <w:rFonts w:asciiTheme="minorHAnsi" w:hAnsiTheme="minorHAnsi" w:cstheme="minorHAnsi"/>
          <w:sz w:val="22"/>
          <w:szCs w:val="22"/>
        </w:rPr>
        <w:t>% wartości umowy określonej w § 4 ust. 1  za opóźnienie w dostawie przedmiotu zamówienia za każdy dzień zwłoki od upływu terminu, o którym mowa w § 3 ust. 1,</w:t>
      </w:r>
    </w:p>
    <w:p w:rsidR="005C3979" w:rsidRDefault="00D13050">
      <w:pPr>
        <w:ind w:left="567" w:hanging="284"/>
        <w:jc w:val="both"/>
      </w:pPr>
      <w:r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800147">
        <w:rPr>
          <w:rFonts w:asciiTheme="minorHAnsi" w:hAnsiTheme="minorHAnsi" w:cstheme="minorHAnsi"/>
          <w:sz w:val="22"/>
          <w:szCs w:val="22"/>
        </w:rPr>
        <w:t>% wartości umowy określonej w § 4 ust. 1  za opóźnienie reakcji serwisu za każdy dzień zwłoki, o którym mowa w § 6 ust. 6,</w:t>
      </w:r>
    </w:p>
    <w:p w:rsidR="005C3979" w:rsidRDefault="00800147">
      <w:pPr>
        <w:ind w:left="567" w:hanging="284"/>
        <w:jc w:val="both"/>
      </w:pPr>
      <w:r w:rsidRPr="00D13050">
        <w:rPr>
          <w:rFonts w:asciiTheme="minorHAnsi" w:hAnsiTheme="minorHAnsi" w:cstheme="minorHAnsi"/>
          <w:bCs/>
          <w:sz w:val="22"/>
          <w:szCs w:val="22"/>
        </w:rPr>
        <w:t>3)</w:t>
      </w:r>
      <w:r w:rsidRPr="00D13050">
        <w:rPr>
          <w:rFonts w:asciiTheme="minorHAnsi" w:hAnsiTheme="minorHAnsi" w:cstheme="minorHAnsi"/>
          <w:bCs/>
          <w:sz w:val="22"/>
          <w:szCs w:val="22"/>
        </w:rPr>
        <w:tab/>
        <w:t>15%</w:t>
      </w:r>
      <w:r w:rsidRPr="00D130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wynagrodzenia, o którym mowa w § 4 ust. 1 za odstąpienie przez Zamawiającego od umowy z przyczyn obciążających Wykonawcę.</w:t>
      </w:r>
    </w:p>
    <w:p w:rsidR="005C3979" w:rsidRDefault="0080014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>Zamawiający zapłaci Wykonawcy karę umowną w wysokości:</w:t>
      </w:r>
    </w:p>
    <w:p w:rsidR="005C3979" w:rsidRDefault="00800147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10% wynagrodzenia, o którym mowa w § 4 ust. 1 za odstąpienie przez Zamawiającego od umowy z przyczyn obciążających Zamawiającego, innych niż wskazane w ustawie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5C3979" w:rsidRDefault="0080014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Maksymalna wysokość kar umownych 20%.</w:t>
      </w:r>
    </w:p>
    <w:p w:rsidR="005C3979" w:rsidRDefault="0080014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  <w:t>Zamawiający oraz Wykonawca mogą dochodzić odszkodowania uzupełniającego, gdy wartość poniesionej szkody przekroczy wysokość należnej kary umownej.</w:t>
      </w:r>
    </w:p>
    <w:p w:rsidR="005C3979" w:rsidRDefault="005C3979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6</w:t>
      </w:r>
    </w:p>
    <w:p w:rsidR="005C3979" w:rsidRDefault="00800147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Gwarancja i serwis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ponosi wobec Zamawiającego odpowiedzialność z tytułu rękojmi za wady przedmiotowego zamówienia oraz gwarancji jakości. Okres rękojmi równa się okresowi gwarancji.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udziela gwarancji na dostarczony przedmiot zamówienia na okres: </w:t>
      </w:r>
      <w:r>
        <w:rPr>
          <w:rFonts w:asciiTheme="minorHAnsi" w:hAnsiTheme="minorHAnsi" w:cstheme="minorHAnsi"/>
          <w:b/>
          <w:sz w:val="22"/>
          <w:szCs w:val="22"/>
        </w:rPr>
        <w:t>………….. miesięcy.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Gwarancja obejmuje m.in.:</w:t>
      </w:r>
    </w:p>
    <w:p w:rsidR="005C3979" w:rsidRDefault="0080014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serwis gwarancyjny, wymagane przez producenta w celu utrzymania gwarancji przeglądy</w:t>
      </w:r>
      <w:r>
        <w:rPr>
          <w:rFonts w:asciiTheme="minorHAnsi" w:hAnsiTheme="minorHAnsi" w:cstheme="minorHAnsi"/>
          <w:sz w:val="22"/>
          <w:szCs w:val="22"/>
        </w:rPr>
        <w:br/>
        <w:t xml:space="preserve">międzyokresowe maszyn oraz urządzeń w zaoferowanym okresie gwarancji; przeglądy będą wykonywane bezpłatnie w siedzibie Zamawiającego; w okresie gwarancji wszystkie koszty przeglądów, napraw w tym dojazdy, koszt materiałów i części zamiennych ponosi Wykonawca. </w:t>
      </w:r>
    </w:p>
    <w:p w:rsidR="005C3979" w:rsidRDefault="0080014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bezpłatną wymianę wszystkich oryginalnych części zamiennych niezbędnych do</w:t>
      </w:r>
      <w:r>
        <w:rPr>
          <w:rFonts w:asciiTheme="minorHAnsi" w:hAnsiTheme="minorHAnsi" w:cstheme="minorHAnsi"/>
          <w:sz w:val="22"/>
          <w:szCs w:val="22"/>
        </w:rPr>
        <w:br/>
        <w:t>wykonania przeglądów technicznych i napraw w okresie gwarancyjnym, w tym części</w:t>
      </w:r>
      <w:r>
        <w:rPr>
          <w:rFonts w:asciiTheme="minorHAnsi" w:hAnsiTheme="minorHAnsi" w:cstheme="minorHAnsi"/>
          <w:sz w:val="22"/>
          <w:szCs w:val="22"/>
        </w:rPr>
        <w:br/>
        <w:t>eksploatacyjne – oleje, filtry płyny wymieniane w trakcie przeglądu (nie dotyczy olejów,</w:t>
      </w:r>
      <w:r>
        <w:rPr>
          <w:rFonts w:asciiTheme="minorHAnsi" w:hAnsiTheme="minorHAnsi" w:cstheme="minorHAnsi"/>
          <w:sz w:val="22"/>
          <w:szCs w:val="22"/>
        </w:rPr>
        <w:br/>
        <w:t>płynów ulegających naturalnemu zużyciu – uzupełnianych pomiędzy przeglądami, których</w:t>
      </w:r>
      <w:r>
        <w:rPr>
          <w:rFonts w:asciiTheme="minorHAnsi" w:hAnsiTheme="minorHAnsi" w:cstheme="minorHAnsi"/>
          <w:sz w:val="22"/>
          <w:szCs w:val="22"/>
        </w:rPr>
        <w:br/>
        <w:t>koszt ponosi Zamawiający).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Bieg terminu gwarancji rozpoczyna się od dnia podpisania bezusterkowego protokołu</w:t>
      </w:r>
      <w:r>
        <w:rPr>
          <w:rFonts w:asciiTheme="minorHAnsi" w:hAnsiTheme="minorHAnsi" w:cstheme="minorHAnsi"/>
          <w:sz w:val="22"/>
          <w:szCs w:val="22"/>
        </w:rPr>
        <w:br/>
        <w:t>zdawczo-odbiorczego przedmiotu niniejszej Umowy.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wymaga, aby czas reakcji serwisu wynosił maksymalnie do 3 dni roboczych</w:t>
      </w:r>
      <w:r>
        <w:rPr>
          <w:rFonts w:asciiTheme="minorHAnsi" w:hAnsiTheme="minorHAnsi" w:cstheme="minorHAnsi"/>
          <w:sz w:val="22"/>
          <w:szCs w:val="22"/>
        </w:rPr>
        <w:br/>
        <w:t>od czasu powiadomienia przez Zamawiającego (przez czas reakcji rozumie się dotarcie</w:t>
      </w:r>
      <w:r>
        <w:rPr>
          <w:rFonts w:asciiTheme="minorHAnsi" w:hAnsiTheme="minorHAnsi" w:cstheme="minorHAnsi"/>
          <w:sz w:val="22"/>
          <w:szCs w:val="22"/>
        </w:rPr>
        <w:br/>
        <w:t>serwisu na miejsce do Użytkownika).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>Wykonawca przekaże Zamawiającemu karty gwarancyjne określające szczegółowe</w:t>
      </w:r>
      <w:r>
        <w:rPr>
          <w:rFonts w:asciiTheme="minorHAnsi" w:hAnsiTheme="minorHAnsi" w:cstheme="minorHAnsi"/>
          <w:sz w:val="22"/>
          <w:szCs w:val="22"/>
        </w:rPr>
        <w:br/>
        <w:t>warunki gwarancji</w:t>
      </w:r>
      <w:r w:rsidRPr="00B86FCD">
        <w:rPr>
          <w:rFonts w:asciiTheme="minorHAnsi" w:hAnsiTheme="minorHAnsi" w:cstheme="minorHAnsi"/>
          <w:sz w:val="22"/>
          <w:szCs w:val="22"/>
        </w:rPr>
        <w:t xml:space="preserve">, o czym mowa w </w:t>
      </w:r>
      <w:r w:rsidRPr="00B86FCD">
        <w:rPr>
          <w:rFonts w:ascii="Book Antiqua" w:hAnsi="Book Antiqua" w:cstheme="minorHAnsi"/>
          <w:sz w:val="22"/>
          <w:szCs w:val="22"/>
        </w:rPr>
        <w:t>§</w:t>
      </w:r>
      <w:r w:rsidRPr="00B86FCD">
        <w:rPr>
          <w:rFonts w:asciiTheme="minorHAnsi" w:hAnsiTheme="minorHAnsi" w:cstheme="minorHAnsi"/>
          <w:sz w:val="22"/>
          <w:szCs w:val="22"/>
        </w:rPr>
        <w:t xml:space="preserve"> 2 ust. 10 Umowy.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gwarantuje sprawne działanie, właściwą konstrukcję, jakość i użyte materiały,</w:t>
      </w:r>
      <w:r>
        <w:rPr>
          <w:rFonts w:asciiTheme="minorHAnsi" w:hAnsiTheme="minorHAnsi" w:cstheme="minorHAnsi"/>
          <w:sz w:val="22"/>
          <w:szCs w:val="22"/>
        </w:rPr>
        <w:br/>
        <w:t>właściwe wykonanie przedmiotu zamówienia i zgodności z normami wymaganymi prawem oraz kompletność dostawy zgodnie z ofertą przetargową i specyfikacją techniczną</w:t>
      </w:r>
      <w:r>
        <w:rPr>
          <w:rFonts w:asciiTheme="minorHAnsi" w:hAnsiTheme="minorHAnsi" w:cstheme="minorHAnsi"/>
          <w:sz w:val="22"/>
          <w:szCs w:val="22"/>
        </w:rPr>
        <w:br/>
        <w:t>przedmiotu zamówienia.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 każdej naprawy i każdego przeglądu należy sporządzić protokół.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zaistnienia w okresie gwarancyjnym konieczności przemieszczania przedmiotu zamówienia do siedziby Wykonawcy w związku z przeglądem gwarancyjnym 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:rsidR="005C3979" w:rsidRDefault="00800147">
      <w:pPr>
        <w:numPr>
          <w:ilvl w:val="0"/>
          <w:numId w:val="8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W przypadku braku możliwości naprawy przedmiotu zamówienia w terminie 5 dni licząc od dnia zgłoszenia usterki, Zamawiający zastrzega sobie prawo do żądania w okresie gwarancyjnym, a Wykonawca zobowiązuje się udostępnić nieodpłatnie pojazd zastępczy wolny od wad, o parametrach nie gorszych niż pojazd stanowiący przedmiot zamówienia, posiadający aktualne ubezpieczenie OC i AC, w ciągu </w:t>
      </w:r>
      <w:r w:rsidR="00763C39">
        <w:rPr>
          <w:rFonts w:asciiTheme="minorHAnsi" w:hAnsiTheme="minorHAnsi" w:cstheme="minorHAnsi"/>
          <w:sz w:val="22"/>
          <w:szCs w:val="22"/>
        </w:rPr>
        <w:t>3 dni roboczych</w:t>
      </w:r>
      <w:r>
        <w:rPr>
          <w:rFonts w:asciiTheme="minorHAnsi" w:hAnsiTheme="minorHAnsi" w:cstheme="minorHAnsi"/>
          <w:sz w:val="22"/>
          <w:szCs w:val="22"/>
        </w:rPr>
        <w:t xml:space="preserve"> od daty pisemnego zgłoszenia takiego żądania.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Pojazd zastępczy musi umożliwiać prace na takim samym lub wyższym poziomie technicznym  funkcjonalnym jak pojazd będący własnością Zamawiającego. Pojazd zastępczy pozostanie do dyspozycji Zamawiającego do czasu wykonania naprawy w okresie gwarancyjnym.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stwierdzenia ukrytych wad technicznych przedmiotu zamówienia koszty</w:t>
      </w:r>
      <w:r>
        <w:rPr>
          <w:rFonts w:asciiTheme="minorHAnsi" w:hAnsiTheme="minorHAnsi" w:cstheme="minorHAnsi"/>
          <w:sz w:val="22"/>
          <w:szCs w:val="22"/>
        </w:rPr>
        <w:br/>
        <w:t>napraw pokryje Wykonawca.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ponosi pełną odpowiedzialność wobec Zamawiającego oraz osób trzecich za szkody wyrządzone wskutek dostarczenia wadliwego przedmiotu umowy.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Naprawy będą wykonywane przez serwis w terminach i na warunkach zawartych w książce gwarancyjnej.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okresie gwarancji serwis będzie prowadzony na podstawie indywidualnych zleceń Zamawiającego.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gwarancji wyłączone są uszkodzenia spowodowane przez Zamawiającego w wyniku eksploatacji niezgodnej z dostarczonymi instrukcjami obsługi i konserwacji.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przedmiot zamówienia spełnia wszelkie wymagania prawa polskiego w szczególności w zakresie bezpieczeństwa użytkowania.</w:t>
      </w:r>
    </w:p>
    <w:p w:rsidR="005C3979" w:rsidRDefault="00800147">
      <w:pPr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dopuszczają formę telefoniczną i elektroniczną zgłoszenia wad i usterek.</w:t>
      </w:r>
    </w:p>
    <w:p w:rsidR="005C3979" w:rsidRDefault="005C3979">
      <w:pPr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:rsidR="005C3979" w:rsidRDefault="00800147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Porozumiewanie Stron</w:t>
      </w:r>
    </w:p>
    <w:p w:rsidR="005C3979" w:rsidRDefault="00800147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>Do reprezentowania Zamawiającego przy realizacji niniejszej umowy upoważniona jest Pan(i) ……………………………………………….</w:t>
      </w:r>
    </w:p>
    <w:p w:rsidR="005C3979" w:rsidRDefault="00800147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Do reprezentowania Wykonawcy przy realizacji niniejszej umowy upoważniona jest Pan/(i) ……………………………………………….</w:t>
      </w:r>
    </w:p>
    <w:p w:rsidR="005C3979" w:rsidRDefault="00800147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>Komunikacja pomiędzy Zamawiającym a Wykonawcą na etapie realizacji umowy może odbywać się: telefonicznie, telefaksem, pocztą elektroniczną lub przy pomocy innych dostępnych środków komunikacji.</w:t>
      </w: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8 </w:t>
      </w:r>
    </w:p>
    <w:p w:rsidR="005C3979" w:rsidRDefault="008001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Podwykonawcy – o ile dotyczy</w:t>
      </w:r>
    </w:p>
    <w:p w:rsidR="005C3979" w:rsidRDefault="0080014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wykona przy udziale niżej wymienionych podwykonawców następujące części zamówienia:………………………………………………………………………………………………</w:t>
      </w:r>
    </w:p>
    <w:p w:rsidR="005C3979" w:rsidRDefault="00800147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Pozostałą część zamówienia Wykonawca wykona własnymi siłami.</w:t>
      </w:r>
    </w:p>
    <w:p w:rsidR="005C3979" w:rsidRDefault="00800147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zawarcia przez Wykonawcę umowy z podwykonawcą lub dalszym podwykonawcą dotyczącej wykonywania dostawy objętej niniejszą umową lub ich części wymagana jest zgoda Zamawiającego. </w:t>
      </w:r>
    </w:p>
    <w:p w:rsidR="005C3979" w:rsidRDefault="00800147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Podwykonawcy lub dalszego Podwykonawcy nie stanowi zmiany umowy, ale jest wymagana zgoda Zamawiającego na zmianę Podwykonawcy lub dalszego Podwykonawcy, wyrażona poprzez</w:t>
      </w:r>
      <w:r>
        <w:rPr>
          <w:rFonts w:asciiTheme="minorHAnsi" w:hAnsiTheme="minorHAnsi" w:cstheme="minorHAnsi"/>
          <w:sz w:val="22"/>
          <w:szCs w:val="22"/>
        </w:rPr>
        <w:br/>
        <w:t>akceptację Umowy o podwykonawstwo.</w:t>
      </w:r>
    </w:p>
    <w:p w:rsidR="005C3979" w:rsidRDefault="00800147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 złożeniem na dzienniku Zamawiającego faktury VAT za wykonanie niniejszego zamówienia Wykonawca ma obowiązek udowodnić Zamawiającemu, że nie zalega z płatnościami wobec podwykonawców.</w:t>
      </w:r>
    </w:p>
    <w:p w:rsidR="005C3979" w:rsidRDefault="00800147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Wykonanie prac w podwykonawstwie lub dalszym podwykonawstwie nie zwalnia Wykonawcy z odpowiedzialności za wykonanie obowiązków wynikających z umowy i obowiązujących przepisów prawa. </w:t>
      </w:r>
    </w:p>
    <w:p w:rsidR="005C3979" w:rsidRDefault="00800147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działania lub zaniechania podwykonawców lub dalszych podwykonawców Wykonawca odpowiada jak za własne.</w:t>
      </w:r>
    </w:p>
    <w:p w:rsidR="005C3979" w:rsidRDefault="005C39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C3979" w:rsidRDefault="008001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:rsidR="005C3979" w:rsidRDefault="00800147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:rsidR="005C3979" w:rsidRDefault="00800147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wiadomości o tych przyczynach.</w:t>
      </w:r>
    </w:p>
    <w:p w:rsidR="005C3979" w:rsidRDefault="00800147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Wykonawca może odstąpić od umowy z </w:t>
      </w:r>
      <w:r w:rsidRPr="00763C39">
        <w:rPr>
          <w:rFonts w:asciiTheme="minorHAnsi" w:hAnsiTheme="minorHAnsi" w:cstheme="minorHAnsi"/>
          <w:iCs/>
          <w:sz w:val="22"/>
          <w:szCs w:val="22"/>
        </w:rPr>
        <w:t xml:space="preserve">zawinionych </w:t>
      </w:r>
      <w:r>
        <w:rPr>
          <w:rFonts w:asciiTheme="minorHAnsi" w:hAnsiTheme="minorHAnsi" w:cstheme="minorHAnsi"/>
          <w:iCs/>
          <w:sz w:val="22"/>
          <w:szCs w:val="22"/>
        </w:rPr>
        <w:t>przyczyn leżących po stronie Zamawiającego, w terminie  14 dni od dnia powzięcia wiadomości o tych przyczynach.</w:t>
      </w:r>
    </w:p>
    <w:p w:rsidR="005C3979" w:rsidRDefault="00800147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:rsidR="005C3979" w:rsidRDefault="005C39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10 </w:t>
      </w:r>
    </w:p>
    <w:p w:rsidR="005C3979" w:rsidRDefault="008001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:rsidR="005C3979" w:rsidRDefault="00800147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Zakazuje się zmian postanowień zawartej umowy w stosunku do treści oferty, na podstawie której dokonano wyboru Wykonawcy, z zastrzeżeniem art. 455 ust.1 pkt 4 ustawy Prawo zamówień publicznych.</w:t>
      </w:r>
    </w:p>
    <w:p w:rsidR="005C3979" w:rsidRDefault="00800147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:rsidR="005C3979" w:rsidRDefault="005C3979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5C3979" w:rsidRDefault="00800147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11</w:t>
      </w:r>
    </w:p>
    <w:p w:rsidR="005C3979" w:rsidRDefault="00800147">
      <w:pPr>
        <w:pStyle w:val="Akapitzlist"/>
        <w:ind w:left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5C3979" w:rsidRDefault="00800147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 i prawach pokrewnych oraz aktów wykonawczych do tych ustaw.</w:t>
      </w:r>
    </w:p>
    <w:p w:rsidR="005C3979" w:rsidRDefault="0080014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:rsidR="005C3979" w:rsidRDefault="0080014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:rsidR="005C3979" w:rsidRDefault="0080014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Integralną część niniejszej umowy stanowią:</w:t>
      </w:r>
    </w:p>
    <w:p w:rsidR="005C3979" w:rsidRDefault="0080014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:rsidR="005C3979" w:rsidRDefault="0080014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Wykonawcy</w:t>
      </w:r>
    </w:p>
    <w:p w:rsidR="005C3979" w:rsidRDefault="005C3979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:rsidR="005C3979" w:rsidRDefault="005C3979">
      <w:pPr>
        <w:rPr>
          <w:rFonts w:asciiTheme="minorHAnsi" w:hAnsiTheme="minorHAnsi" w:cstheme="minorHAnsi"/>
          <w:sz w:val="22"/>
          <w:szCs w:val="22"/>
        </w:rPr>
      </w:pPr>
    </w:p>
    <w:p w:rsidR="005C3979" w:rsidRDefault="005C3979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C3979" w:rsidRDefault="005C3979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C3979" w:rsidRDefault="00800147">
      <w:pPr>
        <w:ind w:left="284" w:hanging="284"/>
      </w:pPr>
      <w:r>
        <w:rPr>
          <w:rFonts w:asciiTheme="minorHAnsi" w:hAnsiTheme="minorHAnsi" w:cstheme="minorHAnsi"/>
          <w:b/>
          <w:bCs/>
        </w:rPr>
        <w:t>ZAMAWIAJĄCY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WYKONAWCA</w:t>
      </w:r>
    </w:p>
    <w:sectPr w:rsidR="005C3979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B5" w:rsidRDefault="00FB45B5" w:rsidP="00352F1E">
      <w:r>
        <w:separator/>
      </w:r>
    </w:p>
  </w:endnote>
  <w:endnote w:type="continuationSeparator" w:id="0">
    <w:p w:rsidR="00FB45B5" w:rsidRDefault="00FB45B5" w:rsidP="003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B5" w:rsidRDefault="00FB45B5" w:rsidP="00352F1E">
      <w:r>
        <w:separator/>
      </w:r>
    </w:p>
  </w:footnote>
  <w:footnote w:type="continuationSeparator" w:id="0">
    <w:p w:rsidR="00FB45B5" w:rsidRDefault="00FB45B5" w:rsidP="00352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1E" w:rsidRDefault="00352F1E">
    <w:pPr>
      <w:pStyle w:val="Nagwek"/>
      <w:rPr>
        <w:sz w:val="20"/>
        <w:szCs w:val="20"/>
      </w:rPr>
    </w:pPr>
  </w:p>
  <w:p w:rsidR="00352F1E" w:rsidRPr="00352F1E" w:rsidRDefault="00352F1E">
    <w:pPr>
      <w:pStyle w:val="Nagwek"/>
      <w:rPr>
        <w:sz w:val="20"/>
        <w:szCs w:val="20"/>
      </w:rPr>
    </w:pPr>
    <w:r>
      <w:rPr>
        <w:sz w:val="20"/>
        <w:szCs w:val="20"/>
      </w:rPr>
      <w:t>ZP.271.4.2023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4D0"/>
    <w:multiLevelType w:val="multilevel"/>
    <w:tmpl w:val="0B786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7678"/>
    <w:multiLevelType w:val="multilevel"/>
    <w:tmpl w:val="442CAE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39EC"/>
    <w:multiLevelType w:val="multilevel"/>
    <w:tmpl w:val="CA9AF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09A0"/>
    <w:multiLevelType w:val="multilevel"/>
    <w:tmpl w:val="BF9E9A4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806"/>
    <w:multiLevelType w:val="multilevel"/>
    <w:tmpl w:val="C4FC83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8881577"/>
    <w:multiLevelType w:val="multilevel"/>
    <w:tmpl w:val="41A821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26EC0"/>
    <w:multiLevelType w:val="multilevel"/>
    <w:tmpl w:val="3A2C18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D3E81"/>
    <w:multiLevelType w:val="multilevel"/>
    <w:tmpl w:val="304AC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A2C78"/>
    <w:multiLevelType w:val="multilevel"/>
    <w:tmpl w:val="630E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7C4150D"/>
    <w:multiLevelType w:val="multilevel"/>
    <w:tmpl w:val="A51A7DA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724E7"/>
    <w:multiLevelType w:val="multilevel"/>
    <w:tmpl w:val="F1B4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0250E"/>
    <w:multiLevelType w:val="multilevel"/>
    <w:tmpl w:val="8054B49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7E240B5A"/>
    <w:multiLevelType w:val="multilevel"/>
    <w:tmpl w:val="7ABC02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79"/>
    <w:rsid w:val="000B1780"/>
    <w:rsid w:val="001616E5"/>
    <w:rsid w:val="0031173F"/>
    <w:rsid w:val="00333A2E"/>
    <w:rsid w:val="00352F1E"/>
    <w:rsid w:val="0052651F"/>
    <w:rsid w:val="005C3979"/>
    <w:rsid w:val="00720348"/>
    <w:rsid w:val="00763C39"/>
    <w:rsid w:val="00800147"/>
    <w:rsid w:val="00A51D64"/>
    <w:rsid w:val="00A83A09"/>
    <w:rsid w:val="00B0699A"/>
    <w:rsid w:val="00B86FCD"/>
    <w:rsid w:val="00BF1333"/>
    <w:rsid w:val="00D13050"/>
    <w:rsid w:val="00D93759"/>
    <w:rsid w:val="00EA1392"/>
    <w:rsid w:val="00F95AEB"/>
    <w:rsid w:val="00FB0B78"/>
    <w:rsid w:val="00FB45B5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AF422-5E5D-49E9-BBD6-A9DB5E9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F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27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b/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color w:val="auto"/>
      <w:sz w:val="22"/>
    </w:rPr>
  </w:style>
  <w:style w:type="character" w:customStyle="1" w:styleId="ListLabel26">
    <w:name w:val="ListLabel 26"/>
    <w:qFormat/>
    <w:rPr>
      <w:b/>
      <w:sz w:val="22"/>
    </w:rPr>
  </w:style>
  <w:style w:type="character" w:customStyle="1" w:styleId="ListLabel27">
    <w:name w:val="ListLabel 27"/>
    <w:qFormat/>
    <w:rPr>
      <w:rFonts w:cs="Times New Roman"/>
      <w:b/>
      <w:sz w:val="22"/>
    </w:rPr>
  </w:style>
  <w:style w:type="character" w:customStyle="1" w:styleId="ListLabel28">
    <w:name w:val="ListLabel 28"/>
    <w:qFormat/>
    <w:rPr>
      <w:rFonts w:eastAsia="Times New Roman" w:cs="Calibri"/>
      <w:sz w:val="22"/>
      <w:szCs w:val="24"/>
    </w:rPr>
  </w:style>
  <w:style w:type="character" w:customStyle="1" w:styleId="ListLabel29">
    <w:name w:val="ListLabel 29"/>
    <w:qFormat/>
    <w:rPr>
      <w:rFonts w:cs="Times New Roman"/>
      <w:sz w:val="22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4"/>
      <w:szCs w:val="24"/>
    </w:rPr>
  </w:style>
  <w:style w:type="character" w:customStyle="1" w:styleId="ListLabel33">
    <w:name w:val="ListLabel 33"/>
    <w:qFormat/>
    <w:rPr>
      <w:rFonts w:cs="Times New Roman"/>
      <w:sz w:val="24"/>
      <w:szCs w:val="24"/>
    </w:rPr>
  </w:style>
  <w:style w:type="character" w:customStyle="1" w:styleId="ListLabel34">
    <w:name w:val="ListLabel 34"/>
    <w:qFormat/>
    <w:rPr>
      <w:rFonts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sz w:val="24"/>
      <w:szCs w:val="24"/>
    </w:rPr>
  </w:style>
  <w:style w:type="character" w:customStyle="1" w:styleId="ListLabel36">
    <w:name w:val="ListLabel 36"/>
    <w:qFormat/>
    <w:rPr>
      <w:rFonts w:cs="Times New Roman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Calibri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qFormat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paragraph" w:customStyle="1" w:styleId="1">
    <w:name w:val="1."/>
    <w:basedOn w:val="Normalny"/>
    <w:qFormat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27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27A8"/>
    <w:rPr>
      <w:b/>
      <w:bCs/>
    </w:rPr>
  </w:style>
  <w:style w:type="paragraph" w:customStyle="1" w:styleId="Default">
    <w:name w:val="Default"/>
    <w:qFormat/>
    <w:rsid w:val="008724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5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2F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F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2096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dc:description/>
  <cp:lastModifiedBy>Administrator</cp:lastModifiedBy>
  <cp:revision>14</cp:revision>
  <cp:lastPrinted>2021-07-05T06:38:00Z</cp:lastPrinted>
  <dcterms:created xsi:type="dcterms:W3CDTF">2023-06-19T06:49:00Z</dcterms:created>
  <dcterms:modified xsi:type="dcterms:W3CDTF">2023-06-23T07:07:00Z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