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2D" w:rsidRPr="00765B2D" w:rsidRDefault="00765B2D" w:rsidP="00765B2D">
      <w:pPr>
        <w:spacing w:after="100" w:afterAutospacing="1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765B2D">
        <w:rPr>
          <w:rFonts w:eastAsia="Times New Roman" w:cstheme="minorHAnsi"/>
          <w:color w:val="212529"/>
          <w:sz w:val="24"/>
          <w:szCs w:val="24"/>
          <w:lang w:eastAsia="pl-PL"/>
        </w:rPr>
        <w:t>  Brochów, 21.12.2023 r.</w:t>
      </w:r>
    </w:p>
    <w:p w:rsidR="00765B2D" w:rsidRPr="00765B2D" w:rsidRDefault="00765B2D" w:rsidP="00765B2D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765B2D">
        <w:rPr>
          <w:rFonts w:eastAsia="Times New Roman" w:cstheme="minorHAnsi"/>
          <w:color w:val="FF0000"/>
          <w:sz w:val="24"/>
          <w:szCs w:val="24"/>
          <w:lang w:eastAsia="pl-PL"/>
        </w:rPr>
        <w:t>GMINA BROCHÓW</w:t>
      </w:r>
    </w:p>
    <w:p w:rsidR="00765B2D" w:rsidRPr="00765B2D" w:rsidRDefault="00765B2D" w:rsidP="00765B2D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765B2D">
        <w:rPr>
          <w:rFonts w:eastAsia="Times New Roman" w:cstheme="minorHAnsi"/>
          <w:color w:val="FF0000"/>
          <w:sz w:val="24"/>
          <w:szCs w:val="24"/>
          <w:lang w:eastAsia="pl-PL"/>
        </w:rPr>
        <w:t>Brochów 125</w:t>
      </w:r>
    </w:p>
    <w:p w:rsidR="00B75804" w:rsidRDefault="00765B2D" w:rsidP="00B75804">
      <w:pPr>
        <w:spacing w:after="120" w:line="24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765B2D">
        <w:rPr>
          <w:rFonts w:eastAsia="Times New Roman" w:cstheme="minorHAnsi"/>
          <w:color w:val="FF0000"/>
          <w:sz w:val="24"/>
          <w:szCs w:val="24"/>
          <w:lang w:eastAsia="pl-PL"/>
        </w:rPr>
        <w:t>05-088 Brochów   </w:t>
      </w:r>
      <w:r w:rsidRPr="00765B2D">
        <w:rPr>
          <w:rFonts w:eastAsia="Times New Roman" w:cstheme="minorHAnsi"/>
          <w:color w:val="212529"/>
          <w:sz w:val="24"/>
          <w:szCs w:val="24"/>
          <w:lang w:eastAsia="pl-PL"/>
        </w:rPr>
        <w:t>                                   </w:t>
      </w:r>
    </w:p>
    <w:p w:rsidR="00765B2D" w:rsidRPr="00765B2D" w:rsidRDefault="00765B2D" w:rsidP="00B75804">
      <w:pPr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765B2D">
        <w:rPr>
          <w:rFonts w:eastAsia="Times New Roman" w:cstheme="minorHAnsi"/>
          <w:color w:val="212529"/>
          <w:sz w:val="24"/>
          <w:szCs w:val="24"/>
          <w:lang w:eastAsia="pl-PL"/>
        </w:rPr>
        <w:t>ZP.271.8.2023</w:t>
      </w:r>
    </w:p>
    <w:p w:rsidR="00765B2D" w:rsidRPr="00765B2D" w:rsidRDefault="00765B2D" w:rsidP="00765B2D">
      <w:pPr>
        <w:spacing w:after="100" w:afterAutospacing="1" w:line="240" w:lineRule="auto"/>
        <w:ind w:left="10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765B2D">
        <w:rPr>
          <w:rFonts w:eastAsia="Times New Roman" w:cstheme="minorHAnsi"/>
          <w:color w:val="212529"/>
          <w:sz w:val="24"/>
          <w:szCs w:val="24"/>
          <w:lang w:eastAsia="pl-PL"/>
        </w:rPr>
        <w:t> </w:t>
      </w:r>
    </w:p>
    <w:p w:rsidR="00765B2D" w:rsidRPr="00765B2D" w:rsidRDefault="00765B2D" w:rsidP="00765B2D">
      <w:pPr>
        <w:spacing w:after="100" w:afterAutospacing="1" w:line="240" w:lineRule="auto"/>
        <w:ind w:left="10"/>
        <w:jc w:val="center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765B2D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Informacja o wyborze najkorzystniejszej oferty</w:t>
      </w:r>
    </w:p>
    <w:p w:rsidR="00765B2D" w:rsidRPr="00765B2D" w:rsidRDefault="00765B2D" w:rsidP="00765B2D">
      <w:pPr>
        <w:spacing w:after="100" w:afterAutospacing="1" w:line="240" w:lineRule="auto"/>
        <w:ind w:left="10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765B2D">
        <w:rPr>
          <w:rFonts w:eastAsia="Times New Roman" w:cstheme="minorHAnsi"/>
          <w:color w:val="212529"/>
          <w:sz w:val="24"/>
          <w:szCs w:val="24"/>
          <w:lang w:eastAsia="pl-PL"/>
        </w:rPr>
        <w:t> </w:t>
      </w:r>
    </w:p>
    <w:p w:rsidR="00765B2D" w:rsidRPr="00765B2D" w:rsidRDefault="00765B2D" w:rsidP="00B75804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765B2D">
        <w:rPr>
          <w:rFonts w:eastAsia="Times New Roman" w:cstheme="minorHAnsi"/>
          <w:color w:val="212529"/>
          <w:sz w:val="24"/>
          <w:szCs w:val="24"/>
          <w:lang w:eastAsia="pl-PL"/>
        </w:rPr>
        <w:t xml:space="preserve"> Na podstawie art. 253 ust. 1 ustawy z dnia 11 września 2019 r. – Prawo zamówień publicznych </w:t>
      </w:r>
      <w:r w:rsidRPr="00765B2D">
        <w:rPr>
          <w:rFonts w:cstheme="minorHAnsi"/>
          <w:color w:val="333333"/>
          <w:sz w:val="24"/>
          <w:szCs w:val="24"/>
        </w:rPr>
        <w:t>(</w:t>
      </w:r>
      <w:proofErr w:type="spellStart"/>
      <w:r w:rsidRPr="00765B2D">
        <w:rPr>
          <w:rFonts w:cstheme="minorHAnsi"/>
          <w:color w:val="333333"/>
          <w:sz w:val="24"/>
          <w:szCs w:val="24"/>
        </w:rPr>
        <w:t>t</w:t>
      </w:r>
      <w:r w:rsidRPr="00765B2D">
        <w:rPr>
          <w:rFonts w:eastAsia="Times New Roman" w:cstheme="minorHAnsi"/>
          <w:color w:val="333333"/>
          <w:sz w:val="24"/>
          <w:szCs w:val="24"/>
        </w:rPr>
        <w:t>.j</w:t>
      </w:r>
      <w:proofErr w:type="spellEnd"/>
      <w:r w:rsidRPr="00765B2D">
        <w:rPr>
          <w:rFonts w:eastAsia="Times New Roman" w:cstheme="minorHAnsi"/>
          <w:color w:val="333333"/>
          <w:sz w:val="24"/>
          <w:szCs w:val="24"/>
        </w:rPr>
        <w:t xml:space="preserve">. Dz. U. z 2022 r. poz. 1710 z </w:t>
      </w:r>
      <w:proofErr w:type="spellStart"/>
      <w:r w:rsidRPr="00765B2D">
        <w:rPr>
          <w:rFonts w:eastAsia="Times New Roman" w:cstheme="minorHAnsi"/>
          <w:color w:val="333333"/>
          <w:sz w:val="24"/>
          <w:szCs w:val="24"/>
        </w:rPr>
        <w:t>późn</w:t>
      </w:r>
      <w:proofErr w:type="spellEnd"/>
      <w:r w:rsidRPr="00765B2D">
        <w:rPr>
          <w:rFonts w:eastAsia="Times New Roman" w:cstheme="minorHAnsi"/>
          <w:color w:val="333333"/>
          <w:sz w:val="24"/>
          <w:szCs w:val="24"/>
        </w:rPr>
        <w:t>. zm.)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765B2D">
        <w:rPr>
          <w:rFonts w:eastAsia="Times New Roman" w:cstheme="minorHAnsi"/>
          <w:color w:val="212529"/>
          <w:sz w:val="24"/>
          <w:szCs w:val="24"/>
          <w:lang w:eastAsia="pl-PL"/>
        </w:rPr>
        <w:t xml:space="preserve">zwaną dalej ustawą </w:t>
      </w:r>
      <w:proofErr w:type="spellStart"/>
      <w:r w:rsidRPr="00765B2D">
        <w:rPr>
          <w:rFonts w:eastAsia="Times New Roman" w:cstheme="minorHAnsi"/>
          <w:color w:val="212529"/>
          <w:sz w:val="24"/>
          <w:szCs w:val="24"/>
          <w:lang w:eastAsia="pl-PL"/>
        </w:rPr>
        <w:t>Pzp</w:t>
      </w:r>
      <w:proofErr w:type="spellEnd"/>
      <w:r w:rsidRPr="00765B2D">
        <w:rPr>
          <w:rFonts w:eastAsia="Times New Roman" w:cstheme="minorHAnsi"/>
          <w:color w:val="212529"/>
          <w:sz w:val="24"/>
          <w:szCs w:val="24"/>
          <w:lang w:eastAsia="pl-PL"/>
        </w:rPr>
        <w:t>, zamawiający informuje, że w  postępowaniu na </w:t>
      </w:r>
      <w:r w:rsidRPr="00765B2D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 xml:space="preserve">Kredyt długoterminowy w kwocie 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2 750</w:t>
      </w:r>
      <w:r w:rsidRPr="00765B2D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 xml:space="preserve"> 000,00 z przeznaczeniem na:  pokrycie planowanego deficytu   oraz   spłatę  wcześniej zaciągniętych zobowiąza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ń z tytułu pożyczek i  kredytów</w:t>
      </w:r>
      <w:r w:rsidRPr="00765B2D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  </w:t>
      </w:r>
      <w:r w:rsidRPr="00765B2D">
        <w:rPr>
          <w:rFonts w:eastAsia="Times New Roman" w:cstheme="minorHAnsi"/>
          <w:color w:val="212529"/>
          <w:sz w:val="24"/>
          <w:szCs w:val="24"/>
          <w:lang w:eastAsia="pl-PL"/>
        </w:rPr>
        <w:t>dokonano wyboru oferty najkorzystniejszej</w:t>
      </w:r>
    </w:p>
    <w:p w:rsidR="00765B2D" w:rsidRPr="00765B2D" w:rsidRDefault="00765B2D" w:rsidP="00765B2D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765B2D">
        <w:rPr>
          <w:rFonts w:eastAsia="Times New Roman" w:cstheme="minorHAnsi"/>
          <w:color w:val="212529"/>
          <w:sz w:val="24"/>
          <w:szCs w:val="24"/>
          <w:lang w:eastAsia="pl-P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1193"/>
        <w:gridCol w:w="1267"/>
        <w:gridCol w:w="2065"/>
        <w:gridCol w:w="1279"/>
        <w:gridCol w:w="1467"/>
        <w:gridCol w:w="1424"/>
      </w:tblGrid>
      <w:tr w:rsidR="00B75804" w:rsidRPr="00765B2D" w:rsidTr="00B75804"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B2D" w:rsidRPr="00765B2D" w:rsidRDefault="00765B2D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lang w:eastAsia="pl-PL"/>
              </w:rPr>
            </w:pPr>
            <w:r w:rsidRPr="00765B2D">
              <w:rPr>
                <w:rFonts w:eastAsia="Times New Roman" w:cstheme="minorHAnsi"/>
                <w:color w:val="212529"/>
                <w:lang w:eastAsia="pl-PL"/>
              </w:rPr>
              <w:t>L. p.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B2D" w:rsidRPr="00765B2D" w:rsidRDefault="00765B2D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lang w:eastAsia="pl-PL"/>
              </w:rPr>
            </w:pPr>
            <w:r w:rsidRPr="00765B2D">
              <w:rPr>
                <w:rFonts w:eastAsia="Times New Roman" w:cstheme="minorHAnsi"/>
                <w:color w:val="212529"/>
                <w:lang w:eastAsia="pl-PL"/>
              </w:rPr>
              <w:t>Nazwa wykonawcy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B2D" w:rsidRPr="00765B2D" w:rsidRDefault="00765B2D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lang w:eastAsia="pl-PL"/>
              </w:rPr>
            </w:pPr>
            <w:r w:rsidRPr="00765B2D">
              <w:rPr>
                <w:rFonts w:eastAsia="Times New Roman" w:cstheme="minorHAnsi"/>
                <w:color w:val="212529"/>
                <w:lang w:eastAsia="pl-PL"/>
              </w:rPr>
              <w:t>Czas uruchomienia</w:t>
            </w:r>
          </w:p>
          <w:p w:rsidR="00765B2D" w:rsidRPr="00765B2D" w:rsidRDefault="00765B2D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lang w:eastAsia="pl-PL"/>
              </w:rPr>
            </w:pPr>
            <w:r w:rsidRPr="00765B2D">
              <w:rPr>
                <w:rFonts w:eastAsia="Times New Roman" w:cstheme="minorHAnsi"/>
                <w:color w:val="212529"/>
                <w:lang w:eastAsia="pl-PL"/>
              </w:rPr>
              <w:t>kredytu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B2D" w:rsidRPr="00765B2D" w:rsidRDefault="00765B2D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lang w:eastAsia="pl-PL"/>
              </w:rPr>
            </w:pPr>
            <w:r w:rsidRPr="00765B2D">
              <w:rPr>
                <w:rFonts w:eastAsia="Times New Roman" w:cstheme="minorHAnsi"/>
                <w:color w:val="212529"/>
                <w:lang w:eastAsia="pl-PL"/>
              </w:rPr>
              <w:t>Liczba  punktów</w:t>
            </w:r>
          </w:p>
          <w:p w:rsidR="00765B2D" w:rsidRPr="00765B2D" w:rsidRDefault="00765B2D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lang w:eastAsia="pl-PL"/>
              </w:rPr>
            </w:pPr>
            <w:r w:rsidRPr="00765B2D">
              <w:rPr>
                <w:rFonts w:eastAsia="Times New Roman" w:cstheme="minorHAnsi"/>
                <w:color w:val="212529"/>
                <w:lang w:eastAsia="pl-PL"/>
              </w:rPr>
              <w:t>przyznana w kryterium czas uruchomienia  kredytu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B2D" w:rsidRPr="00765B2D" w:rsidRDefault="00765B2D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lang w:eastAsia="pl-PL"/>
              </w:rPr>
            </w:pPr>
            <w:r w:rsidRPr="00765B2D">
              <w:rPr>
                <w:rFonts w:eastAsia="Times New Roman" w:cstheme="minorHAnsi"/>
                <w:color w:val="212529"/>
                <w:lang w:eastAsia="pl-PL"/>
              </w:rPr>
              <w:t>Cena</w:t>
            </w:r>
          </w:p>
          <w:p w:rsidR="00765B2D" w:rsidRPr="00765B2D" w:rsidRDefault="00765B2D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lang w:eastAsia="pl-PL"/>
              </w:rPr>
            </w:pPr>
            <w:r w:rsidRPr="00765B2D">
              <w:rPr>
                <w:rFonts w:eastAsia="Times New Roman" w:cstheme="minorHAnsi"/>
                <w:color w:val="212529"/>
                <w:lang w:eastAsia="pl-PL"/>
              </w:rPr>
              <w:t>oferty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B2D" w:rsidRPr="00765B2D" w:rsidRDefault="00765B2D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lang w:eastAsia="pl-PL"/>
              </w:rPr>
            </w:pPr>
            <w:r w:rsidRPr="00765B2D">
              <w:rPr>
                <w:rFonts w:eastAsia="Times New Roman" w:cstheme="minorHAnsi"/>
                <w:color w:val="212529"/>
                <w:lang w:eastAsia="pl-PL"/>
              </w:rPr>
              <w:t>Liczba  punktów przyznana w kryterium Cena  oferty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B2D" w:rsidRPr="00765B2D" w:rsidRDefault="00765B2D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lang w:eastAsia="pl-PL"/>
              </w:rPr>
            </w:pPr>
            <w:r w:rsidRPr="00765B2D">
              <w:rPr>
                <w:rFonts w:eastAsia="Times New Roman" w:cstheme="minorHAnsi"/>
                <w:color w:val="212529"/>
                <w:lang w:eastAsia="pl-PL"/>
              </w:rPr>
              <w:t>Ogółem przyznana liczba  punktów</w:t>
            </w:r>
          </w:p>
        </w:tc>
      </w:tr>
      <w:tr w:rsidR="00B75804" w:rsidRPr="00765B2D" w:rsidTr="00B75804"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B2D" w:rsidRPr="00765B2D" w:rsidRDefault="00765B2D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</w:pPr>
            <w:r w:rsidRPr="00765B2D"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  <w:t>   4.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B2D" w:rsidRPr="00765B2D" w:rsidRDefault="00765B2D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</w:pPr>
            <w:r w:rsidRPr="00765B2D"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  <w:t>Warszawski Bank</w:t>
            </w:r>
          </w:p>
          <w:p w:rsidR="00765B2D" w:rsidRPr="00765B2D" w:rsidRDefault="00765B2D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</w:pPr>
            <w:r w:rsidRPr="00765B2D"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  <w:t>Spółdzielczy Filia</w:t>
            </w:r>
          </w:p>
          <w:p w:rsidR="00765B2D" w:rsidRPr="00765B2D" w:rsidRDefault="00765B2D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</w:pPr>
            <w:r w:rsidRPr="00765B2D"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  <w:t> Brochów 126F</w:t>
            </w:r>
          </w:p>
          <w:p w:rsidR="00765B2D" w:rsidRPr="00765B2D" w:rsidRDefault="00765B2D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</w:pPr>
            <w:r w:rsidRPr="00765B2D"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  <w:t>05-088 Brochów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B2D" w:rsidRPr="00765B2D" w:rsidRDefault="00765B2D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</w:pPr>
            <w:r w:rsidRPr="00765B2D"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  <w:t> </w:t>
            </w:r>
          </w:p>
          <w:p w:rsidR="00765B2D" w:rsidRPr="00765B2D" w:rsidRDefault="00765B2D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</w:pPr>
            <w:r w:rsidRPr="00765B2D"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B2D" w:rsidRPr="00765B2D" w:rsidRDefault="00765B2D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</w:pPr>
            <w:r w:rsidRPr="00765B2D"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  <w:t> </w:t>
            </w:r>
          </w:p>
          <w:p w:rsidR="00765B2D" w:rsidRPr="00765B2D" w:rsidRDefault="00765B2D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</w:pPr>
            <w:r w:rsidRPr="00765B2D"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B2D" w:rsidRPr="00765B2D" w:rsidRDefault="00765B2D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</w:pPr>
            <w:r w:rsidRPr="00765B2D"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  <w:t> </w:t>
            </w:r>
          </w:p>
          <w:p w:rsidR="00765B2D" w:rsidRPr="00765B2D" w:rsidRDefault="00B75804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  <w:t>1 617 263,45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B2D" w:rsidRPr="00765B2D" w:rsidRDefault="00765B2D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</w:pPr>
            <w:r w:rsidRPr="00765B2D"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  <w:t> </w:t>
            </w:r>
          </w:p>
          <w:p w:rsidR="00765B2D" w:rsidRPr="00765B2D" w:rsidRDefault="00765B2D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</w:pPr>
            <w:r w:rsidRPr="00765B2D"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B2D" w:rsidRPr="00765B2D" w:rsidRDefault="00765B2D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</w:pPr>
            <w:r w:rsidRPr="00765B2D"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  <w:t> </w:t>
            </w:r>
          </w:p>
          <w:p w:rsidR="00765B2D" w:rsidRPr="00765B2D" w:rsidRDefault="00765B2D" w:rsidP="00765B2D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</w:pPr>
            <w:r w:rsidRPr="00765B2D"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  <w:t>100</w:t>
            </w:r>
          </w:p>
        </w:tc>
      </w:tr>
    </w:tbl>
    <w:p w:rsidR="00765B2D" w:rsidRPr="00765B2D" w:rsidRDefault="00765B2D" w:rsidP="00765B2D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765B2D">
        <w:rPr>
          <w:rFonts w:eastAsia="Times New Roman" w:cstheme="minorHAnsi"/>
          <w:color w:val="212529"/>
          <w:sz w:val="24"/>
          <w:szCs w:val="24"/>
          <w:lang w:eastAsia="pl-PL"/>
        </w:rPr>
        <w:t> </w:t>
      </w:r>
    </w:p>
    <w:p w:rsidR="00765B2D" w:rsidRPr="00765B2D" w:rsidRDefault="00765B2D" w:rsidP="00B75804">
      <w:pPr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765B2D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Uzasadnienie:</w:t>
      </w:r>
      <w:r w:rsidRPr="00765B2D">
        <w:rPr>
          <w:rFonts w:eastAsia="Times New Roman" w:cstheme="minorHAnsi"/>
          <w:color w:val="212529"/>
          <w:sz w:val="24"/>
          <w:szCs w:val="24"/>
          <w:lang w:eastAsia="pl-PL"/>
        </w:rPr>
        <w:t> Za najkorzystniejszą uznana została oferta Wykonawcy Warszawski Bank</w:t>
      </w:r>
    </w:p>
    <w:p w:rsidR="00765B2D" w:rsidRPr="00765B2D" w:rsidRDefault="00765B2D" w:rsidP="00765B2D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765B2D">
        <w:rPr>
          <w:rFonts w:eastAsia="Times New Roman" w:cstheme="minorHAnsi"/>
          <w:color w:val="212529"/>
          <w:sz w:val="24"/>
          <w:szCs w:val="24"/>
          <w:lang w:eastAsia="pl-PL"/>
        </w:rPr>
        <w:t>Spółdzielczy Filia Brochów,  Brochów 126F  05-088 Brochów. Wykonawca, który złożył powyższą ofertę spełnia</w:t>
      </w:r>
      <w:r w:rsidR="00B75804">
        <w:rPr>
          <w:rFonts w:eastAsia="Times New Roman" w:cstheme="minorHAnsi"/>
          <w:color w:val="212529"/>
          <w:sz w:val="24"/>
          <w:szCs w:val="24"/>
          <w:lang w:eastAsia="pl-PL"/>
        </w:rPr>
        <w:t>jącą</w:t>
      </w:r>
      <w:r w:rsidRPr="00765B2D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wszystkie wymagane zgodnie z ustawą </w:t>
      </w:r>
      <w:proofErr w:type="spellStart"/>
      <w:r w:rsidRPr="00765B2D">
        <w:rPr>
          <w:rFonts w:eastAsia="Times New Roman" w:cstheme="minorHAnsi"/>
          <w:color w:val="212529"/>
          <w:sz w:val="24"/>
          <w:szCs w:val="24"/>
          <w:lang w:eastAsia="pl-PL"/>
        </w:rPr>
        <w:t>Pzp</w:t>
      </w:r>
      <w:proofErr w:type="spellEnd"/>
      <w:r w:rsidRPr="00765B2D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i Specyfikacją Warunków Zamówienia (Wykonawca nie podlega wykluczeniu, spełnia warunki udziału w postępowaniu, oferta zaś  nie podlega odrzuceniu). Na tej podstawie i zgodnie z art. 239 ust. 1 ustawy </w:t>
      </w:r>
      <w:proofErr w:type="spellStart"/>
      <w:r w:rsidRPr="00765B2D">
        <w:rPr>
          <w:rFonts w:eastAsia="Times New Roman" w:cstheme="minorHAnsi"/>
          <w:color w:val="212529"/>
          <w:sz w:val="24"/>
          <w:szCs w:val="24"/>
          <w:lang w:eastAsia="pl-PL"/>
        </w:rPr>
        <w:t>Pzp</w:t>
      </w:r>
      <w:proofErr w:type="spellEnd"/>
      <w:r w:rsidRPr="00765B2D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dokonano wyboru oferty wskazanej powyżej.</w:t>
      </w:r>
    </w:p>
    <w:p w:rsidR="00765B2D" w:rsidRDefault="00765B2D" w:rsidP="00765B2D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765B2D">
        <w:rPr>
          <w:rFonts w:eastAsia="Times New Roman" w:cstheme="minorHAnsi"/>
          <w:color w:val="212529"/>
          <w:sz w:val="24"/>
          <w:szCs w:val="24"/>
          <w:lang w:eastAsia="pl-PL"/>
        </w:rPr>
        <w:t> </w:t>
      </w:r>
      <w:r w:rsidR="00B75804">
        <w:rPr>
          <w:rFonts w:eastAsia="Times New Roman" w:cstheme="minorHAnsi"/>
          <w:color w:val="212529"/>
          <w:sz w:val="24"/>
          <w:szCs w:val="24"/>
          <w:lang w:eastAsia="pl-PL"/>
        </w:rPr>
        <w:tab/>
      </w:r>
      <w:r w:rsidR="00B75804">
        <w:rPr>
          <w:rFonts w:eastAsia="Times New Roman" w:cstheme="minorHAnsi"/>
          <w:color w:val="212529"/>
          <w:sz w:val="24"/>
          <w:szCs w:val="24"/>
          <w:lang w:eastAsia="pl-PL"/>
        </w:rPr>
        <w:tab/>
      </w:r>
      <w:r w:rsidR="00B75804">
        <w:rPr>
          <w:rFonts w:eastAsia="Times New Roman" w:cstheme="minorHAnsi"/>
          <w:color w:val="212529"/>
          <w:sz w:val="24"/>
          <w:szCs w:val="24"/>
          <w:lang w:eastAsia="pl-PL"/>
        </w:rPr>
        <w:tab/>
      </w:r>
      <w:r w:rsidR="00B75804">
        <w:rPr>
          <w:rFonts w:eastAsia="Times New Roman" w:cstheme="minorHAnsi"/>
          <w:color w:val="212529"/>
          <w:sz w:val="24"/>
          <w:szCs w:val="24"/>
          <w:lang w:eastAsia="pl-PL"/>
        </w:rPr>
        <w:tab/>
      </w:r>
      <w:r w:rsidR="00B75804">
        <w:rPr>
          <w:rFonts w:eastAsia="Times New Roman" w:cstheme="minorHAnsi"/>
          <w:color w:val="212529"/>
          <w:sz w:val="24"/>
          <w:szCs w:val="24"/>
          <w:lang w:eastAsia="pl-PL"/>
        </w:rPr>
        <w:tab/>
      </w:r>
      <w:r w:rsidR="00B75804">
        <w:rPr>
          <w:rFonts w:eastAsia="Times New Roman" w:cstheme="minorHAnsi"/>
          <w:color w:val="212529"/>
          <w:sz w:val="24"/>
          <w:szCs w:val="24"/>
          <w:lang w:eastAsia="pl-PL"/>
        </w:rPr>
        <w:tab/>
      </w:r>
      <w:r w:rsidR="00B75804">
        <w:rPr>
          <w:rFonts w:eastAsia="Times New Roman" w:cstheme="minorHAnsi"/>
          <w:color w:val="212529"/>
          <w:sz w:val="24"/>
          <w:szCs w:val="24"/>
          <w:lang w:eastAsia="pl-PL"/>
        </w:rPr>
        <w:tab/>
      </w:r>
      <w:r w:rsidR="00B75804">
        <w:rPr>
          <w:rFonts w:eastAsia="Times New Roman" w:cstheme="minorHAnsi"/>
          <w:color w:val="212529"/>
          <w:sz w:val="24"/>
          <w:szCs w:val="24"/>
          <w:lang w:eastAsia="pl-PL"/>
        </w:rPr>
        <w:tab/>
      </w:r>
      <w:r w:rsidR="00B75804">
        <w:rPr>
          <w:rFonts w:eastAsia="Times New Roman" w:cstheme="minorHAnsi"/>
          <w:color w:val="212529"/>
          <w:sz w:val="24"/>
          <w:szCs w:val="24"/>
          <w:lang w:eastAsia="pl-PL"/>
        </w:rPr>
        <w:tab/>
      </w:r>
      <w:r w:rsidR="00B75804">
        <w:rPr>
          <w:rFonts w:eastAsia="Times New Roman" w:cstheme="minorHAnsi"/>
          <w:color w:val="212529"/>
          <w:sz w:val="24"/>
          <w:szCs w:val="24"/>
          <w:lang w:eastAsia="pl-PL"/>
        </w:rPr>
        <w:tab/>
        <w:t xml:space="preserve">WÓJT </w:t>
      </w:r>
    </w:p>
    <w:p w:rsidR="000B0384" w:rsidRPr="00765B2D" w:rsidRDefault="00B75804" w:rsidP="00B75804">
      <w:pPr>
        <w:spacing w:after="100" w:afterAutospacing="1" w:line="240" w:lineRule="auto"/>
        <w:ind w:left="5664" w:firstLine="708"/>
        <w:rPr>
          <w:rFonts w:cstheme="minorHAnsi"/>
        </w:rPr>
      </w:pPr>
      <w:r>
        <w:rPr>
          <w:rFonts w:eastAsia="Times New Roman" w:cstheme="minorHAnsi"/>
          <w:color w:val="212529"/>
          <w:sz w:val="24"/>
          <w:szCs w:val="24"/>
          <w:lang w:eastAsia="pl-PL"/>
        </w:rPr>
        <w:t xml:space="preserve">       Piotr Szymański</w:t>
      </w:r>
      <w:bookmarkStart w:id="0" w:name="_GoBack"/>
      <w:bookmarkEnd w:id="0"/>
    </w:p>
    <w:sectPr w:rsidR="000B0384" w:rsidRPr="00765B2D" w:rsidSect="00B7580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2D"/>
    <w:rsid w:val="000B0384"/>
    <w:rsid w:val="00765B2D"/>
    <w:rsid w:val="00B7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61906-3E82-4A12-A2DC-0F4378A8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5B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2023-12-21T09:34:00Z</dcterms:created>
  <dcterms:modified xsi:type="dcterms:W3CDTF">2023-12-21T09:50:00Z</dcterms:modified>
</cp:coreProperties>
</file>