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5A" w:rsidRDefault="00AE4B5A" w:rsidP="00AE4B5A">
      <w:pPr>
        <w:jc w:val="right"/>
      </w:pPr>
      <w:r w:rsidRPr="00794E90">
        <w:rPr>
          <w:noProof/>
          <w:lang w:eastAsia="pl-PL"/>
        </w:rPr>
        <w:drawing>
          <wp:inline distT="0" distB="0" distL="0" distR="0" wp14:anchorId="4420726D" wp14:editId="2BD2A8E0">
            <wp:extent cx="5760720" cy="5518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116" w:rsidRDefault="00AE4B5A" w:rsidP="00AE4B5A">
      <w:pPr>
        <w:jc w:val="right"/>
      </w:pPr>
      <w:r>
        <w:t>Brochów, dnia 10.08.2022r.</w:t>
      </w:r>
    </w:p>
    <w:p w:rsidR="008A4A32" w:rsidRPr="003A1F52" w:rsidRDefault="003A1F52" w:rsidP="003A1F52">
      <w:pPr>
        <w:spacing w:after="0"/>
        <w:rPr>
          <w:color w:val="FF0000"/>
        </w:rPr>
      </w:pPr>
      <w:r w:rsidRPr="003A1F52">
        <w:rPr>
          <w:color w:val="FF0000"/>
        </w:rPr>
        <w:t>GMINA BROCHÓW</w:t>
      </w:r>
    </w:p>
    <w:p w:rsidR="003A1F52" w:rsidRPr="003A1F52" w:rsidRDefault="003A1F52" w:rsidP="00AE4B5A">
      <w:pPr>
        <w:rPr>
          <w:color w:val="FF0000"/>
        </w:rPr>
      </w:pPr>
      <w:r w:rsidRPr="003A1F52">
        <w:rPr>
          <w:color w:val="FF0000"/>
        </w:rPr>
        <w:t>05-088 Brochów</w:t>
      </w:r>
    </w:p>
    <w:p w:rsidR="00AE4B5A" w:rsidRDefault="00AE4B5A" w:rsidP="00AE4B5A">
      <w:r>
        <w:t>ZP.271.4.2022</w:t>
      </w:r>
    </w:p>
    <w:p w:rsidR="00AE4B5A" w:rsidRDefault="00AE4B5A" w:rsidP="00AE4B5A"/>
    <w:p w:rsidR="00AE4B5A" w:rsidRDefault="00AE4B5A" w:rsidP="00AE4B5A"/>
    <w:p w:rsidR="00AE4B5A" w:rsidRDefault="00AE4B5A" w:rsidP="00AE4B5A">
      <w:pPr>
        <w:ind w:left="4248" w:firstLine="708"/>
      </w:pPr>
      <w:r>
        <w:t xml:space="preserve">Wszyscy wykonawcy zainteresowani </w:t>
      </w:r>
    </w:p>
    <w:p w:rsidR="00AE4B5A" w:rsidRDefault="00AE4B5A" w:rsidP="00AE4B5A">
      <w:pPr>
        <w:ind w:left="4956" w:firstLine="708"/>
      </w:pPr>
      <w:r>
        <w:t>przetargiem</w:t>
      </w:r>
    </w:p>
    <w:p w:rsidR="00AE4B5A" w:rsidRDefault="00AE4B5A" w:rsidP="00AE4B5A"/>
    <w:p w:rsidR="00AE4B5A" w:rsidRDefault="00AE4B5A" w:rsidP="004D7ACD">
      <w:pPr>
        <w:ind w:left="1410" w:hanging="1410"/>
      </w:pPr>
      <w:r>
        <w:t>Dotyczy:</w:t>
      </w:r>
      <w:r>
        <w:tab/>
        <w:t xml:space="preserve">przetargu pn. „Ochrona powietrza poprzez wymianę kotłów CO, budowę instalacji OZE i termomodernizację budynku Szkoły Podstawowej im. Fryderyka Chopina </w:t>
      </w:r>
      <w:r w:rsidR="004D7ACD">
        <w:tab/>
      </w:r>
      <w:r w:rsidR="004D7ACD">
        <w:tab/>
      </w:r>
      <w:r>
        <w:t>w Brochowie”</w:t>
      </w:r>
    </w:p>
    <w:p w:rsidR="004D7ACD" w:rsidRDefault="004D7ACD" w:rsidP="004D7ACD">
      <w:pPr>
        <w:ind w:left="1410" w:hanging="1410"/>
      </w:pPr>
    </w:p>
    <w:p w:rsidR="004D7ACD" w:rsidRDefault="002C4140" w:rsidP="004D7ACD">
      <w:pPr>
        <w:ind w:left="1410" w:hanging="1410"/>
      </w:pPr>
      <w:r>
        <w:t xml:space="preserve">I. </w:t>
      </w:r>
      <w:r w:rsidR="004D7ACD">
        <w:t xml:space="preserve">Gmina Brochów w związku z zapytaniem oferenta o treści: </w:t>
      </w:r>
    </w:p>
    <w:p w:rsidR="004D7ACD" w:rsidRDefault="004D7ACD" w:rsidP="004D7ACD">
      <w:pPr>
        <w:pStyle w:val="Akapitzlist"/>
        <w:numPr>
          <w:ilvl w:val="0"/>
          <w:numId w:val="1"/>
        </w:numPr>
      </w:pPr>
      <w:r>
        <w:t>Dotyczy „ wymiana świetlika na patio” – pkt 7.2.4 PFU prosimy o sprecyzowanie do której części zaliczyć w/w prace. Brak sprecyzowania w SWZ.</w:t>
      </w:r>
    </w:p>
    <w:p w:rsidR="004D7ACD" w:rsidRDefault="004D7ACD" w:rsidP="004D7ACD">
      <w:pPr>
        <w:pStyle w:val="Akapitzlist"/>
        <w:numPr>
          <w:ilvl w:val="0"/>
          <w:numId w:val="1"/>
        </w:numPr>
      </w:pPr>
      <w:r>
        <w:t xml:space="preserve">Wymagane jest wykazanie </w:t>
      </w:r>
      <w:r w:rsidR="002E0BA8">
        <w:t>przez Wykonawcę zdolności kredytowej lub środków finansowych oraz ubezpieczenia od odpowiedzialności cywilnej. Brak sprecyzowania w SWZ czy w/w dokumenty należy dołączyć do oferty czy będą składane na wezwanie.</w:t>
      </w:r>
    </w:p>
    <w:p w:rsidR="002E0BA8" w:rsidRDefault="002E0BA8" w:rsidP="002E0BA8"/>
    <w:p w:rsidR="002E0BA8" w:rsidRDefault="002E0BA8" w:rsidP="002C4140">
      <w:pPr>
        <w:ind w:firstLine="142"/>
      </w:pPr>
      <w:r>
        <w:t>Udziela następujące odpowiedzi:</w:t>
      </w:r>
    </w:p>
    <w:p w:rsidR="002E0BA8" w:rsidRPr="00151146" w:rsidRDefault="002E0BA8" w:rsidP="002E0BA8">
      <w:pPr>
        <w:pStyle w:val="Akapitzlist"/>
        <w:numPr>
          <w:ilvl w:val="0"/>
          <w:numId w:val="2"/>
        </w:numPr>
      </w:pPr>
      <w:r w:rsidRPr="00151146">
        <w:t>Zamawiający rezygnuje z „wymiany świetlika na patio”</w:t>
      </w:r>
      <w:r w:rsidR="008A4A32">
        <w:t xml:space="preserve"> – pkt 7.2.4 PFU</w:t>
      </w:r>
    </w:p>
    <w:p w:rsidR="002E0BA8" w:rsidRDefault="002E0BA8" w:rsidP="002E0BA8">
      <w:pPr>
        <w:pStyle w:val="Akapitzlist"/>
        <w:numPr>
          <w:ilvl w:val="0"/>
          <w:numId w:val="2"/>
        </w:numPr>
      </w:pPr>
      <w:r>
        <w:t>a) w Specyfikacji Warunków Zamówienia Rozdział IX Podmiotowe środki dowodowe. Zawartość oferty p</w:t>
      </w:r>
      <w:r w:rsidR="005D5546">
        <w:t>unkt</w:t>
      </w:r>
      <w:r>
        <w:t xml:space="preserve"> 2 dodaje się p</w:t>
      </w:r>
      <w:r w:rsidR="005D5546">
        <w:t>odpunkt</w:t>
      </w:r>
      <w:r>
        <w:t xml:space="preserve"> 4 o treści: „informacj</w:t>
      </w:r>
      <w:r w:rsidR="00D6521D">
        <w:t>a</w:t>
      </w:r>
      <w:r>
        <w:t xml:space="preserve"> banku lub spółdzielczej kasy oszczędnościowo-kredytowej potwierdzającej wysokość posiadanych środków finansowych lub zdolność kredytową </w:t>
      </w:r>
      <w:r w:rsidR="005D5546">
        <w:t xml:space="preserve">wykonawcy, w okresie nie wcześniejszym niż 3 miesiące przed jej złożeniem.”  </w:t>
      </w:r>
    </w:p>
    <w:p w:rsidR="002C4140" w:rsidRDefault="005D5546" w:rsidP="005D5546">
      <w:pPr>
        <w:pStyle w:val="Teksttreci241"/>
        <w:spacing w:before="0" w:line="240" w:lineRule="auto"/>
        <w:ind w:left="708" w:firstLine="0"/>
        <w:rPr>
          <w:rFonts w:cstheme="minorHAnsi"/>
        </w:rPr>
      </w:pPr>
      <w:r>
        <w:t>b</w:t>
      </w:r>
      <w:r w:rsidRPr="005D5546">
        <w:rPr>
          <w:rFonts w:cstheme="minorHAnsi"/>
        </w:rPr>
        <w:t xml:space="preserve">) </w:t>
      </w:r>
      <w:r w:rsidR="002C4140">
        <w:rPr>
          <w:rFonts w:cstheme="minorHAnsi"/>
        </w:rPr>
        <w:t xml:space="preserve">w </w:t>
      </w:r>
      <w:r w:rsidRPr="005D5546">
        <w:rPr>
          <w:rFonts w:cstheme="minorHAnsi"/>
        </w:rPr>
        <w:t>Specyfikacj</w:t>
      </w:r>
      <w:r w:rsidR="002C4140">
        <w:rPr>
          <w:rFonts w:cstheme="minorHAnsi"/>
        </w:rPr>
        <w:t>i</w:t>
      </w:r>
      <w:r w:rsidRPr="005D5546">
        <w:rPr>
          <w:rFonts w:cstheme="minorHAnsi"/>
        </w:rPr>
        <w:t xml:space="preserve"> Warunków Zamówienia w Rozdziale IX Podmiotowe środki dowodowe. Zawartość oferty </w:t>
      </w:r>
      <w:r w:rsidR="002C4140">
        <w:rPr>
          <w:rFonts w:cstheme="minorHAnsi"/>
        </w:rPr>
        <w:t xml:space="preserve">znajduje się zapis: </w:t>
      </w:r>
    </w:p>
    <w:p w:rsidR="002E5180" w:rsidRDefault="005D5546" w:rsidP="005D5546">
      <w:pPr>
        <w:pStyle w:val="Teksttreci241"/>
        <w:spacing w:before="0" w:line="240" w:lineRule="auto"/>
        <w:ind w:left="708" w:firstLine="0"/>
        <w:rPr>
          <w:rFonts w:cstheme="minorHAnsi"/>
          <w:b/>
          <w:sz w:val="24"/>
          <w:szCs w:val="24"/>
        </w:rPr>
      </w:pPr>
      <w:r w:rsidRPr="005D5546">
        <w:rPr>
          <w:rFonts w:cstheme="minorHAnsi"/>
        </w:rPr>
        <w:t>punkt 2 „</w:t>
      </w:r>
      <w:r w:rsidRPr="005D5546">
        <w:rPr>
          <w:rFonts w:cstheme="minorHAnsi"/>
          <w:b/>
          <w:sz w:val="24"/>
          <w:szCs w:val="24"/>
        </w:rPr>
        <w:t xml:space="preserve">Podmiotowe środki dowodowe. Oświadczenia i dokumenty składane </w:t>
      </w:r>
      <w:r w:rsidRPr="005D5546">
        <w:rPr>
          <w:rFonts w:cstheme="minorHAnsi"/>
          <w:b/>
          <w:sz w:val="24"/>
          <w:szCs w:val="24"/>
          <w:u w:val="single"/>
        </w:rPr>
        <w:t>na wezwanie</w:t>
      </w:r>
      <w:r w:rsidRPr="005D5546">
        <w:rPr>
          <w:rFonts w:cstheme="minorHAnsi"/>
          <w:b/>
          <w:sz w:val="24"/>
          <w:szCs w:val="24"/>
        </w:rPr>
        <w:t xml:space="preserve"> </w:t>
      </w:r>
      <w:r w:rsidRPr="005D5546">
        <w:rPr>
          <w:rFonts w:cstheme="minorHAnsi"/>
          <w:b/>
          <w:sz w:val="24"/>
          <w:szCs w:val="24"/>
          <w:u w:val="single"/>
        </w:rPr>
        <w:t>zamawiającego</w:t>
      </w:r>
      <w:r w:rsidRPr="005D5546">
        <w:rPr>
          <w:rFonts w:cstheme="minorHAnsi"/>
          <w:b/>
          <w:sz w:val="24"/>
          <w:szCs w:val="24"/>
        </w:rPr>
        <w:t xml:space="preserve"> przez wykonawcę, którego oferta została najwyżej oceniona – </w:t>
      </w:r>
    </w:p>
    <w:p w:rsidR="002E5180" w:rsidRDefault="005D5546" w:rsidP="005D5546">
      <w:pPr>
        <w:pStyle w:val="Teksttreci241"/>
        <w:spacing w:before="0" w:line="240" w:lineRule="auto"/>
        <w:ind w:left="708" w:firstLine="0"/>
        <w:rPr>
          <w:rFonts w:cstheme="minorHAnsi"/>
        </w:rPr>
      </w:pPr>
      <w:r w:rsidRPr="005D5546">
        <w:rPr>
          <w:rFonts w:cstheme="minorHAnsi"/>
        </w:rPr>
        <w:t>Zamawiający wezwie wykonawcę, którego oferta została najwyżej oceniona, do złożenia w wyznaczonym terminie, nie krótszym niż 5 dni od dnia wezwania, podmiotowych środków dowodowych, aktualnych na dzień złożenia podmiotowych środków dowodowych.”</w:t>
      </w:r>
    </w:p>
    <w:p w:rsidR="005D5546" w:rsidRDefault="005D5546" w:rsidP="005D5546">
      <w:pPr>
        <w:pStyle w:val="Teksttreci241"/>
        <w:spacing w:before="0" w:line="240" w:lineRule="auto"/>
        <w:ind w:left="708" w:firstLine="0"/>
        <w:rPr>
          <w:rStyle w:val="Teksttreci2Pogrubienie"/>
          <w:rFonts w:ascii="Times New Roman" w:hAnsi="Times New Roman" w:cs="Times New Roman"/>
          <w:b w:val="0"/>
          <w:sz w:val="24"/>
          <w:szCs w:val="24"/>
        </w:rPr>
      </w:pPr>
      <w:r w:rsidRPr="005D5546">
        <w:rPr>
          <w:rFonts w:cstheme="minorHAnsi"/>
        </w:rPr>
        <w:lastRenderedPageBreak/>
        <w:t>podpunkt 3 „</w:t>
      </w:r>
      <w:r w:rsidRPr="005D5546">
        <w:rPr>
          <w:rFonts w:cstheme="minorHAnsi"/>
          <w:sz w:val="24"/>
          <w:szCs w:val="24"/>
        </w:rPr>
        <w:t xml:space="preserve">dokument potwierdzający, że wykonawca jest ubezpieczony </w:t>
      </w:r>
      <w:r w:rsidR="002C4140">
        <w:rPr>
          <w:rFonts w:cstheme="minorHAnsi"/>
          <w:sz w:val="24"/>
          <w:szCs w:val="24"/>
        </w:rPr>
        <w:t xml:space="preserve">                                          </w:t>
      </w:r>
      <w:r w:rsidRPr="005D5546">
        <w:rPr>
          <w:rFonts w:cstheme="minorHAnsi"/>
          <w:sz w:val="24"/>
          <w:szCs w:val="24"/>
        </w:rPr>
        <w:t xml:space="preserve">od odpowiedzialności cywilnej w zakresie prowadzonej działalności związanej </w:t>
      </w:r>
      <w:r w:rsidR="002C4140">
        <w:rPr>
          <w:rFonts w:cstheme="minorHAnsi"/>
          <w:sz w:val="24"/>
          <w:szCs w:val="24"/>
        </w:rPr>
        <w:t xml:space="preserve">                              </w:t>
      </w:r>
      <w:r w:rsidRPr="005D5546">
        <w:rPr>
          <w:rFonts w:cstheme="minorHAnsi"/>
          <w:sz w:val="24"/>
          <w:szCs w:val="24"/>
        </w:rPr>
        <w:t xml:space="preserve">z przedmiotem zamówienia ze wskazaniem sumy gwarancyjnej </w:t>
      </w:r>
      <w:r w:rsidRPr="005D5546">
        <w:rPr>
          <w:rStyle w:val="Teksttreci2Pogrubienie"/>
          <w:rFonts w:asciiTheme="minorHAnsi" w:hAnsiTheme="minorHAnsi" w:cstheme="minorHAnsi"/>
          <w:b w:val="0"/>
          <w:sz w:val="24"/>
          <w:szCs w:val="24"/>
        </w:rPr>
        <w:t>na sumę gwarancyjną określoną w SWZ.”</w:t>
      </w:r>
      <w:r w:rsidRPr="003557D0">
        <w:rPr>
          <w:rStyle w:val="Teksttreci2Pogrubienie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521D" w:rsidRDefault="00D6521D" w:rsidP="005D5546">
      <w:pPr>
        <w:pStyle w:val="Teksttreci241"/>
        <w:spacing w:before="0" w:line="240" w:lineRule="auto"/>
        <w:ind w:left="-142" w:firstLine="0"/>
        <w:rPr>
          <w:rStyle w:val="Teksttreci2Pogrubienie"/>
          <w:rFonts w:asciiTheme="minorHAnsi" w:hAnsiTheme="minorHAnsi" w:cstheme="minorHAnsi"/>
          <w:b w:val="0"/>
          <w:sz w:val="24"/>
          <w:szCs w:val="24"/>
        </w:rPr>
      </w:pPr>
    </w:p>
    <w:p w:rsidR="005C5CBF" w:rsidRDefault="002C4140" w:rsidP="005D5546">
      <w:pPr>
        <w:pStyle w:val="Teksttreci241"/>
        <w:spacing w:before="0" w:line="240" w:lineRule="auto"/>
        <w:ind w:left="-142" w:firstLine="0"/>
        <w:rPr>
          <w:rFonts w:cstheme="minorHAnsi"/>
        </w:rPr>
      </w:pPr>
      <w:r>
        <w:rPr>
          <w:rStyle w:val="Teksttreci2Pogrubienie"/>
          <w:rFonts w:asciiTheme="minorHAnsi" w:hAnsiTheme="minorHAnsi" w:cstheme="minorHAnsi"/>
          <w:b w:val="0"/>
          <w:sz w:val="24"/>
          <w:szCs w:val="24"/>
        </w:rPr>
        <w:t xml:space="preserve">II. </w:t>
      </w:r>
      <w:r w:rsidR="005D5546" w:rsidRPr="005D5546">
        <w:rPr>
          <w:rStyle w:val="Teksttreci2Pogrubienie"/>
          <w:rFonts w:asciiTheme="minorHAnsi" w:hAnsiTheme="minorHAnsi" w:cstheme="minorHAnsi"/>
          <w:b w:val="0"/>
          <w:sz w:val="24"/>
          <w:szCs w:val="24"/>
        </w:rPr>
        <w:t xml:space="preserve">Ponadto </w:t>
      </w:r>
      <w:r>
        <w:rPr>
          <w:rStyle w:val="Teksttreci2Pogrubienie"/>
          <w:rFonts w:asciiTheme="minorHAnsi" w:hAnsiTheme="minorHAnsi" w:cstheme="minorHAnsi"/>
          <w:b w:val="0"/>
          <w:sz w:val="24"/>
          <w:szCs w:val="24"/>
        </w:rPr>
        <w:t xml:space="preserve">informujemy, iż </w:t>
      </w:r>
      <w:r w:rsidR="005D5546" w:rsidRPr="005D5546">
        <w:rPr>
          <w:rStyle w:val="Teksttreci2Pogrubienie"/>
          <w:rFonts w:asciiTheme="minorHAnsi" w:hAnsiTheme="minorHAnsi" w:cstheme="minorHAnsi"/>
          <w:b w:val="0"/>
          <w:sz w:val="24"/>
          <w:szCs w:val="24"/>
        </w:rPr>
        <w:t xml:space="preserve">w Specyfikacji Warunków Zamówienia w Rozdziale IX Podmiotowe środki dowodowe. Zawartość oferty punkt 2 </w:t>
      </w:r>
      <w:r w:rsidR="005D5546" w:rsidRPr="005D5546">
        <w:rPr>
          <w:rFonts w:cstheme="minorHAnsi"/>
        </w:rPr>
        <w:t>„</w:t>
      </w:r>
      <w:r w:rsidR="005D5546" w:rsidRPr="005D5546">
        <w:rPr>
          <w:rFonts w:cstheme="minorHAnsi"/>
          <w:b/>
          <w:sz w:val="24"/>
          <w:szCs w:val="24"/>
        </w:rPr>
        <w:t xml:space="preserve">Podmiotowe środki dowodowe. Oświadczenia i dokumenty składane </w:t>
      </w:r>
      <w:r w:rsidR="005D5546" w:rsidRPr="005D5546">
        <w:rPr>
          <w:rFonts w:cstheme="minorHAnsi"/>
          <w:b/>
          <w:sz w:val="24"/>
          <w:szCs w:val="24"/>
          <w:u w:val="single"/>
        </w:rPr>
        <w:t>na wezwanie</w:t>
      </w:r>
      <w:r w:rsidR="005D5546" w:rsidRPr="005D5546">
        <w:rPr>
          <w:rFonts w:cstheme="minorHAnsi"/>
          <w:b/>
          <w:sz w:val="24"/>
          <w:szCs w:val="24"/>
        </w:rPr>
        <w:t xml:space="preserve"> </w:t>
      </w:r>
      <w:r w:rsidR="005D5546" w:rsidRPr="005D5546">
        <w:rPr>
          <w:rFonts w:cstheme="minorHAnsi"/>
          <w:b/>
          <w:sz w:val="24"/>
          <w:szCs w:val="24"/>
          <w:u w:val="single"/>
        </w:rPr>
        <w:t>zamawiającego</w:t>
      </w:r>
      <w:r w:rsidR="005D5546" w:rsidRPr="005D5546">
        <w:rPr>
          <w:rFonts w:cstheme="minorHAnsi"/>
          <w:b/>
          <w:sz w:val="24"/>
          <w:szCs w:val="24"/>
        </w:rPr>
        <w:t xml:space="preserve"> przez wykonawcę, którego oferta została najwyżej oceniona – </w:t>
      </w:r>
      <w:r w:rsidR="005D5546" w:rsidRPr="005D5546">
        <w:rPr>
          <w:rFonts w:cstheme="minorHAnsi"/>
        </w:rPr>
        <w:t>Zamawiający wezwie wykonawcę, którego oferta została najwyżej oceniona, do złożenia w wyznaczonym terminie, nie krótszym niż 5 dni od dnia wezwania, podmiotowych środków dowodowych, aktualnych na dzień złożenia podmiotowych środków dowodowych.”</w:t>
      </w:r>
      <w:r w:rsidR="005D5546">
        <w:rPr>
          <w:rFonts w:cstheme="minorHAnsi"/>
        </w:rPr>
        <w:t xml:space="preserve"> </w:t>
      </w:r>
    </w:p>
    <w:p w:rsidR="00D6521D" w:rsidRDefault="00D6521D" w:rsidP="005D5546">
      <w:pPr>
        <w:pStyle w:val="Teksttreci241"/>
        <w:spacing w:before="0" w:line="240" w:lineRule="auto"/>
        <w:ind w:left="-142" w:firstLine="0"/>
        <w:rPr>
          <w:rFonts w:cstheme="minorHAnsi"/>
        </w:rPr>
      </w:pPr>
    </w:p>
    <w:p w:rsidR="005D5546" w:rsidRDefault="005D5546" w:rsidP="005D5546">
      <w:pPr>
        <w:pStyle w:val="Teksttreci241"/>
        <w:spacing w:before="0" w:line="240" w:lineRule="auto"/>
        <w:ind w:left="-142" w:firstLine="0"/>
        <w:rPr>
          <w:rFonts w:cstheme="minorHAnsi"/>
          <w:i/>
          <w:u w:val="single"/>
        </w:rPr>
      </w:pPr>
      <w:r w:rsidRPr="00D6521D">
        <w:rPr>
          <w:rFonts w:cstheme="minorHAnsi"/>
          <w:i/>
          <w:u w:val="single"/>
        </w:rPr>
        <w:t>dodano następujące podpunkty:</w:t>
      </w:r>
    </w:p>
    <w:p w:rsidR="00D6521D" w:rsidRPr="00D6521D" w:rsidRDefault="00D6521D" w:rsidP="005D5546">
      <w:pPr>
        <w:pStyle w:val="Teksttreci241"/>
        <w:spacing w:before="0" w:line="240" w:lineRule="auto"/>
        <w:ind w:left="-142" w:firstLine="0"/>
        <w:rPr>
          <w:rFonts w:cstheme="minorHAnsi"/>
          <w:i/>
          <w:u w:val="single"/>
        </w:rPr>
      </w:pPr>
    </w:p>
    <w:p w:rsidR="005D5546" w:rsidRDefault="005D5546" w:rsidP="005D5546">
      <w:pPr>
        <w:pStyle w:val="Teksttreci241"/>
        <w:spacing w:before="0" w:line="240" w:lineRule="auto"/>
        <w:ind w:left="-142" w:firstLine="0"/>
        <w:rPr>
          <w:rFonts w:cstheme="minorHAnsi"/>
        </w:rPr>
      </w:pPr>
      <w:r>
        <w:rPr>
          <w:rFonts w:cstheme="minorHAnsi"/>
        </w:rPr>
        <w:t xml:space="preserve">5) </w:t>
      </w:r>
      <w:r w:rsidR="005C5CBF">
        <w:rPr>
          <w:rFonts w:cstheme="minorHAnsi"/>
        </w:rPr>
        <w:t>„</w:t>
      </w:r>
      <w:r>
        <w:rPr>
          <w:rFonts w:cstheme="minorHAnsi"/>
        </w:rPr>
        <w:t>wykaz osób, skierowanych przez wykonawcę do realizacji zamówienia publicznego w szczególności odpowiedzialnych za świadczenie usług, kontrolę jakości lub kierowanie robotami budowlanymi</w:t>
      </w:r>
      <w:r w:rsidR="005C5CBF">
        <w:rPr>
          <w:rFonts w:cstheme="minorHAnsi"/>
        </w:rPr>
        <w:t>, wraz z informacjami na temat ich kwalifikacji zawodowych, uprawnień, doświadczenia i wykształcenia niezbędnych do wykonania zamówienia publicznego, a także zakresu wykonywanych przez nie czynności oraz informacją o podstawie do dysponowania tymi osobami, - Załącznik nr 10 do SWZ”</w:t>
      </w:r>
    </w:p>
    <w:p w:rsidR="00D6521D" w:rsidRDefault="00D6521D" w:rsidP="005D5546">
      <w:pPr>
        <w:pStyle w:val="Teksttreci241"/>
        <w:spacing w:before="0" w:line="240" w:lineRule="auto"/>
        <w:ind w:left="-142" w:firstLine="0"/>
        <w:rPr>
          <w:rFonts w:cstheme="minorHAnsi"/>
        </w:rPr>
      </w:pPr>
    </w:p>
    <w:p w:rsidR="005C5CBF" w:rsidRPr="005D5546" w:rsidRDefault="005C5CBF" w:rsidP="005D5546">
      <w:pPr>
        <w:pStyle w:val="Teksttreci241"/>
        <w:spacing w:before="0" w:line="240" w:lineRule="auto"/>
        <w:ind w:left="-142" w:firstLine="0"/>
        <w:rPr>
          <w:rStyle w:val="Teksttreci2Pogrubienie"/>
          <w:rFonts w:asciiTheme="minorHAnsi" w:hAnsiTheme="minorHAnsi" w:cstheme="minorHAnsi"/>
          <w:b w:val="0"/>
          <w:sz w:val="24"/>
          <w:szCs w:val="24"/>
        </w:rPr>
      </w:pPr>
      <w:r>
        <w:rPr>
          <w:rFonts w:cstheme="minorHAnsi"/>
        </w:rPr>
        <w:t>6) „wykaz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– Załącznik nr 12 do SWZ”</w:t>
      </w:r>
    </w:p>
    <w:p w:rsidR="005D5546" w:rsidRDefault="005D5546" w:rsidP="00D6521D">
      <w:pPr>
        <w:pStyle w:val="Teksttreci241"/>
        <w:spacing w:before="0" w:line="240" w:lineRule="auto"/>
        <w:ind w:left="708" w:firstLine="0"/>
      </w:pPr>
      <w:r>
        <w:t xml:space="preserve"> </w:t>
      </w:r>
      <w:r w:rsidRPr="00C45C50">
        <w:t xml:space="preserve"> </w:t>
      </w:r>
    </w:p>
    <w:p w:rsidR="00D6521D" w:rsidRDefault="00D6521D" w:rsidP="002C4140">
      <w:pPr>
        <w:pStyle w:val="Teksttreci241"/>
        <w:spacing w:before="0" w:line="240" w:lineRule="auto"/>
        <w:ind w:left="-142" w:firstLine="0"/>
      </w:pPr>
      <w:r>
        <w:t>W związku z dodaniem w Rozdziale IX punkt 2 podpunktu 4, 5 i 6 w Specyfikacji Warunków Zamówienia Zamawiający załącza tekst jednolity poprawionego dokumentu SWZ.</w:t>
      </w:r>
    </w:p>
    <w:p w:rsidR="002C4140" w:rsidRDefault="002C4140" w:rsidP="00D6521D">
      <w:pPr>
        <w:pStyle w:val="Teksttreci241"/>
        <w:spacing w:before="0" w:line="240" w:lineRule="auto"/>
        <w:ind w:firstLine="0"/>
      </w:pPr>
    </w:p>
    <w:p w:rsidR="002C4140" w:rsidRDefault="002E5180" w:rsidP="002C4140">
      <w:pPr>
        <w:pStyle w:val="Teksttreci241"/>
        <w:spacing w:before="0" w:line="240" w:lineRule="auto"/>
        <w:ind w:left="-142" w:firstLine="0"/>
      </w:pPr>
      <w:r>
        <w:t xml:space="preserve">III. </w:t>
      </w:r>
      <w:r w:rsidR="002C4140">
        <w:t xml:space="preserve">W projektowanych postanowieniach umowy w sprawie zamówienia publicznego w </w:t>
      </w:r>
      <w:r w:rsidR="002C4140">
        <w:rPr>
          <w:rFonts w:cstheme="minorHAnsi"/>
        </w:rPr>
        <w:t>§</w:t>
      </w:r>
      <w:r w:rsidR="002C4140">
        <w:t xml:space="preserve"> 4 ust 2 wpisane jest: „Zamawiający przewiduje płatności zgodnie z harmonogramem płatności stanowiącym Załącznik nr 12 do SWZ” </w:t>
      </w:r>
    </w:p>
    <w:p w:rsidR="002C4140" w:rsidRDefault="002C4140" w:rsidP="002C4140">
      <w:pPr>
        <w:pStyle w:val="Teksttreci241"/>
        <w:spacing w:before="0" w:line="240" w:lineRule="auto"/>
        <w:ind w:left="-142" w:firstLine="0"/>
      </w:pPr>
      <w:r>
        <w:t>winno być: „Zamawiający przewiduje płatności zgodnie z harmonogramem płatności uzgodnionym przez strony umowy, nie więcej niż 4 płatności.”</w:t>
      </w:r>
    </w:p>
    <w:p w:rsidR="002C4140" w:rsidRDefault="002C4140" w:rsidP="002C4140">
      <w:pPr>
        <w:pStyle w:val="Teksttreci241"/>
        <w:spacing w:before="0" w:line="240" w:lineRule="auto"/>
        <w:ind w:left="-142" w:firstLine="0"/>
      </w:pPr>
      <w:r>
        <w:t>Z uwagi na wprowadzone zmiany w projektowanych postanowieniach umowy załączon</w:t>
      </w:r>
      <w:r w:rsidR="00924098">
        <w:t>o</w:t>
      </w:r>
      <w:r>
        <w:t xml:space="preserve"> poprawiony dokument.</w:t>
      </w:r>
    </w:p>
    <w:p w:rsidR="002E5180" w:rsidRDefault="002E5180" w:rsidP="002C4140">
      <w:pPr>
        <w:pStyle w:val="Teksttreci241"/>
        <w:spacing w:before="0" w:line="240" w:lineRule="auto"/>
        <w:ind w:left="-142" w:firstLine="0"/>
      </w:pPr>
    </w:p>
    <w:p w:rsidR="002E5180" w:rsidRDefault="002E5180" w:rsidP="002C4140">
      <w:pPr>
        <w:pStyle w:val="Teksttreci241"/>
        <w:spacing w:before="0" w:line="240" w:lineRule="auto"/>
        <w:ind w:left="-142" w:firstLine="0"/>
        <w:rPr>
          <w:b/>
          <w:i/>
        </w:rPr>
      </w:pPr>
      <w:r>
        <w:t xml:space="preserve">IV. Informuje się, że </w:t>
      </w:r>
      <w:r w:rsidRPr="002E5180">
        <w:rPr>
          <w:b/>
          <w:i/>
        </w:rPr>
        <w:t>zmianie ulega termin złożenia ofert do dnia 17.08.2022r. do godz. 11.00.</w:t>
      </w:r>
    </w:p>
    <w:p w:rsidR="002E5180" w:rsidRDefault="002E5180" w:rsidP="002C4140">
      <w:pPr>
        <w:pStyle w:val="Teksttreci241"/>
        <w:spacing w:before="0" w:line="240" w:lineRule="auto"/>
        <w:ind w:left="-142" w:firstLine="0"/>
      </w:pPr>
      <w:r>
        <w:t>Termin otwarcia ofert nastąpi w dniu 17.08.2022r. o godz. 11.30.</w:t>
      </w:r>
    </w:p>
    <w:p w:rsidR="004F3159" w:rsidRDefault="004F3159" w:rsidP="002C4140">
      <w:pPr>
        <w:pStyle w:val="Teksttreci241"/>
        <w:spacing w:before="0" w:line="240" w:lineRule="auto"/>
        <w:ind w:left="-142" w:firstLine="0"/>
      </w:pPr>
      <w:r>
        <w:t>Termin związania ofertą do dnia 15.09.2022r.</w:t>
      </w:r>
    </w:p>
    <w:p w:rsidR="003A1F52" w:rsidRDefault="003A1F52" w:rsidP="002C4140">
      <w:pPr>
        <w:pStyle w:val="Teksttreci241"/>
        <w:spacing w:before="0" w:line="240" w:lineRule="auto"/>
        <w:ind w:left="-142" w:firstLine="0"/>
      </w:pPr>
    </w:p>
    <w:p w:rsidR="003A1F52" w:rsidRDefault="003A1F52" w:rsidP="002C4140">
      <w:pPr>
        <w:pStyle w:val="Teksttreci241"/>
        <w:spacing w:before="0" w:line="240" w:lineRule="auto"/>
        <w:ind w:left="-142" w:firstLine="0"/>
      </w:pPr>
    </w:p>
    <w:p w:rsidR="003A1F52" w:rsidRPr="003A1F52" w:rsidRDefault="003A1F52" w:rsidP="002C4140">
      <w:pPr>
        <w:pStyle w:val="Teksttreci241"/>
        <w:spacing w:before="0" w:line="240" w:lineRule="auto"/>
        <w:ind w:left="-142" w:firstLine="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color w:val="FF0000"/>
        </w:rPr>
        <w:t xml:space="preserve">  </w:t>
      </w:r>
      <w:r w:rsidRPr="003A1F52">
        <w:rPr>
          <w:color w:val="FF0000"/>
        </w:rPr>
        <w:t>WÓJT</w:t>
      </w:r>
    </w:p>
    <w:p w:rsidR="003A1F52" w:rsidRPr="003A1F52" w:rsidRDefault="003A1F52" w:rsidP="002C4140">
      <w:pPr>
        <w:pStyle w:val="Teksttreci241"/>
        <w:spacing w:before="0" w:line="240" w:lineRule="auto"/>
        <w:ind w:left="-142" w:firstLine="0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  <w:r w:rsidRPr="003A1F52">
        <w:rPr>
          <w:color w:val="FF0000"/>
        </w:rPr>
        <w:t>Piotr Szymański</w:t>
      </w:r>
    </w:p>
    <w:sectPr w:rsidR="003A1F52" w:rsidRPr="003A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9943136"/>
    <w:multiLevelType w:val="hybridMultilevel"/>
    <w:tmpl w:val="ECF06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03C00"/>
    <w:multiLevelType w:val="hybridMultilevel"/>
    <w:tmpl w:val="535203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5A"/>
    <w:rsid w:val="00151146"/>
    <w:rsid w:val="002C4140"/>
    <w:rsid w:val="002E0BA8"/>
    <w:rsid w:val="002E5180"/>
    <w:rsid w:val="003A1F52"/>
    <w:rsid w:val="004D7ACD"/>
    <w:rsid w:val="004F3159"/>
    <w:rsid w:val="005C5CBF"/>
    <w:rsid w:val="005D5546"/>
    <w:rsid w:val="008A4A32"/>
    <w:rsid w:val="008B1116"/>
    <w:rsid w:val="00924098"/>
    <w:rsid w:val="00AE4B5A"/>
    <w:rsid w:val="00D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C9B52-BF0D-4A55-819A-06935A18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ACD"/>
    <w:pPr>
      <w:ind w:left="720"/>
      <w:contextualSpacing/>
    </w:pPr>
  </w:style>
  <w:style w:type="paragraph" w:styleId="Tytu">
    <w:name w:val="Title"/>
    <w:basedOn w:val="Normalny"/>
    <w:link w:val="TytuZnak"/>
    <w:qFormat/>
    <w:rsid w:val="002E0B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0BA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treci24">
    <w:name w:val="Tekst treści (24)"/>
    <w:link w:val="Teksttreci241"/>
    <w:uiPriority w:val="99"/>
    <w:locked/>
    <w:rsid w:val="002E0BA8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2E0BA8"/>
    <w:pPr>
      <w:shd w:val="clear" w:color="auto" w:fill="FFFFFF"/>
      <w:spacing w:before="420" w:after="0" w:line="379" w:lineRule="exact"/>
      <w:ind w:hanging="740"/>
      <w:jc w:val="both"/>
    </w:pPr>
  </w:style>
  <w:style w:type="character" w:customStyle="1" w:styleId="Teksttreci2Pogrubienie">
    <w:name w:val="Tekst treści (2) + Pogrubienie"/>
    <w:basedOn w:val="Domylnaczcionkaakapitu"/>
    <w:rsid w:val="005D5546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8</cp:revision>
  <dcterms:created xsi:type="dcterms:W3CDTF">2022-08-09T12:01:00Z</dcterms:created>
  <dcterms:modified xsi:type="dcterms:W3CDTF">2022-08-10T10:05:00Z</dcterms:modified>
</cp:coreProperties>
</file>