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6C" w:rsidRDefault="006D106C" w:rsidP="006D106C">
      <w:pPr>
        <w:outlineLvl w:val="0"/>
        <w:rPr>
          <w:rFonts w:ascii="Calibri" w:hAnsi="Calibri" w:cs="Calibri"/>
          <w:b/>
        </w:rPr>
      </w:pPr>
    </w:p>
    <w:p w:rsidR="006D106C" w:rsidRPr="00F12B0C" w:rsidRDefault="006D106C" w:rsidP="006D106C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F12B0C">
        <w:rPr>
          <w:rFonts w:ascii="Calibri" w:hAnsi="Calibri" w:cs="Calibri"/>
        </w:rPr>
        <w:t>Załącznik nr 11</w:t>
      </w:r>
      <w:r>
        <w:rPr>
          <w:rFonts w:ascii="Calibri" w:hAnsi="Calibri" w:cs="Calibri"/>
        </w:rPr>
        <w:t>A</w:t>
      </w:r>
      <w:r w:rsidRPr="00F12B0C">
        <w:rPr>
          <w:rFonts w:ascii="Calibri" w:hAnsi="Calibri" w:cs="Calibri"/>
        </w:rPr>
        <w:t xml:space="preserve"> do SWZ</w:t>
      </w:r>
    </w:p>
    <w:p w:rsidR="006D106C" w:rsidRDefault="006D106C" w:rsidP="006D106C">
      <w:pPr>
        <w:outlineLvl w:val="0"/>
        <w:rPr>
          <w:rFonts w:ascii="Calibri" w:hAnsi="Calibri" w:cs="Calibri"/>
          <w:b/>
        </w:rPr>
      </w:pPr>
    </w:p>
    <w:p w:rsidR="006D106C" w:rsidRPr="00AF7296" w:rsidRDefault="006D106C" w:rsidP="006D106C">
      <w:pPr>
        <w:outlineLvl w:val="0"/>
        <w:rPr>
          <w:rFonts w:ascii="Calibri" w:hAnsi="Calibri" w:cs="Calibri"/>
          <w:b/>
        </w:rPr>
      </w:pPr>
      <w:r w:rsidRPr="00AF7296">
        <w:rPr>
          <w:rFonts w:ascii="Calibri" w:hAnsi="Calibri" w:cs="Calibri"/>
          <w:b/>
        </w:rPr>
        <w:t>Nazwa zadania : „Rozbudowa Gminnego Centrum Medyczno-Rehabilitacyjnego w Brochowie”</w:t>
      </w:r>
    </w:p>
    <w:p w:rsidR="006D106C" w:rsidRPr="00AF7296" w:rsidRDefault="006D106C" w:rsidP="006D106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AF7296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</w:rPr>
      </w:pPr>
      <w:r w:rsidRPr="00AF7296">
        <w:rPr>
          <w:rFonts w:ascii="Calibri" w:hAnsi="Calibri" w:cs="Calibri"/>
          <w:b/>
          <w:bCs/>
        </w:rPr>
        <w:t>§1</w:t>
      </w: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  <w:sz w:val="22"/>
          <w:szCs w:val="22"/>
        </w:rPr>
      </w:pPr>
      <w:r w:rsidRPr="00AF7296">
        <w:rPr>
          <w:rFonts w:ascii="Calibri" w:hAnsi="Calibri" w:cs="Calibri"/>
          <w:sz w:val="22"/>
          <w:szCs w:val="22"/>
        </w:rPr>
        <w:t xml:space="preserve">Przedmiot zamówienia obejmuje dostarczenie i uruchomienie  </w:t>
      </w:r>
      <w:r>
        <w:rPr>
          <w:rFonts w:ascii="Calibri" w:hAnsi="Calibri" w:cs="Calibri"/>
          <w:sz w:val="22"/>
          <w:szCs w:val="22"/>
        </w:rPr>
        <w:t xml:space="preserve">w obiekcie  </w:t>
      </w:r>
      <w:r w:rsidRPr="00AF7296">
        <w:rPr>
          <w:rFonts w:ascii="Calibri" w:hAnsi="Calibri" w:cs="Calibri"/>
          <w:b/>
        </w:rPr>
        <w:t>Gminnego Centrum Medyczno-Rehabilitacyjnego w Brochowie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7296">
        <w:rPr>
          <w:rFonts w:ascii="Calibri" w:hAnsi="Calibri" w:cs="Calibri"/>
          <w:sz w:val="22"/>
          <w:szCs w:val="22"/>
        </w:rPr>
        <w:t>ujętych w Tabeli 1 systemów, sprzętu komputerowego oraz opr</w:t>
      </w:r>
      <w:r>
        <w:rPr>
          <w:rFonts w:ascii="Calibri" w:hAnsi="Calibri" w:cs="Calibri"/>
          <w:sz w:val="22"/>
          <w:szCs w:val="22"/>
        </w:rPr>
        <w:t>ogramowania w </w:t>
      </w:r>
      <w:r w:rsidRPr="00AF7296">
        <w:rPr>
          <w:rFonts w:ascii="Calibri" w:hAnsi="Calibri" w:cs="Calibri"/>
          <w:sz w:val="22"/>
          <w:szCs w:val="22"/>
        </w:rPr>
        <w:t>ilościach wskazanych w kolumnie „Ilość szt.”</w:t>
      </w:r>
    </w:p>
    <w:p w:rsidR="006D106C" w:rsidRPr="00AF7296" w:rsidRDefault="006D106C" w:rsidP="006D106C">
      <w:pPr>
        <w:pStyle w:val="Default"/>
        <w:rPr>
          <w:rFonts w:ascii="Calibri" w:hAnsi="Calibri" w:cs="Calibri"/>
          <w:sz w:val="22"/>
          <w:szCs w:val="22"/>
        </w:rPr>
      </w:pPr>
    </w:p>
    <w:p w:rsidR="006D106C" w:rsidRPr="00AF7296" w:rsidRDefault="006D106C" w:rsidP="006D106C">
      <w:pPr>
        <w:pStyle w:val="Legenda"/>
        <w:keepNext/>
        <w:jc w:val="center"/>
        <w:rPr>
          <w:rFonts w:ascii="Calibri" w:hAnsi="Calibri" w:cs="Calibri"/>
        </w:rPr>
      </w:pPr>
      <w:r w:rsidRPr="00AF7296">
        <w:rPr>
          <w:rFonts w:ascii="Calibri" w:hAnsi="Calibri" w:cs="Calibri"/>
        </w:rPr>
        <w:t xml:space="preserve">Tabela nr </w:t>
      </w:r>
      <w:r w:rsidRPr="00AF7296">
        <w:rPr>
          <w:rFonts w:ascii="Calibri" w:hAnsi="Calibri" w:cs="Calibri"/>
        </w:rPr>
        <w:fldChar w:fldCharType="begin"/>
      </w:r>
      <w:r w:rsidRPr="00AF7296">
        <w:rPr>
          <w:rFonts w:ascii="Calibri" w:hAnsi="Calibri" w:cs="Calibri"/>
        </w:rPr>
        <w:instrText xml:space="preserve"> SEQ Tabela \* ARABIC </w:instrText>
      </w:r>
      <w:r w:rsidRPr="00AF7296">
        <w:rPr>
          <w:rFonts w:ascii="Calibri" w:hAnsi="Calibri" w:cs="Calibri"/>
        </w:rPr>
        <w:fldChar w:fldCharType="separate"/>
      </w:r>
      <w:r w:rsidRPr="00AF7296">
        <w:rPr>
          <w:rFonts w:ascii="Calibri" w:hAnsi="Calibri" w:cs="Calibri"/>
          <w:noProof/>
        </w:rPr>
        <w:t>1</w:t>
      </w:r>
      <w:r w:rsidRPr="00AF7296">
        <w:rPr>
          <w:rFonts w:ascii="Calibri" w:hAnsi="Calibri" w:cs="Calibri"/>
        </w:rPr>
        <w:fldChar w:fldCharType="end"/>
      </w:r>
    </w:p>
    <w:tbl>
      <w:tblPr>
        <w:tblW w:w="7960" w:type="dxa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6156"/>
        <w:gridCol w:w="980"/>
      </w:tblGrid>
      <w:tr w:rsidR="006D106C" w:rsidRPr="00AF7296" w:rsidTr="00C747DC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szt.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Zestaw komputerowy typu desktop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Oprogramowanie antywirusowe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Komputer typu laptop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Kserokopiarka kolorowa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Serwer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Serwer NAS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Rozbudowa cyfrowego systemu monitoringu wideo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Interaktywna podłoga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</w:rPr>
            </w:pPr>
            <w:r w:rsidRPr="00AF7296">
              <w:rPr>
                <w:rFonts w:ascii="Calibri" w:hAnsi="Calibri" w:cs="Calibri"/>
                <w:color w:val="000000"/>
              </w:rPr>
              <w:t xml:space="preserve">Szafa stojąca </w:t>
            </w:r>
            <w:proofErr w:type="spellStart"/>
            <w:r w:rsidRPr="00AF729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AF7296">
              <w:rPr>
                <w:rFonts w:ascii="Calibri" w:hAnsi="Calibri" w:cs="Calibri"/>
                <w:color w:val="000000"/>
              </w:rPr>
              <w:t xml:space="preserve"> 19"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06C" w:rsidRPr="00AF7296" w:rsidTr="00C747DC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06C" w:rsidRPr="00AF7296" w:rsidRDefault="006D106C" w:rsidP="00C747DC">
            <w:pPr>
              <w:rPr>
                <w:rFonts w:ascii="Calibri" w:hAnsi="Calibri" w:cs="Calibri"/>
                <w:color w:val="000000"/>
              </w:rPr>
            </w:pPr>
            <w:r w:rsidRPr="00AF7296">
              <w:rPr>
                <w:rFonts w:ascii="Calibri" w:hAnsi="Calibri" w:cs="Calibri"/>
                <w:color w:val="000000"/>
              </w:rPr>
              <w:t xml:space="preserve">Switch </w:t>
            </w:r>
            <w:proofErr w:type="spellStart"/>
            <w:r w:rsidRPr="00AF7296">
              <w:rPr>
                <w:rFonts w:ascii="Calibri" w:hAnsi="Calibri" w:cs="Calibri"/>
                <w:color w:val="000000"/>
              </w:rPr>
              <w:t>zarządzalny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6C" w:rsidRPr="00AF7296" w:rsidRDefault="006D106C" w:rsidP="00C7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2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6D106C" w:rsidRPr="00AF7296" w:rsidRDefault="006D106C" w:rsidP="006D106C">
      <w:pPr>
        <w:tabs>
          <w:tab w:val="left" w:pos="3402"/>
          <w:tab w:val="left" w:pos="7371"/>
        </w:tabs>
        <w:ind w:left="2410" w:hanging="2410"/>
        <w:jc w:val="both"/>
        <w:rPr>
          <w:rFonts w:ascii="Calibri" w:hAnsi="Calibri" w:cs="Calibri"/>
          <w:b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  <w:sz w:val="22"/>
          <w:szCs w:val="22"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  <w:sz w:val="22"/>
          <w:szCs w:val="22"/>
        </w:rPr>
      </w:pP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</w:rPr>
      </w:pPr>
      <w:r w:rsidRPr="00AF7296">
        <w:rPr>
          <w:rFonts w:ascii="Calibri" w:hAnsi="Calibri" w:cs="Calibri"/>
          <w:b/>
          <w:bCs/>
        </w:rPr>
        <w:t>§2</w:t>
      </w:r>
    </w:p>
    <w:p w:rsidR="006D106C" w:rsidRPr="00AF7296" w:rsidRDefault="006D106C" w:rsidP="006D106C">
      <w:pPr>
        <w:pStyle w:val="Default"/>
        <w:jc w:val="center"/>
        <w:rPr>
          <w:rFonts w:ascii="Calibri" w:hAnsi="Calibri" w:cs="Calibri"/>
          <w:b/>
          <w:bCs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  <w:r w:rsidRPr="00AF7296">
        <w:rPr>
          <w:rFonts w:ascii="Calibri" w:hAnsi="Calibri" w:cs="Calibri"/>
        </w:rPr>
        <w:t>Dostarczenie oraz montaż poszczególnych pozycji ujętych w Tabeli nr 1 należy dokonać według poniższych wytycznych.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  <w:b/>
          <w:bCs/>
        </w:rPr>
      </w:pPr>
      <w:r w:rsidRPr="00AF7296">
        <w:rPr>
          <w:rFonts w:ascii="Calibri" w:hAnsi="Calibri" w:cs="Calibri"/>
          <w:b/>
          <w:bCs/>
        </w:rPr>
        <w:t>Pozycje 1,2,3,4,5</w:t>
      </w:r>
    </w:p>
    <w:p w:rsidR="006D106C" w:rsidRPr="002635A8" w:rsidRDefault="006D106C" w:rsidP="006D106C">
      <w:pPr>
        <w:rPr>
          <w:rFonts w:ascii="Calibri" w:hAnsi="Calibri" w:cs="Calibri"/>
          <w:color w:val="000000"/>
        </w:rPr>
      </w:pPr>
      <w:r w:rsidRPr="002635A8">
        <w:rPr>
          <w:rFonts w:ascii="Calibri" w:hAnsi="Calibri" w:cs="Calibri"/>
          <w:color w:val="000000"/>
        </w:rPr>
        <w:t>Instalacja zestawów komputerowych, laptopów, drukarek na dedykowa</w:t>
      </w:r>
      <w:r>
        <w:rPr>
          <w:rFonts w:ascii="Calibri" w:hAnsi="Calibri" w:cs="Calibri"/>
          <w:color w:val="000000"/>
        </w:rPr>
        <w:t>nych stanowiskach roboczych,  w </w:t>
      </w:r>
      <w:r w:rsidRPr="002635A8">
        <w:rPr>
          <w:rFonts w:ascii="Calibri" w:hAnsi="Calibri" w:cs="Calibri"/>
          <w:color w:val="000000"/>
        </w:rPr>
        <w:t>tym integracja z kontrolerem domeny, instalacja oprogramowania w najnowszej wersji, konfiguracja oprogramowania biurowego, drukarek sieciowych</w:t>
      </w:r>
      <w:r>
        <w:rPr>
          <w:rFonts w:ascii="Calibri" w:hAnsi="Calibri" w:cs="Calibri"/>
          <w:color w:val="000000"/>
        </w:rPr>
        <w:t xml:space="preserve"> i </w:t>
      </w:r>
      <w:r w:rsidRPr="002635A8">
        <w:rPr>
          <w:rFonts w:ascii="Calibri" w:hAnsi="Calibri" w:cs="Calibri"/>
          <w:color w:val="000000"/>
        </w:rPr>
        <w:t>oprogramowania antywirusowego</w:t>
      </w:r>
      <w:r>
        <w:rPr>
          <w:rFonts w:ascii="Calibri" w:hAnsi="Calibri" w:cs="Calibri"/>
          <w:color w:val="000000"/>
        </w:rPr>
        <w:t xml:space="preserve"> zostanie dokonana przez Wykonawcę w miejscach wskazanych przez Zamawiającego.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  <w:b/>
          <w:bCs/>
        </w:rPr>
      </w:pPr>
      <w:r w:rsidRPr="00AF7296">
        <w:rPr>
          <w:rFonts w:ascii="Calibri" w:hAnsi="Calibri" w:cs="Calibri"/>
          <w:b/>
          <w:bCs/>
        </w:rPr>
        <w:lastRenderedPageBreak/>
        <w:t>Pozycja  6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  <w:r w:rsidRPr="00AF7296">
        <w:rPr>
          <w:rFonts w:ascii="Calibri" w:hAnsi="Calibri" w:cs="Calibri"/>
        </w:rPr>
        <w:t xml:space="preserve">Uruchomienie urządzenia kopiującego we wskazanym przez Zamawiającego miejscu. </w:t>
      </w:r>
    </w:p>
    <w:p w:rsidR="006D106C" w:rsidRPr="00AF7296" w:rsidRDefault="006D106C" w:rsidP="006D106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>Konfiguracja skanowania w środowisku sieciowym w tym skanowanie do personalizowanych folderów sieciowych</w:t>
      </w:r>
    </w:p>
    <w:p w:rsidR="006D106C" w:rsidRPr="00AF7296" w:rsidRDefault="006D106C" w:rsidP="006D106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>Konfiguracja drukowania w środowisku sieciowym</w:t>
      </w:r>
    </w:p>
    <w:p w:rsidR="006D106C" w:rsidRPr="00AF7296" w:rsidRDefault="006D106C" w:rsidP="006D106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>Szkolenie z obsługi urządzenia w tym drukowania i skanowania w środowisku sieciowym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 w:rsidRPr="00AF7296">
        <w:rPr>
          <w:rFonts w:ascii="Calibri" w:eastAsia="Calibri" w:hAnsi="Calibri" w:cs="Calibri"/>
          <w:b/>
          <w:bCs/>
          <w:color w:val="000000"/>
        </w:rPr>
        <w:t>Pozycja 7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 w:rsidRPr="008578D0">
        <w:rPr>
          <w:rFonts w:ascii="Calibri" w:hAnsi="Calibri" w:cs="Calibri"/>
          <w:color w:val="000000"/>
          <w:sz w:val="22"/>
          <w:szCs w:val="22"/>
        </w:rPr>
        <w:t>Montaż</w:t>
      </w:r>
      <w:r>
        <w:rPr>
          <w:rFonts w:ascii="Calibri" w:hAnsi="Calibri" w:cs="Calibri"/>
          <w:color w:val="000000"/>
          <w:sz w:val="22"/>
          <w:szCs w:val="22"/>
        </w:rPr>
        <w:t xml:space="preserve"> w szafie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578D0">
        <w:rPr>
          <w:rFonts w:ascii="Calibri" w:hAnsi="Calibri" w:cs="Calibri"/>
          <w:color w:val="000000"/>
          <w:sz w:val="22"/>
          <w:szCs w:val="22"/>
        </w:rPr>
        <w:t xml:space="preserve"> uruchomienie serwera z rolą kontrolera domeny. Migracja</w:t>
      </w:r>
      <w:r>
        <w:rPr>
          <w:rFonts w:ascii="Calibri" w:hAnsi="Calibri" w:cs="Calibri"/>
          <w:color w:val="000000"/>
          <w:sz w:val="22"/>
          <w:szCs w:val="22"/>
        </w:rPr>
        <w:t xml:space="preserve"> istniejącego kontrolera wraz z </w:t>
      </w:r>
      <w:r w:rsidRPr="008578D0">
        <w:rPr>
          <w:rFonts w:ascii="Calibri" w:hAnsi="Calibri" w:cs="Calibri"/>
          <w:color w:val="000000"/>
          <w:sz w:val="22"/>
          <w:szCs w:val="22"/>
        </w:rPr>
        <w:t xml:space="preserve">ustawieniami i kontami użytkowników na nowy serwer. 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 w:rsidRPr="00AF7296">
        <w:rPr>
          <w:rFonts w:ascii="Calibri" w:eastAsia="Calibri" w:hAnsi="Calibri" w:cs="Calibri"/>
          <w:b/>
          <w:bCs/>
          <w:color w:val="000000"/>
        </w:rPr>
        <w:t>Pozycja 8</w:t>
      </w:r>
    </w:p>
    <w:p w:rsidR="006D106C" w:rsidRPr="002635A8" w:rsidRDefault="006D106C" w:rsidP="006D106C">
      <w:pPr>
        <w:rPr>
          <w:rFonts w:ascii="Calibri" w:hAnsi="Calibri" w:cs="Calibri"/>
          <w:color w:val="000000"/>
          <w:sz w:val="22"/>
          <w:szCs w:val="22"/>
        </w:rPr>
      </w:pPr>
      <w:r w:rsidRPr="002635A8">
        <w:rPr>
          <w:rFonts w:ascii="Calibri" w:hAnsi="Calibri" w:cs="Calibri"/>
          <w:color w:val="000000"/>
          <w:sz w:val="22"/>
          <w:szCs w:val="22"/>
        </w:rPr>
        <w:t>Montaż</w:t>
      </w:r>
      <w:r>
        <w:rPr>
          <w:rFonts w:ascii="Calibri" w:hAnsi="Calibri" w:cs="Calibri"/>
          <w:color w:val="000000"/>
          <w:sz w:val="22"/>
          <w:szCs w:val="22"/>
        </w:rPr>
        <w:t xml:space="preserve"> w szafie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U</w:t>
      </w:r>
      <w:r w:rsidRPr="002635A8">
        <w:rPr>
          <w:rFonts w:ascii="Calibri" w:hAnsi="Calibri" w:cs="Calibri"/>
          <w:color w:val="000000"/>
          <w:sz w:val="22"/>
          <w:szCs w:val="22"/>
        </w:rPr>
        <w:t>ruchomienie</w:t>
      </w:r>
      <w:r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2635A8">
        <w:rPr>
          <w:rFonts w:ascii="Calibri" w:hAnsi="Calibri" w:cs="Calibri"/>
          <w:color w:val="000000"/>
          <w:sz w:val="22"/>
          <w:szCs w:val="22"/>
        </w:rPr>
        <w:t xml:space="preserve"> konfiguracja serwera NAS. Konfiguracja wykonywania automatycznej kopii bezpieczeństwa dla serwera z rolą kontrolera domeny oraz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635A8">
        <w:rPr>
          <w:rFonts w:ascii="Calibri" w:hAnsi="Calibri" w:cs="Calibri"/>
          <w:color w:val="000000"/>
          <w:sz w:val="22"/>
          <w:szCs w:val="22"/>
        </w:rPr>
        <w:t>istniejących</w:t>
      </w:r>
      <w:r>
        <w:rPr>
          <w:rFonts w:ascii="Calibri" w:hAnsi="Calibri" w:cs="Calibri"/>
          <w:color w:val="000000"/>
          <w:sz w:val="22"/>
          <w:szCs w:val="22"/>
        </w:rPr>
        <w:t xml:space="preserve"> (12 szt.)</w:t>
      </w:r>
      <w:r w:rsidRPr="002635A8">
        <w:rPr>
          <w:rFonts w:ascii="Calibri" w:hAnsi="Calibri" w:cs="Calibri"/>
          <w:color w:val="000000"/>
          <w:sz w:val="22"/>
          <w:szCs w:val="22"/>
        </w:rPr>
        <w:t xml:space="preserve"> i nowych stanowisk roboczych. 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 w:rsidRPr="00AF7296">
        <w:rPr>
          <w:rFonts w:ascii="Calibri" w:eastAsia="Calibri" w:hAnsi="Calibri" w:cs="Calibri"/>
          <w:b/>
          <w:bCs/>
          <w:color w:val="000000"/>
        </w:rPr>
        <w:t>Pozycja 9</w:t>
      </w:r>
    </w:p>
    <w:p w:rsidR="006D106C" w:rsidRDefault="006D106C" w:rsidP="006D106C">
      <w:pPr>
        <w:ind w:right="6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Istniejący system monitoringu należy rozbudować zgodnie z projektem i dostosować do standardu monitoringu IP. O</w:t>
      </w:r>
      <w:r w:rsidRPr="00137A85">
        <w:rPr>
          <w:rFonts w:ascii="Calibri" w:hAnsi="Calibri" w:cs="Calibri"/>
        </w:rPr>
        <w:t xml:space="preserve">kablowanie należy zmodernizować </w:t>
      </w:r>
      <w:r>
        <w:rPr>
          <w:rFonts w:ascii="Calibri" w:hAnsi="Calibri" w:cs="Calibri"/>
        </w:rPr>
        <w:t xml:space="preserve">zgodnie z normą </w:t>
      </w:r>
      <w:r w:rsidRPr="00AF7296">
        <w:rPr>
          <w:rFonts w:ascii="Calibri" w:eastAsia="Calibri" w:hAnsi="Calibri" w:cs="Calibri"/>
        </w:rPr>
        <w:t>PN-EN 50173</w:t>
      </w:r>
      <w:r>
        <w:rPr>
          <w:rFonts w:ascii="Helvetica-Bold" w:eastAsia="Calibri" w:hAnsi="Helvetica-Bold" w:cs="Helvetica-Bold"/>
          <w:b/>
          <w:bCs/>
        </w:rPr>
        <w:t xml:space="preserve"> </w:t>
      </w:r>
      <w:r w:rsidRPr="00137A85">
        <w:rPr>
          <w:rFonts w:ascii="Calibri" w:hAnsi="Calibri" w:cs="Calibri"/>
        </w:rPr>
        <w:t>w standardzie zgodnym z klasą D</w:t>
      </w:r>
      <w:r>
        <w:rPr>
          <w:rFonts w:ascii="Calibri" w:hAnsi="Calibri" w:cs="Calibri"/>
        </w:rPr>
        <w:t xml:space="preserve"> okablowania strukturalnego sieci komputerowych</w:t>
      </w:r>
      <w:r w:rsidRPr="00137A85">
        <w:rPr>
          <w:rFonts w:ascii="Calibri" w:hAnsi="Calibri" w:cs="Calibri"/>
        </w:rPr>
        <w:t>.  W dobudowanej części należy rozprowadzić  okablowanie zgodne z klasą D</w:t>
      </w:r>
      <w:r>
        <w:rPr>
          <w:rFonts w:ascii="Calibri" w:hAnsi="Calibri" w:cs="Calibri"/>
        </w:rPr>
        <w:t xml:space="preserve"> zgodnie z normą </w:t>
      </w:r>
      <w:r w:rsidRPr="00567912">
        <w:rPr>
          <w:rFonts w:ascii="Calibri" w:eastAsia="Calibri" w:hAnsi="Calibri" w:cs="Calibri"/>
        </w:rPr>
        <w:t>PN-EN 50173</w:t>
      </w:r>
      <w:r w:rsidRPr="00137A85">
        <w:rPr>
          <w:rFonts w:ascii="Calibri" w:hAnsi="Calibri" w:cs="Calibri"/>
        </w:rPr>
        <w:t xml:space="preserve">. Okablowanie od punktów kamerowych doprowadzić do pomieszczenia serwerowni na piętrze i zakończyć panelem </w:t>
      </w:r>
      <w:proofErr w:type="spellStart"/>
      <w:r w:rsidRPr="00137A85">
        <w:rPr>
          <w:rFonts w:ascii="Calibri" w:hAnsi="Calibri" w:cs="Calibri"/>
        </w:rPr>
        <w:t>krosowniczym</w:t>
      </w:r>
      <w:proofErr w:type="spellEnd"/>
      <w:r w:rsidRPr="00137A85">
        <w:rPr>
          <w:rFonts w:ascii="Calibri" w:hAnsi="Calibri" w:cs="Calibri"/>
        </w:rPr>
        <w:t xml:space="preserve"> umieszczonym w szafie </w:t>
      </w:r>
      <w:proofErr w:type="spellStart"/>
      <w:r w:rsidRPr="00137A85">
        <w:rPr>
          <w:rFonts w:ascii="Calibri" w:hAnsi="Calibri" w:cs="Calibri"/>
        </w:rPr>
        <w:t>rack</w:t>
      </w:r>
      <w:proofErr w:type="spellEnd"/>
      <w:r w:rsidRPr="00137A8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</w:t>
      </w:r>
      <w:r w:rsidRPr="00137A85">
        <w:rPr>
          <w:rFonts w:ascii="Calibri" w:hAnsi="Calibri" w:cs="Calibri"/>
        </w:rPr>
        <w:t xml:space="preserve">orty za pomocą kabli </w:t>
      </w:r>
      <w:proofErr w:type="spellStart"/>
      <w:r w:rsidRPr="00137A85">
        <w:rPr>
          <w:rFonts w:ascii="Calibri" w:hAnsi="Calibri" w:cs="Calibri"/>
        </w:rPr>
        <w:t>krosowniczych</w:t>
      </w:r>
      <w:proofErr w:type="spellEnd"/>
      <w:r w:rsidRPr="00137A85">
        <w:rPr>
          <w:rFonts w:ascii="Calibri" w:hAnsi="Calibri" w:cs="Calibri"/>
        </w:rPr>
        <w:t xml:space="preserve"> podłączyć do portów POE rejestratora NVR. </w:t>
      </w:r>
      <w:r>
        <w:rPr>
          <w:rFonts w:ascii="Calibri" w:hAnsi="Calibri" w:cs="Calibri"/>
        </w:rPr>
        <w:t xml:space="preserve">Porty na panelu opisać. Zastosować system dystrybucji pozwalający </w:t>
      </w:r>
      <w:r w:rsidRPr="00137A85">
        <w:rPr>
          <w:rFonts w:ascii="Calibri" w:hAnsi="Calibri" w:cs="Calibri"/>
        </w:rPr>
        <w:t>wyświetlić</w:t>
      </w:r>
      <w:r>
        <w:rPr>
          <w:rFonts w:ascii="Calibri" w:hAnsi="Calibri" w:cs="Calibri"/>
        </w:rPr>
        <w:t xml:space="preserve"> obraz </w:t>
      </w:r>
      <w:r w:rsidRPr="00137A85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dedykowanym </w:t>
      </w:r>
      <w:r w:rsidRPr="00137A85">
        <w:rPr>
          <w:rFonts w:ascii="Calibri" w:hAnsi="Calibri" w:cs="Calibri"/>
        </w:rPr>
        <w:t xml:space="preserve">monitorze </w:t>
      </w:r>
      <w:r>
        <w:rPr>
          <w:rFonts w:ascii="Calibri" w:hAnsi="Calibri" w:cs="Calibri"/>
        </w:rPr>
        <w:t xml:space="preserve">usytuowanym </w:t>
      </w:r>
      <w:r w:rsidRPr="00137A85">
        <w:rPr>
          <w:rFonts w:ascii="Calibri" w:hAnsi="Calibri" w:cs="Calibri"/>
        </w:rPr>
        <w:t>w rejestracj</w:t>
      </w:r>
      <w:r>
        <w:rPr>
          <w:rFonts w:ascii="Calibri" w:hAnsi="Calibri" w:cs="Calibri"/>
        </w:rPr>
        <w:t>i. Zastosować system umożliwiający sterowanie za pomocą myszki komputerowej pracą rejestratora w tym umożliwiający</w:t>
      </w:r>
      <w:r w:rsidRPr="00137A85">
        <w:rPr>
          <w:rFonts w:ascii="Calibri" w:hAnsi="Calibri" w:cs="Calibri"/>
        </w:rPr>
        <w:t xml:space="preserve"> zmiany widoku ekranu z trybu x16, x4, x1,</w:t>
      </w:r>
      <w:r>
        <w:rPr>
          <w:rFonts w:ascii="Calibri" w:hAnsi="Calibri" w:cs="Calibri"/>
        </w:rPr>
        <w:t xml:space="preserve"> dający </w:t>
      </w:r>
      <w:r w:rsidRPr="00137A85">
        <w:rPr>
          <w:rFonts w:ascii="Calibri" w:hAnsi="Calibri" w:cs="Calibri"/>
        </w:rPr>
        <w:t xml:space="preserve">możliwość  odtwarzania nagrań, konfiguracji urządzenia rejestrującego i kamer. Cały system powinien pochodzić od jednego producenta. Po zakończonych pracach należy </w:t>
      </w:r>
      <w:r>
        <w:rPr>
          <w:rFonts w:ascii="Calibri" w:hAnsi="Calibri" w:cs="Calibri"/>
        </w:rPr>
        <w:t>s</w:t>
      </w:r>
      <w:r w:rsidRPr="00137A85">
        <w:rPr>
          <w:rFonts w:ascii="Calibri" w:hAnsi="Calibri" w:cs="Calibri"/>
        </w:rPr>
        <w:t>porządzić dokumentacje powykonawczą.</w:t>
      </w:r>
    </w:p>
    <w:p w:rsidR="006D106C" w:rsidRDefault="006D106C" w:rsidP="006D106C"/>
    <w:p w:rsidR="006D106C" w:rsidRPr="00997D96" w:rsidRDefault="006D106C" w:rsidP="006D106C">
      <w:pPr>
        <w:ind w:right="685"/>
        <w:jc w:val="both"/>
        <w:rPr>
          <w:rFonts w:ascii="Calibri" w:hAnsi="Calibri" w:cs="Calibri"/>
          <w:b/>
          <w:bCs/>
        </w:rPr>
      </w:pPr>
      <w:r w:rsidRPr="00997D96">
        <w:rPr>
          <w:rFonts w:ascii="Calibri" w:hAnsi="Calibri" w:cs="Calibri"/>
          <w:b/>
          <w:bCs/>
        </w:rPr>
        <w:t>Pozycja 10</w:t>
      </w:r>
    </w:p>
    <w:p w:rsidR="006D106C" w:rsidRDefault="006D106C" w:rsidP="006D106C">
      <w:pPr>
        <w:ind w:right="6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wskaże miejsce montażu systemu interaktywnej podłogi. Po montażu Wykonawca przeszkoli z obsługi urządzenia wskazane przez Zamawiającego osoby.</w:t>
      </w:r>
    </w:p>
    <w:p w:rsidR="006D106C" w:rsidRDefault="006D106C" w:rsidP="006D106C">
      <w:pPr>
        <w:ind w:right="685"/>
        <w:jc w:val="both"/>
        <w:rPr>
          <w:rFonts w:ascii="Calibri" w:hAnsi="Calibri" w:cs="Calibri"/>
        </w:rPr>
      </w:pPr>
    </w:p>
    <w:p w:rsidR="006D106C" w:rsidRDefault="006D106C" w:rsidP="006D106C">
      <w:pPr>
        <w:ind w:right="685"/>
        <w:jc w:val="both"/>
        <w:rPr>
          <w:rFonts w:ascii="Calibri" w:hAnsi="Calibri" w:cs="Calibri"/>
          <w:b/>
          <w:bCs/>
        </w:rPr>
      </w:pPr>
      <w:r w:rsidRPr="0013167E">
        <w:rPr>
          <w:rFonts w:ascii="Calibri" w:hAnsi="Calibri" w:cs="Calibri"/>
          <w:b/>
          <w:bCs/>
        </w:rPr>
        <w:t xml:space="preserve">Pozycja 11 </w:t>
      </w:r>
    </w:p>
    <w:p w:rsidR="006D106C" w:rsidRPr="00600525" w:rsidRDefault="006D106C" w:rsidP="006D106C">
      <w:pPr>
        <w:ind w:right="68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dokona montażu szafy </w:t>
      </w:r>
      <w:proofErr w:type="spellStart"/>
      <w:r>
        <w:rPr>
          <w:rFonts w:ascii="Calibri" w:hAnsi="Calibri" w:cs="Calibri"/>
        </w:rPr>
        <w:t>rack</w:t>
      </w:r>
      <w:proofErr w:type="spellEnd"/>
      <w:r>
        <w:rPr>
          <w:rFonts w:ascii="Calibri" w:hAnsi="Calibri" w:cs="Calibri"/>
        </w:rPr>
        <w:t xml:space="preserve"> wraz z panelem wentylacyjnym </w:t>
      </w:r>
      <w:r w:rsidRPr="0013167E">
        <w:rPr>
          <w:rFonts w:ascii="Calibri" w:hAnsi="Calibri" w:cs="Calibri"/>
        </w:rPr>
        <w:t xml:space="preserve">w pomieszczeniu serwerowni </w:t>
      </w:r>
      <w:r>
        <w:rPr>
          <w:rFonts w:ascii="Calibri" w:hAnsi="Calibri" w:cs="Calibri"/>
        </w:rPr>
        <w:t xml:space="preserve">umieszczonej </w:t>
      </w:r>
      <w:r w:rsidRPr="0013167E">
        <w:rPr>
          <w:rFonts w:ascii="Calibri" w:hAnsi="Calibri" w:cs="Calibri"/>
        </w:rPr>
        <w:t>na piętrze</w:t>
      </w:r>
      <w:r>
        <w:rPr>
          <w:rFonts w:ascii="Calibri" w:hAnsi="Calibri" w:cs="Calibri"/>
        </w:rPr>
        <w:t xml:space="preserve"> budynku. Szafę należy podłączyć do istniejącej instalacji uziemiającej</w:t>
      </w:r>
      <w:r w:rsidRPr="0013167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6D106C" w:rsidRDefault="006D106C" w:rsidP="006D106C">
      <w:pPr>
        <w:ind w:right="685"/>
        <w:jc w:val="both"/>
        <w:rPr>
          <w:rFonts w:ascii="Calibri" w:hAnsi="Calibri" w:cs="Calibri"/>
          <w:b/>
          <w:bCs/>
        </w:rPr>
      </w:pPr>
    </w:p>
    <w:p w:rsidR="006D106C" w:rsidRPr="008A1BAF" w:rsidRDefault="006D106C" w:rsidP="006D106C">
      <w:pPr>
        <w:ind w:right="685"/>
        <w:jc w:val="both"/>
        <w:rPr>
          <w:rFonts w:ascii="Calibri" w:hAnsi="Calibri" w:cs="Calibri"/>
          <w:b/>
          <w:bCs/>
        </w:rPr>
      </w:pPr>
      <w:r w:rsidRPr="008A1BAF">
        <w:rPr>
          <w:rFonts w:ascii="Calibri" w:hAnsi="Calibri" w:cs="Calibri"/>
          <w:b/>
          <w:bCs/>
        </w:rPr>
        <w:t>Pozycja 12</w:t>
      </w:r>
    </w:p>
    <w:p w:rsidR="006D106C" w:rsidRPr="00AF7296" w:rsidRDefault="006D106C" w:rsidP="006D106C">
      <w:pPr>
        <w:ind w:right="685"/>
        <w:jc w:val="both"/>
        <w:rPr>
          <w:rFonts w:ascii="Calibri" w:eastAsia="Calibri" w:hAnsi="Calibri" w:cs="Calibri"/>
          <w:color w:val="000000"/>
        </w:rPr>
      </w:pPr>
      <w:r w:rsidRPr="008A1BAF">
        <w:rPr>
          <w:rFonts w:ascii="Calibri" w:hAnsi="Calibri" w:cs="Calibri"/>
        </w:rPr>
        <w:t>Wykonawca</w:t>
      </w:r>
      <w:r w:rsidRPr="00AF7296">
        <w:rPr>
          <w:rFonts w:ascii="Calibri" w:eastAsia="Calibri" w:hAnsi="Calibri" w:cs="Calibri"/>
          <w:color w:val="000000"/>
        </w:rPr>
        <w:t xml:space="preserve"> dokona instalacji </w:t>
      </w:r>
      <w:proofErr w:type="spellStart"/>
      <w:r w:rsidRPr="008A1BAF">
        <w:rPr>
          <w:rFonts w:ascii="Calibri" w:hAnsi="Calibri" w:cs="Calibri"/>
          <w:color w:val="000000"/>
          <w:sz w:val="22"/>
          <w:szCs w:val="22"/>
        </w:rPr>
        <w:t>switcha</w:t>
      </w:r>
      <w:proofErr w:type="spellEnd"/>
      <w:r w:rsidRPr="008A1BAF">
        <w:rPr>
          <w:rFonts w:ascii="Calibri" w:hAnsi="Calibri" w:cs="Calibri"/>
          <w:color w:val="000000"/>
          <w:sz w:val="22"/>
          <w:szCs w:val="22"/>
        </w:rPr>
        <w:t xml:space="preserve"> w</w:t>
      </w:r>
      <w:r>
        <w:rPr>
          <w:rFonts w:ascii="Calibri" w:hAnsi="Calibri" w:cs="Calibri"/>
          <w:color w:val="000000"/>
          <w:sz w:val="22"/>
          <w:szCs w:val="22"/>
        </w:rPr>
        <w:t>e wskazanej serwerowni oraz dokona</w:t>
      </w:r>
      <w:r w:rsidRPr="008A1BA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uruchomienia i </w:t>
      </w:r>
      <w:r w:rsidRPr="008A1BAF">
        <w:rPr>
          <w:rFonts w:ascii="Calibri" w:hAnsi="Calibri" w:cs="Calibri"/>
          <w:color w:val="000000"/>
          <w:sz w:val="22"/>
          <w:szCs w:val="22"/>
        </w:rPr>
        <w:t>wstępn</w:t>
      </w:r>
      <w:r>
        <w:rPr>
          <w:rFonts w:ascii="Calibri" w:hAnsi="Calibri" w:cs="Calibri"/>
          <w:color w:val="000000"/>
          <w:sz w:val="22"/>
          <w:szCs w:val="22"/>
        </w:rPr>
        <w:t xml:space="preserve">ej </w:t>
      </w:r>
      <w:r w:rsidRPr="008A1BAF">
        <w:rPr>
          <w:rFonts w:ascii="Calibri" w:hAnsi="Calibri" w:cs="Calibri"/>
          <w:color w:val="000000"/>
          <w:sz w:val="22"/>
          <w:szCs w:val="22"/>
        </w:rPr>
        <w:t>konfiguracj</w:t>
      </w:r>
      <w:r>
        <w:rPr>
          <w:rFonts w:ascii="Calibri" w:hAnsi="Calibri" w:cs="Calibri"/>
          <w:color w:val="000000"/>
          <w:sz w:val="22"/>
          <w:szCs w:val="22"/>
        </w:rPr>
        <w:t>i. Do urządzenia zostanie dołączona instrukcja obsługi oraz instrukcja konfiguracji w formie papierowej. Wykonawca przekaże niezbędne loginy i hasła pozwalające na pełną konfigurację urządzenia.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6D106C" w:rsidRPr="00600525" w:rsidRDefault="006D106C" w:rsidP="006D106C">
      <w:pPr>
        <w:pStyle w:val="Default"/>
        <w:jc w:val="center"/>
        <w:rPr>
          <w:rFonts w:ascii="Calibri" w:hAnsi="Calibri" w:cs="Calibri"/>
          <w:b/>
          <w:bCs/>
        </w:rPr>
      </w:pPr>
      <w:r w:rsidRPr="00600525">
        <w:rPr>
          <w:rFonts w:ascii="Calibri" w:hAnsi="Calibri" w:cs="Calibri"/>
          <w:b/>
          <w:bCs/>
        </w:rPr>
        <w:lastRenderedPageBreak/>
        <w:t>§</w:t>
      </w:r>
      <w:r>
        <w:rPr>
          <w:rFonts w:ascii="Calibri" w:hAnsi="Calibri" w:cs="Calibri"/>
          <w:b/>
          <w:bCs/>
        </w:rPr>
        <w:t>3</w:t>
      </w: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 xml:space="preserve">Wykonawca zobowiązuje się do wykonania przedmiotu umowy zgodnie z: </w:t>
      </w:r>
    </w:p>
    <w:p w:rsidR="006D106C" w:rsidRPr="00AF7296" w:rsidRDefault="006D106C" w:rsidP="006D106C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 xml:space="preserve">a) zasadami współczesnej wiedzy technicznej, </w:t>
      </w:r>
    </w:p>
    <w:p w:rsidR="006D106C" w:rsidRPr="00AF7296" w:rsidRDefault="006D106C" w:rsidP="006D106C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 xml:space="preserve">b) obowiązującymi normami i przepisami, </w:t>
      </w:r>
    </w:p>
    <w:p w:rsidR="006D106C" w:rsidRPr="00AF7296" w:rsidRDefault="006D106C" w:rsidP="006D106C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 xml:space="preserve">c) wymaganiami ustaw, </w:t>
      </w:r>
    </w:p>
    <w:p w:rsidR="006D106C" w:rsidRPr="00AF7296" w:rsidRDefault="006D106C" w:rsidP="006D106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>d) postano</w:t>
      </w:r>
      <w:r>
        <w:rPr>
          <w:rFonts w:ascii="Calibri" w:eastAsia="Calibri" w:hAnsi="Calibri" w:cs="Calibri"/>
          <w:color w:val="000000"/>
        </w:rPr>
        <w:t xml:space="preserve">wieniami Specyfikacji </w:t>
      </w:r>
      <w:r w:rsidRPr="00AF7296">
        <w:rPr>
          <w:rFonts w:ascii="Calibri" w:eastAsia="Calibri" w:hAnsi="Calibri" w:cs="Calibri"/>
          <w:color w:val="000000"/>
        </w:rPr>
        <w:t xml:space="preserve">Warunków Zamówienia. 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  <w:r w:rsidRPr="00AF7296">
        <w:rPr>
          <w:rFonts w:ascii="Calibri" w:hAnsi="Calibri" w:cs="Calibri"/>
        </w:rPr>
        <w:t xml:space="preserve">Czynności naprawcze podejmowane w toku realizacji reklamacji będą odbywać się w miejscu eksploatacji urządzeń. Czynności naprawcze wynikające z realizacji reklamacji mogą odbywać się u Wykonawcy, jeżeli Wykonawca uzna to za konieczne. Transport urządzeń do lub z naprawy odbywa się na koszt i ryzyko własne Wykonawcy. </w:t>
      </w:r>
    </w:p>
    <w:p w:rsidR="006D106C" w:rsidRPr="00AF7296" w:rsidRDefault="006D106C" w:rsidP="006D106C">
      <w:pPr>
        <w:pStyle w:val="Default"/>
        <w:rPr>
          <w:rFonts w:ascii="Calibri" w:hAnsi="Calibri" w:cs="Calibri"/>
        </w:rPr>
      </w:pPr>
    </w:p>
    <w:p w:rsidR="006D106C" w:rsidRPr="00AF7296" w:rsidRDefault="006D106C" w:rsidP="006D106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F7296">
        <w:rPr>
          <w:rFonts w:ascii="Calibri" w:eastAsia="Calibri" w:hAnsi="Calibri" w:cs="Calibri"/>
          <w:color w:val="000000"/>
        </w:rPr>
        <w:t xml:space="preserve">Podczas usuwania awarii Wykonawca zobowiązuje się przestrzegać wymagań wynikających m.in. z polityki bezpieczeństwa lub procedur stosowanych u Zamawiającego, z którymi Zamawiający zapozna Wykonawcę. </w:t>
      </w:r>
    </w:p>
    <w:p w:rsidR="00770B14" w:rsidRDefault="00770B14" w:rsidP="006D106C">
      <w:bookmarkStart w:id="0" w:name="_GoBack"/>
      <w:bookmarkEnd w:id="0"/>
    </w:p>
    <w:sectPr w:rsidR="00770B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AA" w:rsidRDefault="00C876AA" w:rsidP="00545A64">
      <w:r>
        <w:separator/>
      </w:r>
    </w:p>
  </w:endnote>
  <w:endnote w:type="continuationSeparator" w:id="0">
    <w:p w:rsidR="00C876AA" w:rsidRDefault="00C876AA" w:rsidP="0054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AA" w:rsidRDefault="00C876AA" w:rsidP="00545A64">
      <w:r>
        <w:separator/>
      </w:r>
    </w:p>
  </w:footnote>
  <w:footnote w:type="continuationSeparator" w:id="0">
    <w:p w:rsidR="00C876AA" w:rsidRDefault="00C876AA" w:rsidP="0054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64" w:rsidRDefault="00545A64">
    <w:pPr>
      <w:pStyle w:val="Nagwek"/>
    </w:pPr>
    <w:r>
      <w:t>ZP.271.3.2022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2676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BD93984"/>
    <w:multiLevelType w:val="hybridMultilevel"/>
    <w:tmpl w:val="B39CF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6C"/>
    <w:rsid w:val="00545A64"/>
    <w:rsid w:val="006D106C"/>
    <w:rsid w:val="00770B14"/>
    <w:rsid w:val="00C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3ECC-86AB-499F-A21A-32BBA30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1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D106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5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2022-04-12T06:43:00Z</dcterms:created>
  <dcterms:modified xsi:type="dcterms:W3CDTF">2022-04-12T10:32:00Z</dcterms:modified>
</cp:coreProperties>
</file>